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79" w:rsidRDefault="00D56660" w:rsidP="00E91579">
      <w:pPr>
        <w:pStyle w:val="Titolo"/>
        <w:jc w:val="left"/>
        <w:rPr>
          <w:b/>
          <w:sz w:val="24"/>
        </w:rPr>
      </w:pPr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5pt;margin-top:-20.4pt;width:27.8pt;height:56.65pt;z-index:-251658752;visibility:visible;mso-wrap-edited:f;mso-wrap-distance-left:42.55pt;mso-wrap-distance-right:42.55pt" wrapcoords="-332 0 -332 21438 21600 21438 21600 0 -332 0" o:allowincell="f">
            <v:imagedata r:id="rId5" o:title=""/>
            <w10:wrap type="tight" side="right"/>
          </v:shape>
          <o:OLEObject Type="Embed" ProgID="Word.Picture.8" ShapeID="_x0000_s1026" DrawAspect="Content" ObjectID="_1619421294" r:id="rId6"/>
        </w:pict>
      </w:r>
      <w:r w:rsidR="00E91579">
        <w:rPr>
          <w:b/>
          <w:sz w:val="32"/>
        </w:rPr>
        <w:t>COMUNE DI TRICASE</w:t>
      </w:r>
      <w:r w:rsidR="00E91579">
        <w:rPr>
          <w:b/>
          <w:sz w:val="40"/>
        </w:rPr>
        <w:tab/>
        <w:t xml:space="preserve">              </w:t>
      </w:r>
      <w:r w:rsidR="00E91579">
        <w:rPr>
          <w:b/>
          <w:sz w:val="24"/>
        </w:rPr>
        <w:t>PROVINCIA DI LECCE</w:t>
      </w: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E91579" w:rsidRPr="00E20703" w:rsidRDefault="00AA4C31" w:rsidP="00AA4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ELEZIONI DEL PARLAMENTO EUROPEO DEL 26 MAGGIO 2019</w:t>
      </w:r>
    </w:p>
    <w:p w:rsidR="000C4B8A" w:rsidRDefault="000C4B8A" w:rsidP="00152B7B">
      <w:pPr>
        <w:jc w:val="center"/>
        <w:rPr>
          <w:sz w:val="20"/>
        </w:rPr>
      </w:pPr>
    </w:p>
    <w:p w:rsidR="00E91579" w:rsidRDefault="00E91579" w:rsidP="00E91579">
      <w:pPr>
        <w:pStyle w:val="Titolo4"/>
        <w:rPr>
          <w:sz w:val="28"/>
          <w:szCs w:val="28"/>
        </w:rPr>
      </w:pPr>
      <w:r w:rsidRPr="000E4BA3">
        <w:rPr>
          <w:sz w:val="28"/>
          <w:szCs w:val="28"/>
        </w:rPr>
        <w:t>I</w:t>
      </w:r>
      <w:r>
        <w:rPr>
          <w:sz w:val="28"/>
          <w:szCs w:val="28"/>
        </w:rPr>
        <w:t xml:space="preserve">  </w:t>
      </w:r>
      <w:r w:rsidRPr="000E4BA3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      S I N D A C O </w:t>
      </w:r>
    </w:p>
    <w:p w:rsidR="00152B7B" w:rsidRPr="00152B7B" w:rsidRDefault="00152B7B" w:rsidP="00152B7B"/>
    <w:p w:rsidR="00E91579" w:rsidRDefault="00E91579" w:rsidP="00E91579">
      <w:pPr>
        <w:jc w:val="center"/>
        <w:rPr>
          <w:b/>
          <w:sz w:val="32"/>
        </w:rPr>
      </w:pPr>
    </w:p>
    <w:p w:rsidR="00E91579" w:rsidRDefault="00E91579" w:rsidP="00E91579">
      <w:pPr>
        <w:pStyle w:val="Titolo1"/>
        <w:rPr>
          <w:spacing w:val="0"/>
        </w:rPr>
      </w:pPr>
      <w:r>
        <w:rPr>
          <w:spacing w:val="0"/>
        </w:rPr>
        <w:t>RENDE NOTO</w:t>
      </w: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pStyle w:val="Corpodeltesto2"/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che il Direttore del Servizio Igiene e Sanità Pubblica dell’Azienda Sanitaria Locale  LECCE ha designato </w:t>
      </w:r>
      <w:r w:rsidR="00D56660">
        <w:rPr>
          <w:b w:val="0"/>
          <w:sz w:val="24"/>
        </w:rPr>
        <w:t>la</w:t>
      </w:r>
      <w:bookmarkStart w:id="0" w:name="_GoBack"/>
      <w:bookmarkEnd w:id="0"/>
      <w:r>
        <w:rPr>
          <w:b w:val="0"/>
          <w:sz w:val="24"/>
        </w:rPr>
        <w:t xml:space="preserve"> </w:t>
      </w:r>
    </w:p>
    <w:p w:rsidR="00E91579" w:rsidRPr="0018499E" w:rsidRDefault="00E91579" w:rsidP="00E91579">
      <w:pPr>
        <w:pStyle w:val="Corpodeltesto2"/>
        <w:spacing w:line="360" w:lineRule="auto"/>
        <w:jc w:val="center"/>
        <w:rPr>
          <w:bCs/>
          <w:szCs w:val="28"/>
        </w:rPr>
      </w:pPr>
      <w:r w:rsidRPr="0018499E">
        <w:rPr>
          <w:bCs/>
          <w:sz w:val="24"/>
        </w:rPr>
        <w:t>Dott.</w:t>
      </w:r>
      <w:r w:rsidRPr="0018499E">
        <w:rPr>
          <w:bCs/>
          <w:szCs w:val="28"/>
        </w:rPr>
        <w:t xml:space="preserve"> </w:t>
      </w:r>
      <w:r w:rsidR="0063434D">
        <w:rPr>
          <w:bCs/>
          <w:szCs w:val="28"/>
        </w:rPr>
        <w:t>ssa</w:t>
      </w:r>
      <w:r w:rsidRPr="0018499E">
        <w:rPr>
          <w:bCs/>
          <w:szCs w:val="28"/>
        </w:rPr>
        <w:t xml:space="preserve"> </w:t>
      </w:r>
      <w:r w:rsidR="004248C0">
        <w:rPr>
          <w:bCs/>
          <w:szCs w:val="28"/>
        </w:rPr>
        <w:t>Patrizia</w:t>
      </w:r>
      <w:r w:rsidR="00E20703">
        <w:rPr>
          <w:bCs/>
          <w:szCs w:val="28"/>
        </w:rPr>
        <w:t xml:space="preserve"> LEGARI</w:t>
      </w:r>
    </w:p>
    <w:p w:rsidR="00E91579" w:rsidRDefault="00E91579" w:rsidP="00E91579">
      <w:pPr>
        <w:pStyle w:val="Corpodeltesto2"/>
        <w:jc w:val="center"/>
        <w:rPr>
          <w:b w:val="0"/>
          <w:sz w:val="24"/>
        </w:rPr>
      </w:pPr>
    </w:p>
    <w:p w:rsidR="00E91579" w:rsidRPr="000E4BA3" w:rsidRDefault="00E91579" w:rsidP="00E91579">
      <w:pPr>
        <w:pStyle w:val="Corpodeltesto2"/>
        <w:rPr>
          <w:b w:val="0"/>
          <w:sz w:val="24"/>
        </w:rPr>
      </w:pPr>
      <w:r w:rsidRPr="000E4BA3">
        <w:rPr>
          <w:bCs/>
          <w:sz w:val="24"/>
        </w:rPr>
        <w:t>per il rilascio della certificazione medica agli elettori impossibilitati ad esprimere personalmente il voto</w:t>
      </w:r>
      <w:r w:rsidRPr="000E4BA3">
        <w:rPr>
          <w:b w:val="0"/>
          <w:sz w:val="24"/>
        </w:rPr>
        <w:t xml:space="preserve">, in occasione </w:t>
      </w:r>
      <w:r w:rsidR="00152B7B">
        <w:rPr>
          <w:b w:val="0"/>
          <w:sz w:val="24"/>
        </w:rPr>
        <w:t xml:space="preserve">dell’elezione </w:t>
      </w:r>
      <w:r w:rsidR="00AA4C31">
        <w:rPr>
          <w:b w:val="0"/>
          <w:sz w:val="24"/>
        </w:rPr>
        <w:t>DEL PARLAMENTO EUROPEO DI DOMENICA 26 MAGGIO 2019</w:t>
      </w:r>
    </w:p>
    <w:p w:rsidR="00E91579" w:rsidRDefault="00E91579" w:rsidP="00E91579">
      <w:pPr>
        <w:pStyle w:val="Corpodeltesto2"/>
        <w:jc w:val="center"/>
        <w:rPr>
          <w:bCs/>
        </w:rPr>
      </w:pPr>
    </w:p>
    <w:tbl>
      <w:tblPr>
        <w:tblW w:w="0" w:type="auto"/>
        <w:tblInd w:w="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E91579" w:rsidTr="007211DE">
        <w:tc>
          <w:tcPr>
            <w:tcW w:w="4889" w:type="dxa"/>
          </w:tcPr>
          <w:p w:rsidR="00E91579" w:rsidRDefault="00E91579" w:rsidP="007211DE">
            <w:pPr>
              <w:pStyle w:val="Corpodeltesto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DOMENICA </w:t>
            </w:r>
            <w:r w:rsidR="00AA4C31">
              <w:rPr>
                <w:bCs/>
                <w:sz w:val="24"/>
              </w:rPr>
              <w:t>26 MAGGIO</w:t>
            </w:r>
            <w:r w:rsidR="00152B7B">
              <w:rPr>
                <w:bCs/>
                <w:sz w:val="24"/>
              </w:rPr>
              <w:t xml:space="preserve"> </w:t>
            </w:r>
            <w:r w:rsidR="00E20703">
              <w:rPr>
                <w:bCs/>
                <w:sz w:val="24"/>
              </w:rPr>
              <w:t>201</w:t>
            </w:r>
            <w:r w:rsidR="00AA4C31">
              <w:rPr>
                <w:bCs/>
                <w:sz w:val="24"/>
              </w:rPr>
              <w:t>9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r w:rsidR="00C07890">
              <w:rPr>
                <w:sz w:val="24"/>
              </w:rPr>
              <w:t>11,00</w:t>
            </w:r>
            <w:r w:rsidRPr="0027239D">
              <w:rPr>
                <w:sz w:val="24"/>
              </w:rPr>
              <w:t xml:space="preserve">  -  </w:t>
            </w:r>
            <w:r w:rsidR="00C07890">
              <w:rPr>
                <w:sz w:val="24"/>
              </w:rPr>
              <w:t>12.30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Pr="0027239D" w:rsidRDefault="00E91579" w:rsidP="007211DE">
            <w:pPr>
              <w:pStyle w:val="Corpodeltesto2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r w:rsidR="00C07890">
              <w:rPr>
                <w:sz w:val="24"/>
              </w:rPr>
              <w:t>19</w:t>
            </w:r>
            <w:r w:rsidR="00E20703">
              <w:rPr>
                <w:sz w:val="24"/>
              </w:rPr>
              <w:t>,00 – 20,00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</w:tc>
      </w:tr>
      <w:tr w:rsidR="00E91579" w:rsidTr="007211D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presso</w:t>
            </w:r>
          </w:p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Ufficio Relazioni col Pubblico</w:t>
            </w:r>
          </w:p>
          <w:p w:rsidR="00E91579" w:rsidRPr="00844715" w:rsidRDefault="00E91579" w:rsidP="007211DE">
            <w:pPr>
              <w:pStyle w:val="Corpodeltesto2"/>
              <w:jc w:val="center"/>
              <w:rPr>
                <w:b w:val="0"/>
                <w:bCs/>
                <w:sz w:val="24"/>
              </w:rPr>
            </w:pPr>
            <w:r w:rsidRPr="00B54075">
              <w:rPr>
                <w:b w:val="0"/>
                <w:i/>
              </w:rPr>
              <w:t>Comune –  Piazza G. Pisanelli</w:t>
            </w:r>
          </w:p>
        </w:tc>
      </w:tr>
    </w:tbl>
    <w:p w:rsidR="00E91579" w:rsidRDefault="00E91579" w:rsidP="00E91579">
      <w:pPr>
        <w:jc w:val="center"/>
      </w:pPr>
    </w:p>
    <w:p w:rsidR="00E91579" w:rsidRDefault="00E91579" w:rsidP="00E91579">
      <w:pPr>
        <w:jc w:val="both"/>
      </w:pPr>
    </w:p>
    <w:p w:rsidR="00E91579" w:rsidRDefault="00E91579" w:rsidP="00E91579">
      <w:pPr>
        <w:jc w:val="both"/>
      </w:pPr>
    </w:p>
    <w:p w:rsidR="00BF4AAC" w:rsidRDefault="00E20703" w:rsidP="00BF4AAC">
      <w:pPr>
        <w:jc w:val="both"/>
        <w:rPr>
          <w:b/>
          <w:i/>
        </w:rPr>
      </w:pPr>
      <w:r>
        <w:rPr>
          <w:i/>
        </w:rPr>
        <w:t xml:space="preserve">La Dott.ssa </w:t>
      </w:r>
      <w:r w:rsidR="004248C0">
        <w:rPr>
          <w:i/>
        </w:rPr>
        <w:t>Patrizia</w:t>
      </w:r>
      <w:r>
        <w:rPr>
          <w:i/>
        </w:rPr>
        <w:t xml:space="preserve"> LEGARI</w:t>
      </w:r>
      <w:r w:rsidR="00E91579">
        <w:rPr>
          <w:i/>
        </w:rPr>
        <w:t xml:space="preserve"> </w:t>
      </w:r>
      <w:r w:rsidR="00E91579" w:rsidRPr="000D78F0">
        <w:rPr>
          <w:i/>
        </w:rPr>
        <w:t xml:space="preserve"> garantirà lo stesso servizio anche nei tre giorni immediatamente precedenti la votazione, cioè giovedì </w:t>
      </w:r>
      <w:r w:rsidR="00AA4C31">
        <w:rPr>
          <w:i/>
        </w:rPr>
        <w:t>23 maggio</w:t>
      </w:r>
      <w:r w:rsidR="00E91579" w:rsidRPr="000D78F0">
        <w:rPr>
          <w:i/>
        </w:rPr>
        <w:t xml:space="preserve">, </w:t>
      </w:r>
      <w:r>
        <w:rPr>
          <w:i/>
        </w:rPr>
        <w:t xml:space="preserve">Venerdì </w:t>
      </w:r>
      <w:r w:rsidR="00AA4C31">
        <w:rPr>
          <w:i/>
        </w:rPr>
        <w:t>24 maggio</w:t>
      </w:r>
      <w:r w:rsidR="004460CD">
        <w:rPr>
          <w:i/>
        </w:rPr>
        <w:t xml:space="preserve"> e  </w:t>
      </w:r>
      <w:r w:rsidR="00325E51">
        <w:rPr>
          <w:i/>
        </w:rPr>
        <w:t xml:space="preserve">sabato </w:t>
      </w:r>
      <w:r w:rsidR="00AA4C31">
        <w:rPr>
          <w:i/>
        </w:rPr>
        <w:t>25</w:t>
      </w:r>
      <w:r w:rsidR="004460CD">
        <w:rPr>
          <w:i/>
        </w:rPr>
        <w:t xml:space="preserve"> </w:t>
      </w:r>
      <w:r w:rsidR="00AA4C31">
        <w:rPr>
          <w:i/>
        </w:rPr>
        <w:t>maggio</w:t>
      </w:r>
      <w:r w:rsidR="004460CD">
        <w:rPr>
          <w:i/>
        </w:rPr>
        <w:t xml:space="preserve"> </w:t>
      </w:r>
      <w:r w:rsidR="00AA4C31">
        <w:rPr>
          <w:i/>
        </w:rPr>
        <w:t>2019</w:t>
      </w:r>
      <w:r w:rsidR="00E91579" w:rsidRPr="000D78F0">
        <w:rPr>
          <w:i/>
        </w:rPr>
        <w:t xml:space="preserve"> </w:t>
      </w:r>
      <w:r w:rsidR="00E91579">
        <w:rPr>
          <w:i/>
        </w:rPr>
        <w:t>nelle ore antimeridiane</w:t>
      </w:r>
      <w:r w:rsidR="00E91579" w:rsidRPr="000D78F0">
        <w:rPr>
          <w:i/>
        </w:rPr>
        <w:t xml:space="preserve">, presso </w:t>
      </w:r>
      <w:r w:rsidR="00E91579">
        <w:rPr>
          <w:i/>
        </w:rPr>
        <w:t xml:space="preserve">gli ambulatori medico legali del Servizio igiene Pubblica di </w:t>
      </w:r>
      <w:r w:rsidR="00E91579" w:rsidRPr="00B72BE2">
        <w:rPr>
          <w:b/>
          <w:i/>
        </w:rPr>
        <w:t>GAGLIANO DEL CAPO</w:t>
      </w:r>
      <w:r w:rsidR="00BF4AAC">
        <w:rPr>
          <w:b/>
          <w:i/>
        </w:rPr>
        <w:t>.</w:t>
      </w:r>
    </w:p>
    <w:p w:rsidR="00BF4AAC" w:rsidRDefault="00BF4AAC" w:rsidP="00BF4AAC">
      <w:pPr>
        <w:jc w:val="both"/>
      </w:pPr>
      <w:r>
        <w:rPr>
          <w:b/>
          <w:i/>
        </w:rPr>
        <w:t xml:space="preserve">  </w:t>
      </w:r>
    </w:p>
    <w:p w:rsidR="00E91579" w:rsidRDefault="00E91579" w:rsidP="00E91579">
      <w:pPr>
        <w:jc w:val="both"/>
      </w:pPr>
      <w:r>
        <w:t>Si ricorda agli elettori interessati di munirsi di un valido documento di riconoscimento e della tessera elettorale, prima di recarsi presso la suddetta struttura.</w:t>
      </w:r>
    </w:p>
    <w:p w:rsidR="00E91579" w:rsidRDefault="00E91579" w:rsidP="00E91579">
      <w:pPr>
        <w:jc w:val="both"/>
      </w:pPr>
    </w:p>
    <w:p w:rsidR="00E91579" w:rsidRDefault="00E91579" w:rsidP="00E91579"/>
    <w:p w:rsidR="00E91579" w:rsidRDefault="00E91579" w:rsidP="00E91579">
      <w:r>
        <w:t xml:space="preserve">Tricase, </w:t>
      </w:r>
      <w:r w:rsidR="00C07890">
        <w:t>19</w:t>
      </w:r>
      <w:r w:rsidR="00AA4C31">
        <w:t xml:space="preserve"> maggio 2019</w:t>
      </w:r>
    </w:p>
    <w:p w:rsidR="009F5B68" w:rsidRDefault="009F5B68" w:rsidP="00E91579"/>
    <w:p w:rsidR="00E91579" w:rsidRDefault="00E91579" w:rsidP="00E91579"/>
    <w:p w:rsidR="00E91579" w:rsidRDefault="00E91579" w:rsidP="00E91579"/>
    <w:p w:rsidR="00E91579" w:rsidRDefault="00E91579" w:rsidP="00E91579">
      <w:r>
        <w:t xml:space="preserve">                                                                                                        Il Sindaco</w:t>
      </w:r>
    </w:p>
    <w:p w:rsidR="00E91579" w:rsidRDefault="00E91579" w:rsidP="00E91579">
      <w:r>
        <w:t xml:space="preserve">                                                                                        </w:t>
      </w:r>
      <w:r w:rsidR="004212DB">
        <w:t xml:space="preserve">    </w:t>
      </w:r>
      <w:r>
        <w:t xml:space="preserve">  </w:t>
      </w:r>
      <w:r w:rsidR="00E20703">
        <w:t>Avv. Carlo CHIURI</w:t>
      </w:r>
    </w:p>
    <w:p w:rsidR="00E91579" w:rsidRDefault="00E91579" w:rsidP="00E91579"/>
    <w:p w:rsidR="00FD2CA8" w:rsidRDefault="00FD2CA8"/>
    <w:sectPr w:rsidR="00FD2CA8">
      <w:pgSz w:w="11907" w:h="17282" w:code="263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9"/>
    <w:rsid w:val="000C4B8A"/>
    <w:rsid w:val="00152B7B"/>
    <w:rsid w:val="00325E51"/>
    <w:rsid w:val="004212DB"/>
    <w:rsid w:val="004248C0"/>
    <w:rsid w:val="004460CD"/>
    <w:rsid w:val="005A1AFB"/>
    <w:rsid w:val="006315DE"/>
    <w:rsid w:val="0063434D"/>
    <w:rsid w:val="006C7EBD"/>
    <w:rsid w:val="009F5B68"/>
    <w:rsid w:val="00AA4C31"/>
    <w:rsid w:val="00B37A34"/>
    <w:rsid w:val="00BB50C6"/>
    <w:rsid w:val="00BF4AAC"/>
    <w:rsid w:val="00C07890"/>
    <w:rsid w:val="00D56660"/>
    <w:rsid w:val="00E20703"/>
    <w:rsid w:val="00E91579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.</cp:lastModifiedBy>
  <cp:revision>21</cp:revision>
  <dcterms:created xsi:type="dcterms:W3CDTF">2017-05-27T09:09:00Z</dcterms:created>
  <dcterms:modified xsi:type="dcterms:W3CDTF">2019-05-15T08:29:00Z</dcterms:modified>
</cp:coreProperties>
</file>