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BC" w:rsidRDefault="000420BC" w:rsidP="000420BC">
      <w:pPr>
        <w:pStyle w:val="Stile"/>
      </w:pPr>
    </w:p>
    <w:p w:rsidR="000420BC" w:rsidRDefault="000420BC" w:rsidP="000420BC">
      <w:pPr>
        <w:pStyle w:val="Stile"/>
        <w:spacing w:line="1" w:lineRule="exact"/>
        <w:rPr>
          <w:sz w:val="2"/>
          <w:szCs w:val="2"/>
        </w:rPr>
      </w:pPr>
      <w:r>
        <w:br w:type="column"/>
      </w:r>
    </w:p>
    <w:p w:rsidR="000420BC" w:rsidRPr="00226F48" w:rsidRDefault="000420BC" w:rsidP="000420BC">
      <w:pPr>
        <w:pStyle w:val="Stile"/>
        <w:spacing w:before="3835" w:line="321" w:lineRule="exact"/>
        <w:rPr>
          <w:color w:val="13201F"/>
          <w:w w:val="80"/>
          <w:sz w:val="28"/>
          <w:szCs w:val="28"/>
          <w:lang w:val="en-US"/>
        </w:rPr>
      </w:pPr>
      <w:r w:rsidRPr="003A1A68">
        <w:rPr>
          <w:bCs/>
          <w:color w:val="13201F"/>
          <w:w w:val="86"/>
          <w:sz w:val="27"/>
          <w:szCs w:val="27"/>
          <w:lang w:val="en-US"/>
        </w:rPr>
        <w:t xml:space="preserve">Art. 1 </w:t>
      </w:r>
      <w:r w:rsidRPr="003A1A68">
        <w:rPr>
          <w:bCs/>
          <w:color w:val="13201F"/>
          <w:w w:val="86"/>
          <w:sz w:val="27"/>
          <w:szCs w:val="27"/>
          <w:lang w:val="en-US"/>
        </w:rPr>
        <w:br/>
        <w:t>Art. 2</w:t>
      </w:r>
      <w:r w:rsidRPr="00226F48">
        <w:rPr>
          <w:b/>
          <w:bCs/>
          <w:color w:val="13201F"/>
          <w:w w:val="86"/>
          <w:sz w:val="27"/>
          <w:szCs w:val="27"/>
          <w:lang w:val="en-US"/>
        </w:rPr>
        <w:t xml:space="preserve"> </w:t>
      </w:r>
      <w:r w:rsidRPr="00226F48">
        <w:rPr>
          <w:b/>
          <w:bCs/>
          <w:color w:val="13201F"/>
          <w:w w:val="86"/>
          <w:sz w:val="27"/>
          <w:szCs w:val="27"/>
          <w:lang w:val="en-US"/>
        </w:rPr>
        <w:br/>
      </w:r>
      <w:r w:rsidRPr="00226F48">
        <w:rPr>
          <w:color w:val="13201F"/>
          <w:w w:val="80"/>
          <w:sz w:val="28"/>
          <w:szCs w:val="28"/>
          <w:lang w:val="en-US"/>
        </w:rPr>
        <w:t>Art</w:t>
      </w:r>
      <w:r w:rsidRPr="00226F48">
        <w:rPr>
          <w:color w:val="2B3B3F"/>
          <w:w w:val="80"/>
          <w:sz w:val="28"/>
          <w:szCs w:val="28"/>
          <w:lang w:val="en-US"/>
        </w:rPr>
        <w:t xml:space="preserve">. </w:t>
      </w:r>
      <w:r w:rsidRPr="00226F48">
        <w:rPr>
          <w:color w:val="13201F"/>
          <w:w w:val="80"/>
          <w:sz w:val="28"/>
          <w:szCs w:val="28"/>
          <w:lang w:val="en-US"/>
        </w:rPr>
        <w:t xml:space="preserve">3 </w:t>
      </w:r>
      <w:r w:rsidRPr="00226F48">
        <w:rPr>
          <w:color w:val="13201F"/>
          <w:w w:val="80"/>
          <w:sz w:val="28"/>
          <w:szCs w:val="28"/>
          <w:lang w:val="en-US"/>
        </w:rPr>
        <w:br/>
        <w:t xml:space="preserve">Art. 4 </w:t>
      </w:r>
      <w:r w:rsidRPr="00226F48">
        <w:rPr>
          <w:color w:val="13201F"/>
          <w:w w:val="80"/>
          <w:sz w:val="28"/>
          <w:szCs w:val="28"/>
          <w:lang w:val="en-US"/>
        </w:rPr>
        <w:br/>
        <w:t xml:space="preserve">Art. 5 </w:t>
      </w:r>
      <w:r w:rsidRPr="00226F48">
        <w:rPr>
          <w:color w:val="13201F"/>
          <w:w w:val="80"/>
          <w:sz w:val="28"/>
          <w:szCs w:val="28"/>
          <w:lang w:val="en-US"/>
        </w:rPr>
        <w:br/>
        <w:t>Art</w:t>
      </w:r>
      <w:r w:rsidRPr="00226F48">
        <w:rPr>
          <w:color w:val="2B3B3F"/>
          <w:w w:val="80"/>
          <w:sz w:val="28"/>
          <w:szCs w:val="28"/>
          <w:lang w:val="en-US"/>
        </w:rPr>
        <w:t xml:space="preserve">. </w:t>
      </w:r>
      <w:r w:rsidRPr="00226F48">
        <w:rPr>
          <w:color w:val="13201F"/>
          <w:w w:val="80"/>
          <w:sz w:val="28"/>
          <w:szCs w:val="28"/>
          <w:lang w:val="en-US"/>
        </w:rPr>
        <w:t xml:space="preserve">6 </w:t>
      </w:r>
      <w:r w:rsidRPr="00226F48">
        <w:rPr>
          <w:color w:val="13201F"/>
          <w:w w:val="80"/>
          <w:sz w:val="28"/>
          <w:szCs w:val="28"/>
          <w:lang w:val="en-US"/>
        </w:rPr>
        <w:br/>
        <w:t xml:space="preserve">Art. 7 </w:t>
      </w:r>
      <w:r w:rsidRPr="00226F48">
        <w:rPr>
          <w:color w:val="13201F"/>
          <w:w w:val="80"/>
          <w:sz w:val="28"/>
          <w:szCs w:val="28"/>
          <w:lang w:val="en-US"/>
        </w:rPr>
        <w:br/>
        <w:t>Art</w:t>
      </w:r>
      <w:r w:rsidRPr="00226F48">
        <w:rPr>
          <w:color w:val="2B3B3F"/>
          <w:w w:val="80"/>
          <w:sz w:val="28"/>
          <w:szCs w:val="28"/>
          <w:lang w:val="en-US"/>
        </w:rPr>
        <w:t xml:space="preserve">. </w:t>
      </w:r>
      <w:r w:rsidRPr="00226F48">
        <w:rPr>
          <w:color w:val="13201F"/>
          <w:w w:val="80"/>
          <w:sz w:val="28"/>
          <w:szCs w:val="28"/>
          <w:lang w:val="en-US"/>
        </w:rPr>
        <w:t xml:space="preserve">8 </w:t>
      </w:r>
      <w:r w:rsidRPr="00226F48">
        <w:rPr>
          <w:color w:val="13201F"/>
          <w:w w:val="80"/>
          <w:sz w:val="28"/>
          <w:szCs w:val="28"/>
          <w:lang w:val="en-US"/>
        </w:rPr>
        <w:br/>
        <w:t xml:space="preserve">Art. 9 </w:t>
      </w:r>
    </w:p>
    <w:p w:rsidR="000420BC" w:rsidRPr="00226F48" w:rsidRDefault="000420BC" w:rsidP="000420BC">
      <w:pPr>
        <w:pStyle w:val="Stile"/>
        <w:spacing w:line="1" w:lineRule="exact"/>
        <w:rPr>
          <w:sz w:val="2"/>
          <w:szCs w:val="2"/>
          <w:lang w:val="en-US"/>
        </w:rPr>
      </w:pPr>
      <w:r w:rsidRPr="00226F48">
        <w:rPr>
          <w:sz w:val="28"/>
          <w:szCs w:val="28"/>
          <w:lang w:val="en-US"/>
        </w:rPr>
        <w:br w:type="column"/>
      </w:r>
    </w:p>
    <w:p w:rsidR="000420BC" w:rsidRDefault="000420BC" w:rsidP="00C267F0">
      <w:pPr>
        <w:pStyle w:val="Stile"/>
        <w:spacing w:before="1065" w:line="254" w:lineRule="exact"/>
        <w:ind w:left="2098" w:right="19"/>
        <w:rPr>
          <w:color w:val="13201F"/>
          <w:w w:val="79"/>
        </w:rPr>
      </w:pPr>
      <w:r>
        <w:rPr>
          <w:color w:val="13201F"/>
          <w:w w:val="79"/>
        </w:rPr>
        <w:t xml:space="preserve">COMUNE DI TRICASE </w:t>
      </w:r>
    </w:p>
    <w:p w:rsidR="000420BC" w:rsidRDefault="000420BC" w:rsidP="000420BC">
      <w:pPr>
        <w:pStyle w:val="Stile"/>
        <w:spacing w:line="273" w:lineRule="exact"/>
        <w:ind w:left="283" w:right="19"/>
        <w:rPr>
          <w:b/>
          <w:bCs/>
          <w:color w:val="2B3B3F"/>
          <w:w w:val="79"/>
        </w:rPr>
      </w:pPr>
      <w:r>
        <w:rPr>
          <w:b/>
          <w:bCs/>
          <w:color w:val="13201F"/>
          <w:w w:val="79"/>
        </w:rPr>
        <w:t xml:space="preserve">Direttive per </w:t>
      </w:r>
      <w:r>
        <w:rPr>
          <w:b/>
          <w:bCs/>
          <w:color w:val="13201F"/>
          <w:sz w:val="23"/>
          <w:szCs w:val="23"/>
        </w:rPr>
        <w:t xml:space="preserve">i </w:t>
      </w:r>
      <w:r>
        <w:rPr>
          <w:b/>
          <w:bCs/>
          <w:color w:val="13201F"/>
          <w:w w:val="79"/>
        </w:rPr>
        <w:t>controlli sulla veridicità delle autocerti</w:t>
      </w:r>
      <w:r>
        <w:rPr>
          <w:b/>
          <w:bCs/>
          <w:color w:val="2B3B3F"/>
          <w:w w:val="79"/>
        </w:rPr>
        <w:t>f</w:t>
      </w:r>
      <w:r>
        <w:rPr>
          <w:b/>
          <w:bCs/>
          <w:color w:val="13201F"/>
          <w:w w:val="79"/>
        </w:rPr>
        <w:t>icazion</w:t>
      </w:r>
      <w:r>
        <w:rPr>
          <w:b/>
          <w:bCs/>
          <w:color w:val="2B3B3F"/>
          <w:w w:val="79"/>
        </w:rPr>
        <w:t xml:space="preserve">i </w:t>
      </w:r>
    </w:p>
    <w:p w:rsidR="000420BC" w:rsidRDefault="000420BC" w:rsidP="000420BC">
      <w:pPr>
        <w:pStyle w:val="Stile"/>
        <w:spacing w:before="931" w:line="297" w:lineRule="exact"/>
        <w:ind w:left="2582" w:right="19"/>
        <w:rPr>
          <w:b/>
          <w:bCs/>
          <w:color w:val="13201F"/>
          <w:w w:val="86"/>
          <w:sz w:val="27"/>
          <w:szCs w:val="27"/>
        </w:rPr>
      </w:pPr>
      <w:r>
        <w:rPr>
          <w:color w:val="13201F"/>
          <w:w w:val="125"/>
          <w:sz w:val="27"/>
          <w:szCs w:val="27"/>
        </w:rPr>
        <w:t>I</w:t>
      </w:r>
      <w:r w:rsidR="00106C7A">
        <w:rPr>
          <w:b/>
          <w:bCs/>
          <w:color w:val="13201F"/>
          <w:w w:val="86"/>
          <w:sz w:val="27"/>
          <w:szCs w:val="27"/>
        </w:rPr>
        <w:t>N</w:t>
      </w:r>
      <w:r>
        <w:rPr>
          <w:b/>
          <w:bCs/>
          <w:color w:val="13201F"/>
          <w:w w:val="86"/>
          <w:sz w:val="27"/>
          <w:szCs w:val="27"/>
        </w:rPr>
        <w:t>D</w:t>
      </w:r>
      <w:r>
        <w:rPr>
          <w:b/>
          <w:bCs/>
          <w:color w:val="2B3B3F"/>
          <w:w w:val="86"/>
          <w:sz w:val="27"/>
          <w:szCs w:val="27"/>
        </w:rPr>
        <w:t>I</w:t>
      </w:r>
      <w:r>
        <w:rPr>
          <w:b/>
          <w:bCs/>
          <w:color w:val="13201F"/>
          <w:w w:val="86"/>
          <w:sz w:val="27"/>
          <w:szCs w:val="27"/>
        </w:rPr>
        <w:t xml:space="preserve">CE </w:t>
      </w:r>
    </w:p>
    <w:p w:rsidR="000420BC" w:rsidRDefault="000420BC" w:rsidP="000420BC">
      <w:pPr>
        <w:pStyle w:val="Stile"/>
        <w:spacing w:before="955" w:line="326" w:lineRule="exact"/>
        <w:ind w:left="4" w:right="3791"/>
        <w:rPr>
          <w:color w:val="2B3B3F"/>
          <w:w w:val="80"/>
          <w:sz w:val="28"/>
          <w:szCs w:val="28"/>
        </w:rPr>
      </w:pPr>
      <w:r>
        <w:rPr>
          <w:color w:val="13201F"/>
          <w:w w:val="80"/>
          <w:sz w:val="28"/>
          <w:szCs w:val="28"/>
        </w:rPr>
        <w:t xml:space="preserve">Contenuto delle direttive </w:t>
      </w:r>
      <w:r>
        <w:rPr>
          <w:color w:val="13201F"/>
          <w:w w:val="80"/>
          <w:sz w:val="28"/>
          <w:szCs w:val="28"/>
        </w:rPr>
        <w:br/>
        <w:t xml:space="preserve">Tipologia e principi dei controlli </w:t>
      </w:r>
      <w:r>
        <w:rPr>
          <w:color w:val="13201F"/>
          <w:w w:val="80"/>
          <w:sz w:val="28"/>
          <w:szCs w:val="28"/>
        </w:rPr>
        <w:br/>
        <w:t xml:space="preserve">Tutela del diritto alla riservatezza </w:t>
      </w:r>
      <w:r>
        <w:rPr>
          <w:color w:val="13201F"/>
          <w:w w:val="80"/>
          <w:sz w:val="28"/>
          <w:szCs w:val="28"/>
        </w:rPr>
        <w:br/>
        <w:t>Termini per effettuare i controll</w:t>
      </w:r>
      <w:r>
        <w:rPr>
          <w:color w:val="2B3B3F"/>
          <w:w w:val="80"/>
          <w:sz w:val="28"/>
          <w:szCs w:val="28"/>
        </w:rPr>
        <w:t xml:space="preserve">i </w:t>
      </w:r>
    </w:p>
    <w:p w:rsidR="000420BC" w:rsidRDefault="000420BC" w:rsidP="000420BC">
      <w:pPr>
        <w:pStyle w:val="Stile"/>
        <w:spacing w:line="321" w:lineRule="exact"/>
        <w:ind w:left="14" w:right="-1"/>
        <w:rPr>
          <w:color w:val="2B3B3F"/>
          <w:w w:val="80"/>
          <w:sz w:val="28"/>
          <w:szCs w:val="28"/>
        </w:rPr>
      </w:pPr>
      <w:r>
        <w:rPr>
          <w:color w:val="13201F"/>
          <w:w w:val="80"/>
          <w:sz w:val="28"/>
          <w:szCs w:val="28"/>
        </w:rPr>
        <w:t>Autocertificazioni da sottoporre al controllo a campio</w:t>
      </w:r>
      <w:r>
        <w:rPr>
          <w:color w:val="2B3B3F"/>
          <w:w w:val="80"/>
          <w:sz w:val="28"/>
          <w:szCs w:val="28"/>
        </w:rPr>
        <w:t xml:space="preserve">ne </w:t>
      </w:r>
    </w:p>
    <w:p w:rsidR="000420BC" w:rsidRDefault="000420BC" w:rsidP="000420BC">
      <w:pPr>
        <w:pStyle w:val="Stile"/>
        <w:spacing w:line="321" w:lineRule="exact"/>
        <w:ind w:left="14" w:right="-1"/>
        <w:rPr>
          <w:color w:val="2B3B3F"/>
          <w:w w:val="80"/>
          <w:sz w:val="28"/>
          <w:szCs w:val="28"/>
        </w:rPr>
      </w:pPr>
      <w:r>
        <w:rPr>
          <w:color w:val="13201F"/>
          <w:w w:val="80"/>
          <w:sz w:val="28"/>
          <w:szCs w:val="28"/>
        </w:rPr>
        <w:t>Confronto con dati e informazioni in possesso degli altr</w:t>
      </w:r>
      <w:r>
        <w:rPr>
          <w:color w:val="2B3B3F"/>
          <w:w w:val="80"/>
          <w:sz w:val="28"/>
          <w:szCs w:val="28"/>
        </w:rPr>
        <w:t>i u</w:t>
      </w:r>
      <w:r>
        <w:rPr>
          <w:color w:val="13201F"/>
          <w:w w:val="80"/>
          <w:sz w:val="28"/>
          <w:szCs w:val="28"/>
        </w:rPr>
        <w:t>ff</w:t>
      </w:r>
      <w:r>
        <w:rPr>
          <w:color w:val="2B3B3F"/>
          <w:w w:val="80"/>
          <w:sz w:val="28"/>
          <w:szCs w:val="28"/>
        </w:rPr>
        <w:t>i</w:t>
      </w:r>
      <w:r>
        <w:rPr>
          <w:color w:val="13201F"/>
          <w:w w:val="80"/>
          <w:sz w:val="28"/>
          <w:szCs w:val="28"/>
        </w:rPr>
        <w:t>c</w:t>
      </w:r>
      <w:r>
        <w:rPr>
          <w:color w:val="2B3B3F"/>
          <w:w w:val="80"/>
          <w:sz w:val="28"/>
          <w:szCs w:val="28"/>
        </w:rPr>
        <w:t xml:space="preserve">i comunali </w:t>
      </w:r>
      <w:r>
        <w:rPr>
          <w:color w:val="2B3B3F"/>
          <w:w w:val="80"/>
          <w:sz w:val="28"/>
          <w:szCs w:val="28"/>
        </w:rPr>
        <w:br/>
      </w:r>
      <w:r>
        <w:rPr>
          <w:color w:val="13201F"/>
          <w:w w:val="80"/>
          <w:sz w:val="28"/>
          <w:szCs w:val="28"/>
        </w:rPr>
        <w:t>Relazioni e scambi di dati con altre pubbliche ammin</w:t>
      </w:r>
      <w:r>
        <w:rPr>
          <w:color w:val="2B3B3F"/>
          <w:w w:val="80"/>
          <w:sz w:val="28"/>
          <w:szCs w:val="28"/>
        </w:rPr>
        <w:t>i</w:t>
      </w:r>
      <w:r>
        <w:rPr>
          <w:color w:val="13201F"/>
          <w:w w:val="80"/>
          <w:sz w:val="28"/>
          <w:szCs w:val="28"/>
        </w:rPr>
        <w:t>straz</w:t>
      </w:r>
      <w:r>
        <w:rPr>
          <w:color w:val="2B3B3F"/>
          <w:w w:val="80"/>
          <w:sz w:val="28"/>
          <w:szCs w:val="28"/>
        </w:rPr>
        <w:t>i</w:t>
      </w:r>
      <w:r>
        <w:rPr>
          <w:color w:val="13201F"/>
          <w:w w:val="80"/>
          <w:sz w:val="28"/>
          <w:szCs w:val="28"/>
        </w:rPr>
        <w:t>o</w:t>
      </w:r>
      <w:r>
        <w:rPr>
          <w:color w:val="2B3B3F"/>
          <w:w w:val="80"/>
          <w:sz w:val="28"/>
          <w:szCs w:val="28"/>
        </w:rPr>
        <w:t xml:space="preserve">ni </w:t>
      </w:r>
    </w:p>
    <w:p w:rsidR="000420BC" w:rsidRDefault="000420BC" w:rsidP="000420BC">
      <w:pPr>
        <w:pStyle w:val="Stile"/>
        <w:spacing w:line="321" w:lineRule="exact"/>
        <w:ind w:left="14" w:right="-1"/>
        <w:rPr>
          <w:color w:val="13201F"/>
          <w:w w:val="80"/>
          <w:sz w:val="28"/>
          <w:szCs w:val="28"/>
        </w:rPr>
      </w:pPr>
      <w:r>
        <w:rPr>
          <w:color w:val="13201F"/>
          <w:w w:val="80"/>
          <w:sz w:val="28"/>
          <w:szCs w:val="28"/>
        </w:rPr>
        <w:t xml:space="preserve">Rettifica di dati </w:t>
      </w:r>
    </w:p>
    <w:p w:rsidR="000420BC" w:rsidRDefault="000420BC" w:rsidP="000420BC">
      <w:pPr>
        <w:pStyle w:val="Stile"/>
        <w:spacing w:line="321" w:lineRule="exact"/>
        <w:ind w:left="14" w:right="-1"/>
        <w:rPr>
          <w:color w:val="2B3B3F"/>
          <w:w w:val="80"/>
          <w:sz w:val="28"/>
          <w:szCs w:val="28"/>
        </w:rPr>
      </w:pPr>
      <w:r>
        <w:rPr>
          <w:color w:val="13201F"/>
          <w:w w:val="80"/>
          <w:sz w:val="28"/>
          <w:szCs w:val="28"/>
        </w:rPr>
        <w:t>Effetti della rilevazione di false d</w:t>
      </w:r>
      <w:r>
        <w:rPr>
          <w:color w:val="2B3B3F"/>
          <w:w w:val="80"/>
          <w:sz w:val="28"/>
          <w:szCs w:val="28"/>
        </w:rPr>
        <w:t>i</w:t>
      </w:r>
      <w:r>
        <w:rPr>
          <w:color w:val="13201F"/>
          <w:w w:val="80"/>
          <w:sz w:val="28"/>
          <w:szCs w:val="28"/>
        </w:rPr>
        <w:t>chiarazio</w:t>
      </w:r>
      <w:r>
        <w:rPr>
          <w:color w:val="2B3B3F"/>
          <w:w w:val="80"/>
          <w:sz w:val="28"/>
          <w:szCs w:val="28"/>
        </w:rPr>
        <w:t>n</w:t>
      </w:r>
      <w:r>
        <w:rPr>
          <w:color w:val="13201F"/>
          <w:w w:val="80"/>
          <w:sz w:val="28"/>
          <w:szCs w:val="28"/>
        </w:rPr>
        <w:t>i o attestazi</w:t>
      </w:r>
      <w:r>
        <w:rPr>
          <w:color w:val="2B3B3F"/>
          <w:w w:val="80"/>
          <w:sz w:val="28"/>
          <w:szCs w:val="28"/>
        </w:rPr>
        <w:t xml:space="preserve">oni </w:t>
      </w:r>
    </w:p>
    <w:p w:rsidR="000420BC" w:rsidRDefault="000420BC" w:rsidP="000420BC">
      <w:pPr>
        <w:pStyle w:val="Stile"/>
        <w:rPr>
          <w:sz w:val="28"/>
          <w:szCs w:val="28"/>
        </w:rPr>
        <w:sectPr w:rsidR="000420BC" w:rsidSect="000420BC">
          <w:pgSz w:w="11907" w:h="16840"/>
          <w:pgMar w:top="1094" w:right="843" w:bottom="360" w:left="902" w:header="720" w:footer="720" w:gutter="0"/>
          <w:cols w:num="3" w:space="720" w:equalWidth="0">
            <w:col w:w="364" w:space="1656"/>
            <w:col w:w="729" w:space="264"/>
            <w:col w:w="7147"/>
          </w:cols>
          <w:noEndnote/>
        </w:sectPr>
      </w:pPr>
    </w:p>
    <w:p w:rsidR="000420BC" w:rsidRDefault="000420BC" w:rsidP="000420BC">
      <w:pPr>
        <w:pStyle w:val="Stile"/>
        <w:rPr>
          <w:sz w:val="28"/>
          <w:szCs w:val="28"/>
        </w:rPr>
      </w:pPr>
    </w:p>
    <w:p w:rsidR="000420BC" w:rsidRDefault="000420BC" w:rsidP="000420BC">
      <w:pPr>
        <w:pStyle w:val="Stile"/>
        <w:spacing w:before="4896" w:line="1" w:lineRule="exact"/>
        <w:rPr>
          <w:sz w:val="28"/>
          <w:szCs w:val="28"/>
        </w:rPr>
      </w:pPr>
    </w:p>
    <w:p w:rsidR="000420BC" w:rsidRDefault="000420BC" w:rsidP="000420BC">
      <w:pPr>
        <w:pStyle w:val="Stile"/>
        <w:ind w:left="19"/>
        <w:rPr>
          <w:sz w:val="28"/>
          <w:szCs w:val="28"/>
        </w:rPr>
      </w:pPr>
    </w:p>
    <w:p w:rsidR="000420BC" w:rsidRDefault="000420BC" w:rsidP="000420BC">
      <w:pPr>
        <w:pStyle w:val="Stile"/>
        <w:spacing w:before="4435" w:line="1" w:lineRule="exact"/>
        <w:ind w:left="19"/>
        <w:rPr>
          <w:sz w:val="28"/>
          <w:szCs w:val="28"/>
        </w:rPr>
      </w:pPr>
    </w:p>
    <w:p w:rsidR="000420BC" w:rsidRDefault="000420BC" w:rsidP="000420BC">
      <w:pPr>
        <w:pStyle w:val="Stile"/>
        <w:ind w:left="57"/>
        <w:rPr>
          <w:sz w:val="28"/>
          <w:szCs w:val="28"/>
        </w:rPr>
      </w:pPr>
    </w:p>
    <w:p w:rsidR="000420BC" w:rsidRDefault="000420BC" w:rsidP="000420BC">
      <w:pPr>
        <w:pStyle w:val="Stile"/>
        <w:spacing w:line="1" w:lineRule="exact"/>
        <w:rPr>
          <w:sz w:val="2"/>
          <w:szCs w:val="2"/>
        </w:rPr>
      </w:pPr>
      <w:r>
        <w:rPr>
          <w:sz w:val="28"/>
          <w:szCs w:val="28"/>
        </w:rPr>
        <w:br w:type="column"/>
      </w:r>
    </w:p>
    <w:p w:rsidR="000420BC" w:rsidRDefault="000420BC" w:rsidP="000420BC">
      <w:pPr>
        <w:pStyle w:val="Stile"/>
        <w:spacing w:before="1137" w:line="259" w:lineRule="exact"/>
        <w:ind w:left="3250" w:right="9"/>
        <w:rPr>
          <w:color w:val="1A2828"/>
          <w:w w:val="79"/>
        </w:rPr>
      </w:pPr>
      <w:r>
        <w:rPr>
          <w:color w:val="1A2828"/>
          <w:w w:val="79"/>
        </w:rPr>
        <w:t xml:space="preserve">COMUNE DI TRICASE </w:t>
      </w:r>
    </w:p>
    <w:p w:rsidR="000420BC" w:rsidRDefault="000420BC" w:rsidP="000420BC">
      <w:pPr>
        <w:pStyle w:val="Stile"/>
        <w:spacing w:line="273" w:lineRule="exact"/>
        <w:ind w:left="1426" w:right="9"/>
        <w:rPr>
          <w:b/>
          <w:bCs/>
          <w:color w:val="1A2828"/>
          <w:w w:val="79"/>
        </w:rPr>
      </w:pPr>
      <w:r>
        <w:rPr>
          <w:b/>
          <w:bCs/>
          <w:color w:val="1A2828"/>
          <w:w w:val="79"/>
        </w:rPr>
        <w:t xml:space="preserve">Direttive per i controlli sulla veridicità delle autocertificazioni </w:t>
      </w:r>
    </w:p>
    <w:p w:rsidR="000420BC" w:rsidRDefault="000420BC" w:rsidP="000420BC">
      <w:pPr>
        <w:pStyle w:val="Stile"/>
        <w:spacing w:before="940" w:line="326" w:lineRule="exact"/>
        <w:ind w:left="2750" w:right="2744" w:firstLine="758"/>
        <w:rPr>
          <w:b/>
          <w:bCs/>
          <w:color w:val="1A2828"/>
          <w:w w:val="82"/>
          <w:sz w:val="27"/>
          <w:szCs w:val="27"/>
        </w:rPr>
      </w:pPr>
      <w:r>
        <w:rPr>
          <w:b/>
          <w:bCs/>
          <w:color w:val="1A2828"/>
          <w:w w:val="82"/>
          <w:sz w:val="27"/>
          <w:szCs w:val="27"/>
        </w:rPr>
        <w:t xml:space="preserve">Direttiva </w:t>
      </w:r>
      <w:r>
        <w:rPr>
          <w:color w:val="1A2828"/>
          <w:sz w:val="27"/>
          <w:szCs w:val="27"/>
        </w:rPr>
        <w:t xml:space="preserve">1 </w:t>
      </w:r>
      <w:r>
        <w:rPr>
          <w:color w:val="1A2828"/>
          <w:sz w:val="27"/>
          <w:szCs w:val="27"/>
        </w:rPr>
        <w:br/>
      </w:r>
      <w:r>
        <w:rPr>
          <w:b/>
          <w:bCs/>
          <w:color w:val="1A2828"/>
          <w:w w:val="82"/>
          <w:sz w:val="27"/>
          <w:szCs w:val="27"/>
        </w:rPr>
        <w:t xml:space="preserve">Contenuto delle direttive </w:t>
      </w:r>
    </w:p>
    <w:p w:rsidR="000420BC" w:rsidRDefault="000420BC" w:rsidP="000420BC">
      <w:pPr>
        <w:pStyle w:val="Stile"/>
        <w:spacing w:before="187" w:line="321" w:lineRule="exact"/>
        <w:ind w:left="-680" w:right="3" w:firstLine="729"/>
        <w:jc w:val="both"/>
        <w:rPr>
          <w:color w:val="000000"/>
          <w:w w:val="83"/>
          <w:sz w:val="27"/>
          <w:szCs w:val="27"/>
        </w:rPr>
      </w:pPr>
      <w:r>
        <w:rPr>
          <w:color w:val="1A2828"/>
          <w:w w:val="83"/>
          <w:sz w:val="27"/>
          <w:szCs w:val="27"/>
        </w:rPr>
        <w:t>1</w:t>
      </w:r>
      <w:r>
        <w:rPr>
          <w:color w:val="3F5055"/>
          <w:w w:val="83"/>
          <w:sz w:val="27"/>
          <w:szCs w:val="27"/>
        </w:rPr>
        <w:t xml:space="preserve">. </w:t>
      </w:r>
      <w:r>
        <w:rPr>
          <w:color w:val="1A2828"/>
          <w:w w:val="83"/>
          <w:sz w:val="27"/>
          <w:szCs w:val="27"/>
        </w:rPr>
        <w:t>In esecuzione dell'art. 71 del D.P.R</w:t>
      </w:r>
      <w:r>
        <w:rPr>
          <w:color w:val="000000"/>
          <w:w w:val="83"/>
          <w:sz w:val="27"/>
          <w:szCs w:val="27"/>
        </w:rPr>
        <w:t xml:space="preserve">. </w:t>
      </w:r>
      <w:r>
        <w:rPr>
          <w:color w:val="1A2828"/>
          <w:w w:val="83"/>
          <w:sz w:val="27"/>
          <w:szCs w:val="27"/>
        </w:rPr>
        <w:t>28 dicembre 2000 n</w:t>
      </w:r>
      <w:r>
        <w:rPr>
          <w:color w:val="3F5055"/>
          <w:w w:val="83"/>
          <w:sz w:val="27"/>
          <w:szCs w:val="27"/>
        </w:rPr>
        <w:t xml:space="preserve">. </w:t>
      </w:r>
      <w:r>
        <w:rPr>
          <w:color w:val="1A2828"/>
          <w:w w:val="83"/>
          <w:sz w:val="27"/>
          <w:szCs w:val="27"/>
        </w:rPr>
        <w:t>445</w:t>
      </w:r>
      <w:r>
        <w:rPr>
          <w:color w:val="3F5055"/>
          <w:w w:val="83"/>
          <w:sz w:val="27"/>
          <w:szCs w:val="27"/>
        </w:rPr>
        <w:t>, l</w:t>
      </w:r>
      <w:r>
        <w:rPr>
          <w:color w:val="1A2828"/>
          <w:w w:val="83"/>
          <w:sz w:val="27"/>
          <w:szCs w:val="27"/>
        </w:rPr>
        <w:t>e pres</w:t>
      </w:r>
      <w:r>
        <w:rPr>
          <w:color w:val="3F5055"/>
          <w:w w:val="83"/>
          <w:sz w:val="27"/>
          <w:szCs w:val="27"/>
        </w:rPr>
        <w:t xml:space="preserve">enti </w:t>
      </w:r>
      <w:r>
        <w:rPr>
          <w:color w:val="3F5055"/>
          <w:w w:val="83"/>
          <w:sz w:val="27"/>
          <w:szCs w:val="27"/>
        </w:rPr>
        <w:br/>
      </w:r>
      <w:r>
        <w:rPr>
          <w:color w:val="1A2828"/>
          <w:w w:val="83"/>
          <w:sz w:val="27"/>
          <w:szCs w:val="27"/>
        </w:rPr>
        <w:t xml:space="preserve">direttive disciplinano le modalità ed i criteri per effettuare i controlli riguardo </w:t>
      </w:r>
      <w:r>
        <w:rPr>
          <w:color w:val="3F5055"/>
          <w:w w:val="83"/>
          <w:sz w:val="27"/>
          <w:szCs w:val="27"/>
        </w:rPr>
        <w:t xml:space="preserve">la </w:t>
      </w:r>
      <w:r>
        <w:rPr>
          <w:color w:val="3F5055"/>
          <w:w w:val="83"/>
          <w:sz w:val="27"/>
          <w:szCs w:val="27"/>
        </w:rPr>
        <w:br/>
      </w:r>
      <w:r>
        <w:rPr>
          <w:color w:val="1A2828"/>
          <w:w w:val="83"/>
          <w:sz w:val="27"/>
          <w:szCs w:val="27"/>
        </w:rPr>
        <w:t xml:space="preserve">veridicità delle dichiarazioni sostitutive di certificazioni o di atti di notorietà </w:t>
      </w:r>
      <w:r>
        <w:rPr>
          <w:color w:val="3F5055"/>
          <w:w w:val="83"/>
          <w:sz w:val="27"/>
          <w:szCs w:val="27"/>
        </w:rPr>
        <w:t>(n</w:t>
      </w:r>
      <w:r>
        <w:rPr>
          <w:color w:val="1A2828"/>
          <w:w w:val="83"/>
          <w:sz w:val="27"/>
          <w:szCs w:val="27"/>
        </w:rPr>
        <w:t>e</w:t>
      </w:r>
      <w:r>
        <w:rPr>
          <w:color w:val="3F5055"/>
          <w:w w:val="83"/>
          <w:sz w:val="27"/>
          <w:szCs w:val="27"/>
        </w:rPr>
        <w:t xml:space="preserve">l </w:t>
      </w:r>
      <w:r>
        <w:rPr>
          <w:color w:val="3F5055"/>
          <w:w w:val="83"/>
          <w:sz w:val="27"/>
          <w:szCs w:val="27"/>
        </w:rPr>
        <w:br/>
      </w:r>
      <w:r>
        <w:rPr>
          <w:color w:val="1A2828"/>
          <w:w w:val="83"/>
          <w:sz w:val="27"/>
          <w:szCs w:val="27"/>
        </w:rPr>
        <w:t>prosieguo indicate con "autocertificazioni") previste dagli articol</w:t>
      </w:r>
      <w:r>
        <w:rPr>
          <w:color w:val="3F5055"/>
          <w:w w:val="83"/>
          <w:sz w:val="27"/>
          <w:szCs w:val="27"/>
        </w:rPr>
        <w:t xml:space="preserve">i </w:t>
      </w:r>
      <w:r>
        <w:rPr>
          <w:color w:val="1A2828"/>
          <w:w w:val="83"/>
          <w:sz w:val="27"/>
          <w:szCs w:val="27"/>
        </w:rPr>
        <w:t>46 e 4</w:t>
      </w:r>
      <w:r>
        <w:rPr>
          <w:color w:val="3F5055"/>
          <w:w w:val="83"/>
          <w:sz w:val="27"/>
          <w:szCs w:val="27"/>
        </w:rPr>
        <w:t>7 d</w:t>
      </w:r>
      <w:r>
        <w:rPr>
          <w:color w:val="1A2828"/>
          <w:w w:val="83"/>
          <w:sz w:val="27"/>
          <w:szCs w:val="27"/>
        </w:rPr>
        <w:t>e</w:t>
      </w:r>
      <w:r>
        <w:rPr>
          <w:color w:val="3F5055"/>
          <w:w w:val="83"/>
          <w:sz w:val="27"/>
          <w:szCs w:val="27"/>
        </w:rPr>
        <w:t>l</w:t>
      </w:r>
      <w:r>
        <w:rPr>
          <w:color w:val="1A2828"/>
          <w:w w:val="83"/>
          <w:sz w:val="27"/>
          <w:szCs w:val="27"/>
        </w:rPr>
        <w:t>l</w:t>
      </w:r>
      <w:r>
        <w:rPr>
          <w:color w:val="3F5055"/>
          <w:w w:val="83"/>
          <w:sz w:val="27"/>
          <w:szCs w:val="27"/>
        </w:rPr>
        <w:t xml:space="preserve">o </w:t>
      </w:r>
      <w:r>
        <w:rPr>
          <w:color w:val="3F5055"/>
          <w:w w:val="83"/>
          <w:sz w:val="27"/>
          <w:szCs w:val="27"/>
        </w:rPr>
        <w:br/>
      </w:r>
      <w:r>
        <w:rPr>
          <w:color w:val="1A2828"/>
          <w:w w:val="83"/>
          <w:sz w:val="27"/>
          <w:szCs w:val="27"/>
        </w:rPr>
        <w:t>stesso D.P.R</w:t>
      </w:r>
      <w:r>
        <w:rPr>
          <w:color w:val="000000"/>
          <w:w w:val="83"/>
          <w:sz w:val="27"/>
          <w:szCs w:val="27"/>
        </w:rPr>
        <w:t xml:space="preserve">. </w:t>
      </w:r>
      <w:r>
        <w:rPr>
          <w:color w:val="1A2828"/>
          <w:w w:val="83"/>
          <w:sz w:val="27"/>
          <w:szCs w:val="27"/>
        </w:rPr>
        <w:t>n</w:t>
      </w:r>
      <w:r>
        <w:rPr>
          <w:color w:val="000000"/>
          <w:w w:val="83"/>
          <w:sz w:val="27"/>
          <w:szCs w:val="27"/>
        </w:rPr>
        <w:t>.</w:t>
      </w:r>
      <w:r>
        <w:rPr>
          <w:color w:val="1A2828"/>
          <w:w w:val="83"/>
          <w:sz w:val="27"/>
          <w:szCs w:val="27"/>
        </w:rPr>
        <w:t>445/2000 e sue successive modificazioni ed integrazion</w:t>
      </w:r>
      <w:r>
        <w:rPr>
          <w:color w:val="3F5055"/>
          <w:w w:val="83"/>
          <w:sz w:val="27"/>
          <w:szCs w:val="27"/>
        </w:rPr>
        <w:t>i</w:t>
      </w:r>
      <w:r>
        <w:rPr>
          <w:color w:val="000000"/>
          <w:w w:val="83"/>
          <w:sz w:val="27"/>
          <w:szCs w:val="27"/>
        </w:rPr>
        <w:t xml:space="preserve">. </w:t>
      </w:r>
    </w:p>
    <w:p w:rsidR="000420BC" w:rsidRDefault="000420BC" w:rsidP="000420BC">
      <w:pPr>
        <w:pStyle w:val="Stile"/>
        <w:spacing w:before="14" w:line="321" w:lineRule="exact"/>
        <w:ind w:left="-737" w:firstLine="710"/>
        <w:jc w:val="both"/>
        <w:rPr>
          <w:color w:val="65757B"/>
          <w:w w:val="83"/>
          <w:sz w:val="27"/>
          <w:szCs w:val="27"/>
        </w:rPr>
      </w:pPr>
      <w:r>
        <w:rPr>
          <w:color w:val="1A2828"/>
          <w:w w:val="83"/>
          <w:sz w:val="27"/>
          <w:szCs w:val="27"/>
        </w:rPr>
        <w:t>2. Le presenti direttive devono essere applicate</w:t>
      </w:r>
      <w:r>
        <w:rPr>
          <w:color w:val="3F5055"/>
          <w:w w:val="83"/>
          <w:sz w:val="27"/>
          <w:szCs w:val="27"/>
        </w:rPr>
        <w:t xml:space="preserve">, </w:t>
      </w:r>
      <w:r>
        <w:rPr>
          <w:color w:val="1A2828"/>
          <w:w w:val="83"/>
          <w:sz w:val="27"/>
          <w:szCs w:val="27"/>
        </w:rPr>
        <w:t>per quanto d</w:t>
      </w:r>
      <w:r>
        <w:rPr>
          <w:color w:val="3F5055"/>
          <w:w w:val="83"/>
          <w:sz w:val="27"/>
          <w:szCs w:val="27"/>
        </w:rPr>
        <w:t xml:space="preserve">i </w:t>
      </w:r>
      <w:r>
        <w:rPr>
          <w:color w:val="1A2828"/>
          <w:w w:val="83"/>
          <w:sz w:val="27"/>
          <w:szCs w:val="27"/>
        </w:rPr>
        <w:t>rispett</w:t>
      </w:r>
      <w:r>
        <w:rPr>
          <w:color w:val="3F5055"/>
          <w:w w:val="83"/>
          <w:sz w:val="27"/>
          <w:szCs w:val="27"/>
        </w:rPr>
        <w:t>i</w:t>
      </w:r>
      <w:r>
        <w:rPr>
          <w:color w:val="1A2828"/>
          <w:w w:val="83"/>
          <w:sz w:val="27"/>
          <w:szCs w:val="27"/>
        </w:rPr>
        <w:t xml:space="preserve">va </w:t>
      </w:r>
      <w:r>
        <w:rPr>
          <w:color w:val="1A2828"/>
          <w:w w:val="83"/>
          <w:sz w:val="27"/>
          <w:szCs w:val="27"/>
        </w:rPr>
        <w:br/>
        <w:t>competenza, dai dirigenti, dai responsabili dei servizi, dai responsabi</w:t>
      </w:r>
      <w:r>
        <w:rPr>
          <w:color w:val="3F5055"/>
          <w:w w:val="83"/>
          <w:sz w:val="27"/>
          <w:szCs w:val="27"/>
        </w:rPr>
        <w:t xml:space="preserve">li </w:t>
      </w:r>
      <w:r>
        <w:rPr>
          <w:color w:val="1A2828"/>
          <w:w w:val="83"/>
          <w:sz w:val="27"/>
          <w:szCs w:val="27"/>
        </w:rPr>
        <w:t>de</w:t>
      </w:r>
      <w:r>
        <w:rPr>
          <w:color w:val="3F5055"/>
          <w:w w:val="83"/>
          <w:sz w:val="27"/>
          <w:szCs w:val="27"/>
        </w:rPr>
        <w:t xml:space="preserve">i </w:t>
      </w:r>
      <w:r>
        <w:rPr>
          <w:color w:val="3F5055"/>
          <w:w w:val="83"/>
          <w:sz w:val="27"/>
          <w:szCs w:val="27"/>
        </w:rPr>
        <w:br/>
      </w:r>
      <w:r>
        <w:rPr>
          <w:color w:val="1A2828"/>
          <w:w w:val="83"/>
          <w:sz w:val="27"/>
          <w:szCs w:val="27"/>
        </w:rPr>
        <w:t>procedimenti e dal dipendenti di questa Amministrazione comunale</w:t>
      </w:r>
      <w:r>
        <w:rPr>
          <w:color w:val="3F5055"/>
          <w:w w:val="83"/>
          <w:sz w:val="27"/>
          <w:szCs w:val="27"/>
        </w:rPr>
        <w:t>.</w:t>
      </w:r>
      <w:r>
        <w:rPr>
          <w:color w:val="65757B"/>
          <w:w w:val="83"/>
          <w:sz w:val="27"/>
          <w:szCs w:val="27"/>
        </w:rPr>
        <w:t xml:space="preserve">' </w:t>
      </w:r>
    </w:p>
    <w:p w:rsidR="000420BC" w:rsidRDefault="000420BC" w:rsidP="000420BC">
      <w:pPr>
        <w:pStyle w:val="Stile"/>
        <w:spacing w:before="624" w:line="292" w:lineRule="exact"/>
        <w:ind w:left="3672" w:right="-1"/>
        <w:rPr>
          <w:b/>
          <w:bCs/>
          <w:color w:val="1A2828"/>
          <w:w w:val="82"/>
          <w:sz w:val="27"/>
          <w:szCs w:val="27"/>
        </w:rPr>
      </w:pPr>
      <w:r>
        <w:rPr>
          <w:b/>
          <w:bCs/>
          <w:color w:val="1A2828"/>
          <w:w w:val="82"/>
          <w:sz w:val="27"/>
          <w:szCs w:val="27"/>
        </w:rPr>
        <w:t xml:space="preserve">Direttiva 2 </w:t>
      </w:r>
    </w:p>
    <w:p w:rsidR="000420BC" w:rsidRDefault="000420BC" w:rsidP="000420BC">
      <w:pPr>
        <w:pStyle w:val="Stile"/>
        <w:spacing w:line="326" w:lineRule="exact"/>
        <w:ind w:left="2515" w:right="-1"/>
        <w:rPr>
          <w:b/>
          <w:bCs/>
          <w:color w:val="1A2828"/>
          <w:w w:val="82"/>
          <w:sz w:val="27"/>
          <w:szCs w:val="27"/>
        </w:rPr>
      </w:pPr>
      <w:r>
        <w:rPr>
          <w:b/>
          <w:bCs/>
          <w:color w:val="1A2828"/>
          <w:w w:val="82"/>
          <w:sz w:val="27"/>
          <w:szCs w:val="27"/>
        </w:rPr>
        <w:t xml:space="preserve">Tipologia e principi dei controlli </w:t>
      </w:r>
    </w:p>
    <w:p w:rsidR="000420BC" w:rsidRDefault="000420BC" w:rsidP="000420BC">
      <w:pPr>
        <w:pStyle w:val="Stile"/>
        <w:spacing w:before="187" w:line="321" w:lineRule="exact"/>
        <w:ind w:left="-680" w:right="8" w:firstLine="729"/>
        <w:jc w:val="both"/>
        <w:rPr>
          <w:color w:val="1A2828"/>
          <w:w w:val="83"/>
          <w:sz w:val="27"/>
          <w:szCs w:val="27"/>
        </w:rPr>
      </w:pPr>
      <w:r>
        <w:rPr>
          <w:color w:val="1A2828"/>
          <w:w w:val="83"/>
          <w:sz w:val="27"/>
          <w:szCs w:val="27"/>
        </w:rPr>
        <w:t xml:space="preserve">1. Sulla veridicità delle autocertificazioni devono essere espletati </w:t>
      </w:r>
      <w:r>
        <w:rPr>
          <w:color w:val="3F5055"/>
          <w:w w:val="83"/>
          <w:sz w:val="27"/>
          <w:szCs w:val="27"/>
        </w:rPr>
        <w:t xml:space="preserve">i </w:t>
      </w:r>
      <w:r>
        <w:rPr>
          <w:color w:val="1A2828"/>
          <w:w w:val="83"/>
          <w:sz w:val="27"/>
          <w:szCs w:val="27"/>
        </w:rPr>
        <w:t>seguen</w:t>
      </w:r>
      <w:r>
        <w:rPr>
          <w:color w:val="3F5055"/>
          <w:w w:val="83"/>
          <w:sz w:val="27"/>
          <w:szCs w:val="27"/>
        </w:rPr>
        <w:t xml:space="preserve">ti </w:t>
      </w:r>
      <w:r>
        <w:rPr>
          <w:color w:val="3F5055"/>
          <w:w w:val="83"/>
          <w:sz w:val="27"/>
          <w:szCs w:val="27"/>
        </w:rPr>
        <w:br/>
      </w:r>
      <w:r>
        <w:rPr>
          <w:color w:val="1A2828"/>
          <w:w w:val="83"/>
          <w:sz w:val="27"/>
          <w:szCs w:val="27"/>
        </w:rPr>
        <w:t xml:space="preserve">tipi di controllo: </w:t>
      </w:r>
    </w:p>
    <w:p w:rsidR="000420BC" w:rsidRDefault="000420BC" w:rsidP="000420BC">
      <w:pPr>
        <w:pStyle w:val="Stile"/>
        <w:spacing w:before="4" w:line="321" w:lineRule="exact"/>
        <w:ind w:left="-680" w:right="-1"/>
        <w:jc w:val="both"/>
        <w:rPr>
          <w:color w:val="3F5055"/>
          <w:w w:val="83"/>
          <w:sz w:val="27"/>
          <w:szCs w:val="27"/>
        </w:rPr>
      </w:pPr>
      <w:r>
        <w:rPr>
          <w:color w:val="1A2828"/>
          <w:w w:val="83"/>
          <w:sz w:val="27"/>
          <w:szCs w:val="27"/>
        </w:rPr>
        <w:t xml:space="preserve">a) il controllo puntuale per ciascuna autocertificazione allorché, durante l'istruttoria </w:t>
      </w:r>
      <w:r>
        <w:rPr>
          <w:color w:val="1A2828"/>
          <w:w w:val="83"/>
          <w:sz w:val="27"/>
          <w:szCs w:val="27"/>
        </w:rPr>
        <w:br/>
        <w:t>della domanda e dei documenti allegati, dalla rappresentazione dei fatti</w:t>
      </w:r>
      <w:r>
        <w:rPr>
          <w:color w:val="3F5055"/>
          <w:w w:val="83"/>
          <w:sz w:val="27"/>
          <w:szCs w:val="27"/>
        </w:rPr>
        <w:t xml:space="preserve">, </w:t>
      </w:r>
      <w:r>
        <w:rPr>
          <w:color w:val="1A2828"/>
          <w:w w:val="83"/>
          <w:sz w:val="27"/>
          <w:szCs w:val="27"/>
        </w:rPr>
        <w:t>degl</w:t>
      </w:r>
      <w:r>
        <w:rPr>
          <w:color w:val="3F5055"/>
          <w:w w:val="83"/>
          <w:sz w:val="27"/>
          <w:szCs w:val="27"/>
        </w:rPr>
        <w:t xml:space="preserve">i </w:t>
      </w:r>
      <w:r>
        <w:rPr>
          <w:color w:val="1A2828"/>
          <w:w w:val="83"/>
          <w:sz w:val="27"/>
          <w:szCs w:val="27"/>
        </w:rPr>
        <w:t>stat</w:t>
      </w:r>
      <w:r>
        <w:rPr>
          <w:color w:val="3F5055"/>
          <w:w w:val="83"/>
          <w:sz w:val="27"/>
          <w:szCs w:val="27"/>
        </w:rPr>
        <w:t xml:space="preserve">i </w:t>
      </w:r>
      <w:r>
        <w:rPr>
          <w:color w:val="3F5055"/>
          <w:w w:val="83"/>
          <w:sz w:val="27"/>
          <w:szCs w:val="27"/>
        </w:rPr>
        <w:br/>
      </w:r>
      <w:r>
        <w:rPr>
          <w:color w:val="1A2828"/>
          <w:w w:val="83"/>
          <w:sz w:val="27"/>
          <w:szCs w:val="27"/>
        </w:rPr>
        <w:t xml:space="preserve">e delle qualità come riportati sulla stessa emergano elementi di evidente incertezza </w:t>
      </w:r>
      <w:r>
        <w:rPr>
          <w:color w:val="1A2828"/>
          <w:w w:val="83"/>
          <w:sz w:val="27"/>
          <w:szCs w:val="27"/>
        </w:rPr>
        <w:br/>
        <w:t>tali da far sorgere fondati dubbi della loro veridicità</w:t>
      </w:r>
      <w:r>
        <w:rPr>
          <w:color w:val="3F5055"/>
          <w:w w:val="83"/>
          <w:sz w:val="27"/>
          <w:szCs w:val="27"/>
        </w:rPr>
        <w:t xml:space="preserve">; </w:t>
      </w:r>
    </w:p>
    <w:p w:rsidR="000420BC" w:rsidRDefault="000420BC" w:rsidP="000420BC">
      <w:pPr>
        <w:pStyle w:val="Stile"/>
        <w:spacing w:before="4" w:line="321" w:lineRule="exact"/>
        <w:ind w:left="-680" w:right="-1"/>
        <w:jc w:val="both"/>
        <w:rPr>
          <w:color w:val="1A2828"/>
          <w:w w:val="83"/>
          <w:sz w:val="27"/>
          <w:szCs w:val="27"/>
        </w:rPr>
      </w:pPr>
      <w:r>
        <w:rPr>
          <w:color w:val="1A2828"/>
          <w:w w:val="83"/>
          <w:sz w:val="27"/>
          <w:szCs w:val="27"/>
        </w:rPr>
        <w:t>b) il controllo a campione sui contenuti delle autocertificazioni allegate a cor</w:t>
      </w:r>
      <w:r>
        <w:rPr>
          <w:color w:val="3F5055"/>
          <w:w w:val="83"/>
          <w:sz w:val="27"/>
          <w:szCs w:val="27"/>
        </w:rPr>
        <w:t>r</w:t>
      </w:r>
      <w:r>
        <w:rPr>
          <w:color w:val="1A2828"/>
          <w:w w:val="83"/>
          <w:sz w:val="27"/>
          <w:szCs w:val="27"/>
        </w:rPr>
        <w:t>edo d</w:t>
      </w:r>
      <w:r>
        <w:rPr>
          <w:color w:val="3F5055"/>
          <w:w w:val="83"/>
          <w:sz w:val="27"/>
          <w:szCs w:val="27"/>
        </w:rPr>
        <w:t xml:space="preserve">i </w:t>
      </w:r>
      <w:r>
        <w:rPr>
          <w:color w:val="3F5055"/>
          <w:w w:val="83"/>
          <w:sz w:val="27"/>
          <w:szCs w:val="27"/>
        </w:rPr>
        <w:br/>
      </w:r>
      <w:r>
        <w:rPr>
          <w:color w:val="1A2828"/>
          <w:w w:val="83"/>
          <w:sz w:val="27"/>
          <w:szCs w:val="27"/>
        </w:rPr>
        <w:t xml:space="preserve">un numero di istanze pari al dieci per cento del totale delle stesse domande </w:t>
      </w:r>
      <w:r>
        <w:rPr>
          <w:color w:val="1A2828"/>
          <w:w w:val="83"/>
          <w:sz w:val="27"/>
          <w:szCs w:val="27"/>
        </w:rPr>
        <w:br/>
        <w:t xml:space="preserve">presentate a seguito di un procedimento concorsuale conseguente ad un bando </w:t>
      </w:r>
      <w:r>
        <w:rPr>
          <w:color w:val="1A2828"/>
          <w:w w:val="83"/>
          <w:sz w:val="27"/>
          <w:szCs w:val="27"/>
        </w:rPr>
        <w:br/>
        <w:t>(es.: per assunzioni, per gara di appalto, per ammissione a benefici scolastici</w:t>
      </w:r>
      <w:r>
        <w:rPr>
          <w:color w:val="3F5055"/>
          <w:w w:val="83"/>
          <w:sz w:val="27"/>
          <w:szCs w:val="27"/>
        </w:rPr>
        <w:t xml:space="preserve">, </w:t>
      </w:r>
      <w:r>
        <w:rPr>
          <w:color w:val="1A2828"/>
          <w:w w:val="83"/>
          <w:sz w:val="27"/>
          <w:szCs w:val="27"/>
        </w:rPr>
        <w:t>ecc</w:t>
      </w:r>
      <w:r>
        <w:rPr>
          <w:color w:val="3F5055"/>
          <w:w w:val="83"/>
          <w:sz w:val="27"/>
          <w:szCs w:val="27"/>
        </w:rPr>
        <w:t>.</w:t>
      </w:r>
      <w:r>
        <w:rPr>
          <w:color w:val="1A2828"/>
          <w:w w:val="83"/>
          <w:sz w:val="27"/>
          <w:szCs w:val="27"/>
        </w:rPr>
        <w:t xml:space="preserve">) </w:t>
      </w:r>
      <w:r>
        <w:rPr>
          <w:color w:val="1A2828"/>
          <w:w w:val="83"/>
          <w:sz w:val="27"/>
          <w:szCs w:val="27"/>
        </w:rPr>
        <w:br/>
        <w:t xml:space="preserve">ovvero delle domande non correlate ad un bando e presentate durante </w:t>
      </w:r>
      <w:r>
        <w:rPr>
          <w:color w:val="3F5055"/>
          <w:w w:val="83"/>
          <w:sz w:val="27"/>
          <w:szCs w:val="27"/>
        </w:rPr>
        <w:t>i</w:t>
      </w:r>
      <w:r>
        <w:rPr>
          <w:color w:val="1A2828"/>
          <w:w w:val="83"/>
          <w:sz w:val="27"/>
          <w:szCs w:val="27"/>
        </w:rPr>
        <w:t xml:space="preserve">l mese </w:t>
      </w:r>
      <w:r>
        <w:rPr>
          <w:color w:val="1A2828"/>
          <w:w w:val="83"/>
          <w:sz w:val="27"/>
          <w:szCs w:val="27"/>
        </w:rPr>
        <w:br/>
        <w:t>precedente. In materia di denuncia dei presupposti per l'applicazione dei tribu</w:t>
      </w:r>
      <w:r>
        <w:rPr>
          <w:color w:val="3F5055"/>
          <w:w w:val="83"/>
          <w:sz w:val="27"/>
          <w:szCs w:val="27"/>
        </w:rPr>
        <w:t>t</w:t>
      </w:r>
      <w:r>
        <w:rPr>
          <w:color w:val="1A2828"/>
          <w:w w:val="83"/>
          <w:sz w:val="27"/>
          <w:szCs w:val="27"/>
        </w:rPr>
        <w:t xml:space="preserve">i o </w:t>
      </w:r>
      <w:r>
        <w:rPr>
          <w:color w:val="1A2828"/>
          <w:w w:val="83"/>
          <w:sz w:val="27"/>
          <w:szCs w:val="27"/>
        </w:rPr>
        <w:br/>
        <w:t xml:space="preserve">tariffe o contribuzioni comunali la predetta percentuale </w:t>
      </w:r>
      <w:r>
        <w:rPr>
          <w:rFonts w:ascii="Times New Roman" w:hAnsi="Times New Roman" w:cs="Times New Roman"/>
          <w:color w:val="1A2828"/>
          <w:sz w:val="29"/>
          <w:szCs w:val="29"/>
        </w:rPr>
        <w:t xml:space="preserve">è </w:t>
      </w:r>
      <w:r>
        <w:rPr>
          <w:color w:val="1A2828"/>
          <w:w w:val="83"/>
          <w:sz w:val="27"/>
          <w:szCs w:val="27"/>
        </w:rPr>
        <w:t xml:space="preserve">del trenta per cento. </w:t>
      </w:r>
    </w:p>
    <w:p w:rsidR="000420BC" w:rsidRDefault="000420BC" w:rsidP="000420BC">
      <w:pPr>
        <w:pStyle w:val="Stile"/>
        <w:spacing w:before="14" w:line="321" w:lineRule="exact"/>
        <w:ind w:left="-680" w:right="-1" w:firstLine="710"/>
        <w:jc w:val="both"/>
        <w:rPr>
          <w:color w:val="1A2828"/>
          <w:w w:val="83"/>
          <w:sz w:val="27"/>
          <w:szCs w:val="27"/>
        </w:rPr>
      </w:pPr>
      <w:r>
        <w:rPr>
          <w:color w:val="1A2828"/>
          <w:w w:val="83"/>
          <w:sz w:val="27"/>
          <w:szCs w:val="27"/>
        </w:rPr>
        <w:t>2. L'effettuazione di uno dei due tipi di controllo non esclude l'altro</w:t>
      </w:r>
      <w:r>
        <w:rPr>
          <w:color w:val="3F5055"/>
          <w:w w:val="83"/>
          <w:sz w:val="27"/>
          <w:szCs w:val="27"/>
        </w:rPr>
        <w:t xml:space="preserve">. </w:t>
      </w:r>
      <w:r>
        <w:rPr>
          <w:color w:val="1A2828"/>
          <w:w w:val="83"/>
          <w:sz w:val="27"/>
          <w:szCs w:val="27"/>
        </w:rPr>
        <w:t xml:space="preserve">Nella </w:t>
      </w:r>
      <w:r>
        <w:rPr>
          <w:color w:val="1A2828"/>
          <w:w w:val="83"/>
          <w:sz w:val="27"/>
          <w:szCs w:val="27"/>
        </w:rPr>
        <w:br/>
        <w:t>ipotesi che nel predetto dieci per cento rientr</w:t>
      </w:r>
      <w:r>
        <w:rPr>
          <w:color w:val="3F5055"/>
          <w:w w:val="83"/>
          <w:sz w:val="27"/>
          <w:szCs w:val="27"/>
        </w:rPr>
        <w:t xml:space="preserve">i </w:t>
      </w:r>
      <w:r>
        <w:rPr>
          <w:color w:val="1A2828"/>
          <w:w w:val="83"/>
          <w:sz w:val="27"/>
          <w:szCs w:val="27"/>
        </w:rPr>
        <w:t>un caso di controllo puntua</w:t>
      </w:r>
      <w:r>
        <w:rPr>
          <w:color w:val="3F5055"/>
          <w:w w:val="83"/>
          <w:sz w:val="27"/>
          <w:szCs w:val="27"/>
        </w:rPr>
        <w:t>l</w:t>
      </w:r>
      <w:r>
        <w:rPr>
          <w:color w:val="1A2828"/>
          <w:w w:val="83"/>
          <w:sz w:val="27"/>
          <w:szCs w:val="27"/>
        </w:rPr>
        <w:t xml:space="preserve">e, non </w:t>
      </w:r>
      <w:r>
        <w:rPr>
          <w:color w:val="1A2828"/>
          <w:w w:val="83"/>
          <w:sz w:val="27"/>
          <w:szCs w:val="27"/>
        </w:rPr>
        <w:br/>
        <w:t>occorre estendere il controllo alle certificazioni ad istanze ulterior</w:t>
      </w:r>
      <w:r>
        <w:rPr>
          <w:color w:val="3F5055"/>
          <w:w w:val="83"/>
          <w:sz w:val="27"/>
          <w:szCs w:val="27"/>
        </w:rPr>
        <w:t xml:space="preserve">i </w:t>
      </w:r>
      <w:r>
        <w:rPr>
          <w:color w:val="1A2828"/>
          <w:w w:val="83"/>
          <w:sz w:val="27"/>
          <w:szCs w:val="27"/>
        </w:rPr>
        <w:t xml:space="preserve">rispetto a quelle </w:t>
      </w:r>
      <w:r>
        <w:rPr>
          <w:color w:val="1A2828"/>
          <w:w w:val="83"/>
          <w:sz w:val="27"/>
          <w:szCs w:val="27"/>
        </w:rPr>
        <w:br/>
        <w:t>rientranti nel dieci per cento</w:t>
      </w:r>
      <w:r>
        <w:rPr>
          <w:color w:val="3F5055"/>
          <w:w w:val="83"/>
          <w:sz w:val="27"/>
          <w:szCs w:val="27"/>
        </w:rPr>
        <w:t xml:space="preserve">, </w:t>
      </w:r>
      <w:r>
        <w:rPr>
          <w:color w:val="1A2828"/>
          <w:w w:val="83"/>
          <w:sz w:val="27"/>
          <w:szCs w:val="27"/>
        </w:rPr>
        <w:t xml:space="preserve">ma </w:t>
      </w:r>
      <w:r>
        <w:rPr>
          <w:rFonts w:ascii="Times New Roman" w:hAnsi="Times New Roman" w:cs="Times New Roman"/>
          <w:color w:val="1A2828"/>
          <w:sz w:val="29"/>
          <w:szCs w:val="29"/>
        </w:rPr>
        <w:t xml:space="preserve">è </w:t>
      </w:r>
      <w:r>
        <w:rPr>
          <w:color w:val="1A2828"/>
          <w:w w:val="83"/>
          <w:sz w:val="27"/>
          <w:szCs w:val="27"/>
        </w:rPr>
        <w:t xml:space="preserve">sufficiente che lo si estenda alle altre eventuali </w:t>
      </w:r>
      <w:r>
        <w:rPr>
          <w:color w:val="1A2828"/>
          <w:w w:val="83"/>
          <w:sz w:val="27"/>
          <w:szCs w:val="27"/>
        </w:rPr>
        <w:br/>
        <w:t xml:space="preserve">autocertificazioni allegate alla stessa domanda non sottoposte al controllo puntuale. </w:t>
      </w:r>
    </w:p>
    <w:p w:rsidR="000420BC" w:rsidRDefault="000420BC" w:rsidP="000420BC">
      <w:pPr>
        <w:pStyle w:val="Stile"/>
        <w:spacing w:before="4" w:line="321" w:lineRule="exact"/>
        <w:ind w:left="-680" w:right="8" w:firstLine="705"/>
        <w:jc w:val="both"/>
        <w:rPr>
          <w:color w:val="1A2828"/>
          <w:w w:val="83"/>
          <w:sz w:val="27"/>
          <w:szCs w:val="27"/>
        </w:rPr>
      </w:pPr>
      <w:r>
        <w:rPr>
          <w:color w:val="1A2828"/>
          <w:w w:val="83"/>
          <w:sz w:val="27"/>
          <w:szCs w:val="27"/>
        </w:rPr>
        <w:t xml:space="preserve">3. I controlli devono essere espletati secondo i principi della tempestività e </w:t>
      </w:r>
      <w:r>
        <w:rPr>
          <w:color w:val="1A2828"/>
          <w:w w:val="83"/>
          <w:sz w:val="27"/>
          <w:szCs w:val="27"/>
        </w:rPr>
        <w:br/>
        <w:t xml:space="preserve">della trasparenza. </w:t>
      </w:r>
    </w:p>
    <w:p w:rsidR="000420BC" w:rsidRDefault="000420BC" w:rsidP="000420BC">
      <w:pPr>
        <w:pStyle w:val="Stile"/>
        <w:spacing w:before="4" w:line="321" w:lineRule="exact"/>
        <w:ind w:left="-680" w:right="8" w:firstLine="705"/>
        <w:jc w:val="both"/>
        <w:rPr>
          <w:color w:val="1A2828"/>
          <w:w w:val="83"/>
          <w:sz w:val="27"/>
          <w:szCs w:val="27"/>
        </w:rPr>
      </w:pPr>
      <w:r>
        <w:rPr>
          <w:color w:val="1A2828"/>
          <w:w w:val="83"/>
          <w:sz w:val="27"/>
          <w:szCs w:val="27"/>
        </w:rPr>
        <w:t xml:space="preserve">4. Non si potrà differire l'emanazione del provvedimento finale in attesa di </w:t>
      </w:r>
      <w:r>
        <w:rPr>
          <w:color w:val="1A2828"/>
          <w:w w:val="83"/>
          <w:sz w:val="27"/>
          <w:szCs w:val="27"/>
        </w:rPr>
        <w:br/>
        <w:t xml:space="preserve">ricevere gli esiti dei controlli. </w:t>
      </w:r>
    </w:p>
    <w:p w:rsidR="000420BC" w:rsidRDefault="000420BC" w:rsidP="000420BC">
      <w:pPr>
        <w:pStyle w:val="Stile"/>
        <w:rPr>
          <w:sz w:val="27"/>
          <w:szCs w:val="27"/>
        </w:rPr>
        <w:sectPr w:rsidR="000420BC">
          <w:pgSz w:w="11907" w:h="16840"/>
          <w:pgMar w:top="1152" w:right="800" w:bottom="360" w:left="787" w:header="720" w:footer="720" w:gutter="0"/>
          <w:cols w:num="2" w:space="720" w:equalWidth="0">
            <w:col w:w="326" w:space="1483"/>
            <w:col w:w="8510"/>
          </w:cols>
          <w:noEndnote/>
        </w:sectPr>
      </w:pPr>
    </w:p>
    <w:p w:rsidR="000420BC" w:rsidRDefault="000420BC" w:rsidP="000420BC">
      <w:pPr>
        <w:pStyle w:val="Stile"/>
        <w:spacing w:before="4492" w:line="1" w:lineRule="exact"/>
        <w:rPr>
          <w:sz w:val="27"/>
          <w:szCs w:val="27"/>
        </w:rPr>
      </w:pPr>
    </w:p>
    <w:p w:rsidR="000420BC" w:rsidRDefault="000420BC" w:rsidP="000420BC">
      <w:pPr>
        <w:pStyle w:val="Stile"/>
        <w:rPr>
          <w:sz w:val="27"/>
          <w:szCs w:val="27"/>
        </w:rPr>
      </w:pPr>
    </w:p>
    <w:p w:rsidR="000420BC" w:rsidRDefault="000420BC" w:rsidP="000420BC">
      <w:pPr>
        <w:pStyle w:val="Stile"/>
        <w:spacing w:line="1" w:lineRule="exact"/>
        <w:jc w:val="center"/>
        <w:rPr>
          <w:sz w:val="2"/>
          <w:szCs w:val="2"/>
        </w:rPr>
      </w:pPr>
      <w:r>
        <w:rPr>
          <w:sz w:val="27"/>
          <w:szCs w:val="27"/>
        </w:rPr>
        <w:br w:type="column"/>
      </w:r>
    </w:p>
    <w:p w:rsidR="000420BC" w:rsidRPr="00F71356" w:rsidRDefault="000420BC" w:rsidP="000420BC">
      <w:pPr>
        <w:pStyle w:val="Stile"/>
        <w:spacing w:line="254" w:lineRule="exact"/>
        <w:ind w:left="3249" w:right="9"/>
        <w:rPr>
          <w:color w:val="101E1E"/>
          <w:w w:val="81"/>
        </w:rPr>
      </w:pPr>
      <w:r w:rsidRPr="00F71356">
        <w:rPr>
          <w:color w:val="101E1E"/>
          <w:w w:val="81"/>
        </w:rPr>
        <w:t xml:space="preserve">COMUNE DI TRICASE </w:t>
      </w:r>
    </w:p>
    <w:p w:rsidR="000420BC" w:rsidRPr="00F71356" w:rsidRDefault="000420BC" w:rsidP="000420BC">
      <w:pPr>
        <w:pStyle w:val="Stile"/>
        <w:spacing w:line="273" w:lineRule="exact"/>
        <w:ind w:left="1415" w:right="9"/>
        <w:rPr>
          <w:b/>
          <w:bCs/>
          <w:color w:val="324449"/>
          <w:w w:val="81"/>
        </w:rPr>
      </w:pPr>
      <w:r w:rsidRPr="00F71356">
        <w:rPr>
          <w:b/>
          <w:bCs/>
          <w:color w:val="101E1E"/>
          <w:w w:val="81"/>
        </w:rPr>
        <w:t>Direttive per i controlli sulla veridicità delle autocertificazion</w:t>
      </w:r>
      <w:r w:rsidRPr="00F71356">
        <w:rPr>
          <w:b/>
          <w:bCs/>
          <w:color w:val="324449"/>
          <w:w w:val="81"/>
        </w:rPr>
        <w:t xml:space="preserve">i </w:t>
      </w:r>
    </w:p>
    <w:p w:rsidR="000420BC" w:rsidRDefault="000420BC" w:rsidP="000420BC">
      <w:pPr>
        <w:pStyle w:val="Stile"/>
        <w:spacing w:before="945" w:line="292" w:lineRule="exact"/>
        <w:ind w:left="3676" w:right="5"/>
        <w:rPr>
          <w:b/>
          <w:bCs/>
          <w:color w:val="101E1E"/>
          <w:w w:val="82"/>
          <w:sz w:val="27"/>
          <w:szCs w:val="27"/>
        </w:rPr>
      </w:pPr>
      <w:r>
        <w:rPr>
          <w:b/>
          <w:bCs/>
          <w:color w:val="101E1E"/>
          <w:w w:val="82"/>
          <w:sz w:val="27"/>
          <w:szCs w:val="27"/>
        </w:rPr>
        <w:t xml:space="preserve">Direttiva 3 </w:t>
      </w:r>
    </w:p>
    <w:p w:rsidR="000420BC" w:rsidRDefault="000420BC" w:rsidP="000420BC">
      <w:pPr>
        <w:pStyle w:val="Stile"/>
        <w:spacing w:line="321" w:lineRule="exact"/>
        <w:ind w:left="2443" w:right="5"/>
        <w:rPr>
          <w:b/>
          <w:bCs/>
          <w:color w:val="101E1E"/>
          <w:w w:val="82"/>
          <w:sz w:val="27"/>
          <w:szCs w:val="27"/>
        </w:rPr>
      </w:pPr>
      <w:r>
        <w:rPr>
          <w:b/>
          <w:bCs/>
          <w:color w:val="101E1E"/>
          <w:w w:val="82"/>
          <w:sz w:val="27"/>
          <w:szCs w:val="27"/>
        </w:rPr>
        <w:t xml:space="preserve">Tutela del diritto alla riservatezza </w:t>
      </w:r>
    </w:p>
    <w:p w:rsidR="000420BC" w:rsidRDefault="000420BC" w:rsidP="000420BC">
      <w:pPr>
        <w:pStyle w:val="Stile"/>
        <w:spacing w:before="187" w:line="326" w:lineRule="exact"/>
        <w:ind w:left="-680" w:right="5" w:firstLine="724"/>
        <w:jc w:val="both"/>
        <w:rPr>
          <w:color w:val="324449"/>
          <w:w w:val="83"/>
          <w:sz w:val="27"/>
          <w:szCs w:val="27"/>
        </w:rPr>
      </w:pPr>
      <w:r>
        <w:rPr>
          <w:color w:val="101E1E"/>
          <w:w w:val="83"/>
          <w:sz w:val="27"/>
          <w:szCs w:val="27"/>
        </w:rPr>
        <w:t>1. Il controllo deve avere per oggetto i contenuti delle dichiarazion</w:t>
      </w:r>
      <w:r>
        <w:rPr>
          <w:color w:val="324449"/>
          <w:w w:val="83"/>
          <w:sz w:val="27"/>
          <w:szCs w:val="27"/>
        </w:rPr>
        <w:t xml:space="preserve">i </w:t>
      </w:r>
      <w:r>
        <w:rPr>
          <w:color w:val="101E1E"/>
          <w:w w:val="83"/>
          <w:sz w:val="27"/>
          <w:szCs w:val="27"/>
        </w:rPr>
        <w:t>pos</w:t>
      </w:r>
      <w:r>
        <w:rPr>
          <w:color w:val="324449"/>
          <w:w w:val="83"/>
          <w:sz w:val="27"/>
          <w:szCs w:val="27"/>
        </w:rPr>
        <w:t>i</w:t>
      </w:r>
      <w:r>
        <w:rPr>
          <w:color w:val="101E1E"/>
          <w:w w:val="83"/>
          <w:sz w:val="27"/>
          <w:szCs w:val="27"/>
        </w:rPr>
        <w:t>t</w:t>
      </w:r>
      <w:r>
        <w:rPr>
          <w:color w:val="324449"/>
          <w:w w:val="83"/>
          <w:sz w:val="27"/>
          <w:szCs w:val="27"/>
        </w:rPr>
        <w:t xml:space="preserve">ive o </w:t>
      </w:r>
      <w:r>
        <w:rPr>
          <w:color w:val="324449"/>
          <w:w w:val="83"/>
          <w:sz w:val="27"/>
          <w:szCs w:val="27"/>
        </w:rPr>
        <w:br/>
      </w:r>
      <w:r>
        <w:rPr>
          <w:color w:val="101E1E"/>
          <w:w w:val="83"/>
          <w:sz w:val="27"/>
          <w:szCs w:val="27"/>
        </w:rPr>
        <w:t>negative rese con le autocertificazioni previste da legge o regolamento c</w:t>
      </w:r>
      <w:r>
        <w:rPr>
          <w:color w:val="324449"/>
          <w:w w:val="83"/>
          <w:sz w:val="27"/>
          <w:szCs w:val="27"/>
        </w:rPr>
        <w:t>h</w:t>
      </w:r>
      <w:r>
        <w:rPr>
          <w:color w:val="101E1E"/>
          <w:w w:val="83"/>
          <w:sz w:val="27"/>
          <w:szCs w:val="27"/>
        </w:rPr>
        <w:t xml:space="preserve">e </w:t>
      </w:r>
      <w:r>
        <w:rPr>
          <w:color w:val="324449"/>
          <w:w w:val="83"/>
          <w:sz w:val="27"/>
          <w:szCs w:val="27"/>
        </w:rPr>
        <w:t xml:space="preserve">siano </w:t>
      </w:r>
      <w:r>
        <w:rPr>
          <w:color w:val="324449"/>
          <w:w w:val="83"/>
          <w:sz w:val="27"/>
          <w:szCs w:val="27"/>
        </w:rPr>
        <w:br/>
      </w:r>
      <w:r>
        <w:rPr>
          <w:color w:val="101E1E"/>
          <w:w w:val="83"/>
          <w:sz w:val="27"/>
          <w:szCs w:val="27"/>
        </w:rPr>
        <w:t>strettamente necessarie per perseguire il fine per le quali vengono richieste</w:t>
      </w:r>
      <w:r>
        <w:rPr>
          <w:color w:val="324449"/>
          <w:w w:val="83"/>
          <w:sz w:val="27"/>
          <w:szCs w:val="27"/>
        </w:rPr>
        <w:t xml:space="preserve">. </w:t>
      </w:r>
    </w:p>
    <w:p w:rsidR="000420BC" w:rsidRDefault="000420BC" w:rsidP="000420BC">
      <w:pPr>
        <w:pStyle w:val="Stile"/>
        <w:spacing w:before="624" w:line="292" w:lineRule="exact"/>
        <w:ind w:left="-680" w:right="5"/>
        <w:jc w:val="center"/>
        <w:rPr>
          <w:b/>
          <w:bCs/>
          <w:color w:val="101E1E"/>
          <w:w w:val="82"/>
          <w:sz w:val="27"/>
          <w:szCs w:val="27"/>
        </w:rPr>
      </w:pPr>
      <w:r>
        <w:rPr>
          <w:b/>
          <w:bCs/>
          <w:color w:val="101E1E"/>
          <w:w w:val="82"/>
          <w:sz w:val="27"/>
          <w:szCs w:val="27"/>
        </w:rPr>
        <w:t>Direttiva 4</w:t>
      </w:r>
    </w:p>
    <w:p w:rsidR="000420BC" w:rsidRDefault="000420BC" w:rsidP="000420BC">
      <w:pPr>
        <w:pStyle w:val="Stile"/>
        <w:spacing w:line="326" w:lineRule="exact"/>
        <w:ind w:left="-680" w:right="5"/>
        <w:rPr>
          <w:b/>
          <w:bCs/>
          <w:color w:val="101E1E"/>
          <w:w w:val="82"/>
          <w:sz w:val="27"/>
          <w:szCs w:val="27"/>
        </w:rPr>
      </w:pPr>
      <w:r>
        <w:rPr>
          <w:b/>
          <w:bCs/>
          <w:color w:val="101E1E"/>
          <w:w w:val="82"/>
          <w:sz w:val="27"/>
          <w:szCs w:val="27"/>
        </w:rPr>
        <w:t xml:space="preserve">                                             Termini per effettuare i controlli </w:t>
      </w:r>
    </w:p>
    <w:p w:rsidR="000420BC" w:rsidRDefault="000420BC" w:rsidP="000420BC">
      <w:pPr>
        <w:pStyle w:val="Stile"/>
        <w:spacing w:before="187" w:line="326" w:lineRule="exact"/>
        <w:ind w:left="-680" w:right="5" w:firstLine="724"/>
        <w:jc w:val="both"/>
        <w:rPr>
          <w:color w:val="101E1E"/>
          <w:w w:val="83"/>
          <w:sz w:val="27"/>
          <w:szCs w:val="27"/>
        </w:rPr>
      </w:pPr>
      <w:r>
        <w:rPr>
          <w:color w:val="101E1E"/>
          <w:w w:val="83"/>
          <w:sz w:val="27"/>
          <w:szCs w:val="27"/>
        </w:rPr>
        <w:t xml:space="preserve">1. Il controllo puntuale dovrà essere espletato entro un congruo </w:t>
      </w:r>
      <w:r>
        <w:rPr>
          <w:color w:val="324449"/>
          <w:w w:val="83"/>
          <w:sz w:val="27"/>
          <w:szCs w:val="27"/>
        </w:rPr>
        <w:t>t</w:t>
      </w:r>
      <w:r>
        <w:rPr>
          <w:color w:val="101E1E"/>
          <w:w w:val="83"/>
          <w:sz w:val="27"/>
          <w:szCs w:val="27"/>
        </w:rPr>
        <w:t>e</w:t>
      </w:r>
      <w:r>
        <w:rPr>
          <w:color w:val="324449"/>
          <w:w w:val="83"/>
          <w:sz w:val="27"/>
          <w:szCs w:val="27"/>
        </w:rPr>
        <w:t xml:space="preserve">rmine </w:t>
      </w:r>
      <w:r>
        <w:rPr>
          <w:color w:val="324449"/>
          <w:w w:val="83"/>
          <w:sz w:val="27"/>
          <w:szCs w:val="27"/>
        </w:rPr>
        <w:br/>
      </w:r>
      <w:r>
        <w:rPr>
          <w:color w:val="101E1E"/>
          <w:w w:val="83"/>
          <w:sz w:val="27"/>
          <w:szCs w:val="27"/>
        </w:rPr>
        <w:t>dalla data di conclusione del procedimento a seconda de</w:t>
      </w:r>
      <w:r>
        <w:rPr>
          <w:color w:val="324449"/>
          <w:w w:val="83"/>
          <w:sz w:val="27"/>
          <w:szCs w:val="27"/>
        </w:rPr>
        <w:t xml:space="preserve">l </w:t>
      </w:r>
      <w:r>
        <w:rPr>
          <w:color w:val="101E1E"/>
          <w:w w:val="83"/>
          <w:sz w:val="27"/>
          <w:szCs w:val="27"/>
        </w:rPr>
        <w:t xml:space="preserve">numero e </w:t>
      </w:r>
      <w:r>
        <w:rPr>
          <w:color w:val="324449"/>
          <w:w w:val="83"/>
          <w:sz w:val="27"/>
          <w:szCs w:val="27"/>
        </w:rPr>
        <w:t>d</w:t>
      </w:r>
      <w:r>
        <w:rPr>
          <w:color w:val="101E1E"/>
          <w:w w:val="83"/>
          <w:sz w:val="27"/>
          <w:szCs w:val="27"/>
        </w:rPr>
        <w:t>e</w:t>
      </w:r>
      <w:r>
        <w:rPr>
          <w:color w:val="324449"/>
          <w:w w:val="83"/>
          <w:sz w:val="27"/>
          <w:szCs w:val="27"/>
        </w:rPr>
        <w:t xml:space="preserve">lla </w:t>
      </w:r>
      <w:r>
        <w:rPr>
          <w:color w:val="324449"/>
          <w:w w:val="83"/>
          <w:sz w:val="27"/>
          <w:szCs w:val="27"/>
        </w:rPr>
        <w:br/>
      </w:r>
      <w:r>
        <w:rPr>
          <w:color w:val="101E1E"/>
          <w:w w:val="83"/>
          <w:sz w:val="27"/>
          <w:szCs w:val="27"/>
        </w:rPr>
        <w:t xml:space="preserve">complessità delle autocertificazioni da verificare. </w:t>
      </w:r>
    </w:p>
    <w:p w:rsidR="000420BC" w:rsidRDefault="000420BC" w:rsidP="000420BC">
      <w:pPr>
        <w:pStyle w:val="Stile"/>
        <w:spacing w:before="4" w:line="321" w:lineRule="exact"/>
        <w:ind w:left="-680" w:right="9" w:firstLine="710"/>
        <w:jc w:val="both"/>
        <w:rPr>
          <w:color w:val="101E1E"/>
          <w:w w:val="83"/>
          <w:sz w:val="27"/>
          <w:szCs w:val="27"/>
        </w:rPr>
      </w:pPr>
      <w:r>
        <w:rPr>
          <w:color w:val="101E1E"/>
          <w:w w:val="83"/>
          <w:sz w:val="27"/>
          <w:szCs w:val="27"/>
        </w:rPr>
        <w:t xml:space="preserve">2. Il controllo a campione dovrà essere espletato entro il termine massimo </w:t>
      </w:r>
      <w:r>
        <w:rPr>
          <w:color w:val="324449"/>
          <w:w w:val="83"/>
          <w:sz w:val="27"/>
          <w:szCs w:val="27"/>
        </w:rPr>
        <w:t xml:space="preserve">di </w:t>
      </w:r>
      <w:r>
        <w:rPr>
          <w:color w:val="324449"/>
          <w:w w:val="83"/>
          <w:sz w:val="27"/>
          <w:szCs w:val="27"/>
        </w:rPr>
        <w:br/>
      </w:r>
      <w:r>
        <w:rPr>
          <w:color w:val="101E1E"/>
          <w:w w:val="83"/>
          <w:sz w:val="27"/>
          <w:szCs w:val="27"/>
        </w:rPr>
        <w:t>trenta giorni dalla data di conclusione del procedimento concorsua</w:t>
      </w:r>
      <w:r>
        <w:rPr>
          <w:color w:val="324449"/>
          <w:w w:val="83"/>
          <w:sz w:val="27"/>
          <w:szCs w:val="27"/>
        </w:rPr>
        <w:t>l</w:t>
      </w:r>
      <w:r>
        <w:rPr>
          <w:color w:val="101E1E"/>
          <w:w w:val="83"/>
          <w:sz w:val="27"/>
          <w:szCs w:val="27"/>
        </w:rPr>
        <w:t>e ovvero entr</w:t>
      </w:r>
      <w:r>
        <w:rPr>
          <w:color w:val="324449"/>
          <w:w w:val="83"/>
          <w:sz w:val="27"/>
          <w:szCs w:val="27"/>
        </w:rPr>
        <w:t xml:space="preserve">o la </w:t>
      </w:r>
      <w:r>
        <w:rPr>
          <w:color w:val="324449"/>
          <w:w w:val="83"/>
          <w:sz w:val="27"/>
          <w:szCs w:val="27"/>
        </w:rPr>
        <w:br/>
      </w:r>
      <w:r>
        <w:rPr>
          <w:color w:val="101E1E"/>
          <w:w w:val="83"/>
          <w:sz w:val="27"/>
          <w:szCs w:val="27"/>
        </w:rPr>
        <w:t>fine del mese successivo a quello di presentaz</w:t>
      </w:r>
      <w:r>
        <w:rPr>
          <w:color w:val="324449"/>
          <w:w w:val="83"/>
          <w:sz w:val="27"/>
          <w:szCs w:val="27"/>
        </w:rPr>
        <w:t>i</w:t>
      </w:r>
      <w:r>
        <w:rPr>
          <w:color w:val="101E1E"/>
          <w:w w:val="83"/>
          <w:sz w:val="27"/>
          <w:szCs w:val="27"/>
        </w:rPr>
        <w:t xml:space="preserve">one per le domande </w:t>
      </w:r>
      <w:r>
        <w:rPr>
          <w:color w:val="324449"/>
          <w:w w:val="83"/>
          <w:sz w:val="27"/>
          <w:szCs w:val="27"/>
        </w:rPr>
        <w:t>n</w:t>
      </w:r>
      <w:r>
        <w:rPr>
          <w:color w:val="101E1E"/>
          <w:w w:val="83"/>
          <w:sz w:val="27"/>
          <w:szCs w:val="27"/>
        </w:rPr>
        <w:t>on co</w:t>
      </w:r>
      <w:r>
        <w:rPr>
          <w:color w:val="324449"/>
          <w:w w:val="83"/>
          <w:sz w:val="27"/>
          <w:szCs w:val="27"/>
        </w:rPr>
        <w:t>rr</w:t>
      </w:r>
      <w:r>
        <w:rPr>
          <w:color w:val="101E1E"/>
          <w:w w:val="83"/>
          <w:sz w:val="27"/>
          <w:szCs w:val="27"/>
        </w:rPr>
        <w:t>ela</w:t>
      </w:r>
      <w:r>
        <w:rPr>
          <w:color w:val="324449"/>
          <w:w w:val="83"/>
          <w:sz w:val="27"/>
          <w:szCs w:val="27"/>
        </w:rPr>
        <w:t>t</w:t>
      </w:r>
      <w:r>
        <w:rPr>
          <w:color w:val="101E1E"/>
          <w:w w:val="83"/>
          <w:sz w:val="27"/>
          <w:szCs w:val="27"/>
        </w:rPr>
        <w:t xml:space="preserve">e </w:t>
      </w:r>
      <w:r>
        <w:rPr>
          <w:color w:val="101E1E"/>
          <w:w w:val="83"/>
          <w:sz w:val="27"/>
          <w:szCs w:val="27"/>
        </w:rPr>
        <w:br/>
        <w:t xml:space="preserve">ad un procedimento concorsuale. </w:t>
      </w:r>
    </w:p>
    <w:p w:rsidR="000420BC" w:rsidRDefault="000420BC" w:rsidP="000420BC">
      <w:pPr>
        <w:pStyle w:val="Stile"/>
        <w:spacing w:before="628" w:line="292" w:lineRule="exact"/>
        <w:ind w:left="-680"/>
        <w:jc w:val="center"/>
        <w:rPr>
          <w:b/>
          <w:bCs/>
          <w:color w:val="101E1E"/>
          <w:w w:val="82"/>
          <w:sz w:val="27"/>
          <w:szCs w:val="27"/>
        </w:rPr>
      </w:pPr>
      <w:r>
        <w:rPr>
          <w:b/>
          <w:bCs/>
          <w:color w:val="101E1E"/>
          <w:w w:val="82"/>
          <w:sz w:val="27"/>
          <w:szCs w:val="27"/>
        </w:rPr>
        <w:t>Direttiva 5</w:t>
      </w:r>
    </w:p>
    <w:p w:rsidR="000420BC" w:rsidRDefault="000420BC" w:rsidP="000420BC">
      <w:pPr>
        <w:pStyle w:val="Stile"/>
        <w:spacing w:line="326" w:lineRule="exact"/>
        <w:ind w:left="-680"/>
        <w:rPr>
          <w:b/>
          <w:bCs/>
          <w:color w:val="101E1E"/>
          <w:w w:val="82"/>
          <w:sz w:val="27"/>
          <w:szCs w:val="27"/>
        </w:rPr>
      </w:pPr>
      <w:r>
        <w:rPr>
          <w:b/>
          <w:bCs/>
          <w:color w:val="101E1E"/>
          <w:w w:val="82"/>
          <w:sz w:val="27"/>
          <w:szCs w:val="27"/>
        </w:rPr>
        <w:t xml:space="preserve">                        Autocertificazioni da sottoporre al controllo a camp</w:t>
      </w:r>
      <w:r>
        <w:rPr>
          <w:b/>
          <w:bCs/>
          <w:color w:val="324449"/>
          <w:w w:val="82"/>
          <w:sz w:val="27"/>
          <w:szCs w:val="27"/>
        </w:rPr>
        <w:t>i</w:t>
      </w:r>
      <w:r>
        <w:rPr>
          <w:b/>
          <w:bCs/>
          <w:color w:val="101E1E"/>
          <w:w w:val="82"/>
          <w:sz w:val="27"/>
          <w:szCs w:val="27"/>
        </w:rPr>
        <w:t xml:space="preserve">one </w:t>
      </w:r>
    </w:p>
    <w:p w:rsidR="000420BC" w:rsidRDefault="000420BC" w:rsidP="000420BC">
      <w:pPr>
        <w:pStyle w:val="Stile"/>
        <w:spacing w:before="187" w:line="326" w:lineRule="exact"/>
        <w:ind w:left="-680" w:firstLine="724"/>
        <w:jc w:val="both"/>
        <w:rPr>
          <w:color w:val="000000"/>
          <w:w w:val="83"/>
          <w:sz w:val="27"/>
          <w:szCs w:val="27"/>
        </w:rPr>
      </w:pPr>
      <w:r>
        <w:rPr>
          <w:color w:val="101E1E"/>
          <w:w w:val="83"/>
          <w:sz w:val="27"/>
          <w:szCs w:val="27"/>
        </w:rPr>
        <w:t xml:space="preserve">1. Le domande, le cui autocertificazioni contestuali o allegate devono essere </w:t>
      </w:r>
      <w:r>
        <w:rPr>
          <w:color w:val="101E1E"/>
          <w:w w:val="83"/>
          <w:sz w:val="27"/>
          <w:szCs w:val="27"/>
        </w:rPr>
        <w:br/>
        <w:t>sottoposte a controllo, sono individuate dal responsabile del serv</w:t>
      </w:r>
      <w:r>
        <w:rPr>
          <w:color w:val="324449"/>
          <w:w w:val="83"/>
          <w:sz w:val="27"/>
          <w:szCs w:val="27"/>
        </w:rPr>
        <w:t>i</w:t>
      </w:r>
      <w:r>
        <w:rPr>
          <w:color w:val="101E1E"/>
          <w:w w:val="83"/>
          <w:sz w:val="27"/>
          <w:szCs w:val="27"/>
        </w:rPr>
        <w:t>zio t</w:t>
      </w:r>
      <w:r>
        <w:rPr>
          <w:color w:val="324449"/>
          <w:w w:val="83"/>
          <w:sz w:val="27"/>
          <w:szCs w:val="27"/>
        </w:rPr>
        <w:t>r</w:t>
      </w:r>
      <w:r>
        <w:rPr>
          <w:color w:val="101E1E"/>
          <w:w w:val="83"/>
          <w:sz w:val="27"/>
          <w:szCs w:val="27"/>
        </w:rPr>
        <w:t xml:space="preserve">amite </w:t>
      </w:r>
      <w:r>
        <w:rPr>
          <w:color w:val="324449"/>
          <w:w w:val="83"/>
          <w:sz w:val="27"/>
          <w:szCs w:val="27"/>
        </w:rPr>
        <w:t xml:space="preserve">il </w:t>
      </w:r>
      <w:r>
        <w:rPr>
          <w:color w:val="324449"/>
          <w:w w:val="83"/>
          <w:sz w:val="27"/>
          <w:szCs w:val="27"/>
        </w:rPr>
        <w:br/>
      </w:r>
      <w:r>
        <w:rPr>
          <w:color w:val="101E1E"/>
          <w:w w:val="83"/>
          <w:sz w:val="27"/>
          <w:szCs w:val="27"/>
        </w:rPr>
        <w:t>metodo di scelta, obiettivo e trasparente, determinato dal dirigente del settore, i</w:t>
      </w:r>
      <w:r>
        <w:rPr>
          <w:color w:val="324449"/>
          <w:w w:val="83"/>
          <w:sz w:val="27"/>
          <w:szCs w:val="27"/>
        </w:rPr>
        <w:t xml:space="preserve">n </w:t>
      </w:r>
      <w:r>
        <w:rPr>
          <w:color w:val="324449"/>
          <w:w w:val="83"/>
          <w:sz w:val="27"/>
          <w:szCs w:val="27"/>
        </w:rPr>
        <w:br/>
      </w:r>
      <w:r>
        <w:rPr>
          <w:color w:val="101E1E"/>
          <w:w w:val="83"/>
          <w:sz w:val="27"/>
          <w:szCs w:val="27"/>
        </w:rPr>
        <w:t xml:space="preserve">modo da garantire la casualità dell'incidenza del controllo e, quindi </w:t>
      </w:r>
      <w:r>
        <w:rPr>
          <w:color w:val="324449"/>
          <w:w w:val="83"/>
          <w:sz w:val="27"/>
          <w:szCs w:val="27"/>
        </w:rPr>
        <w:t>l</w:t>
      </w:r>
      <w:r>
        <w:rPr>
          <w:color w:val="101E1E"/>
          <w:w w:val="83"/>
          <w:sz w:val="27"/>
          <w:szCs w:val="27"/>
        </w:rPr>
        <w:t xml:space="preserve">a sua </w:t>
      </w:r>
      <w:r>
        <w:rPr>
          <w:color w:val="101E1E"/>
          <w:w w:val="83"/>
          <w:sz w:val="27"/>
          <w:szCs w:val="27"/>
        </w:rPr>
        <w:br/>
        <w:t>imparzialità</w:t>
      </w:r>
      <w:r>
        <w:rPr>
          <w:color w:val="000000"/>
          <w:w w:val="83"/>
          <w:sz w:val="27"/>
          <w:szCs w:val="27"/>
        </w:rPr>
        <w:t xml:space="preserve">. </w:t>
      </w:r>
    </w:p>
    <w:p w:rsidR="000420BC" w:rsidRDefault="000420BC" w:rsidP="000420BC">
      <w:pPr>
        <w:pStyle w:val="Stile"/>
        <w:spacing w:line="340" w:lineRule="exact"/>
        <w:ind w:left="-680"/>
        <w:jc w:val="both"/>
        <w:rPr>
          <w:color w:val="101E1E"/>
          <w:w w:val="83"/>
          <w:sz w:val="27"/>
          <w:szCs w:val="27"/>
        </w:rPr>
      </w:pPr>
      <w:r>
        <w:rPr>
          <w:color w:val="101E1E"/>
          <w:w w:val="83"/>
          <w:sz w:val="27"/>
          <w:szCs w:val="27"/>
        </w:rPr>
        <w:t xml:space="preserve">2. Delle operazioni di individuazione </w:t>
      </w:r>
      <w:r>
        <w:rPr>
          <w:rFonts w:ascii="Times New Roman" w:hAnsi="Times New Roman" w:cs="Times New Roman"/>
          <w:color w:val="101E1E"/>
          <w:sz w:val="29"/>
          <w:szCs w:val="29"/>
        </w:rPr>
        <w:t xml:space="preserve">è </w:t>
      </w:r>
      <w:r>
        <w:rPr>
          <w:color w:val="101E1E"/>
          <w:w w:val="83"/>
          <w:sz w:val="27"/>
          <w:szCs w:val="27"/>
        </w:rPr>
        <w:t xml:space="preserve">steso apposito verbale. </w:t>
      </w:r>
    </w:p>
    <w:p w:rsidR="000420BC" w:rsidRDefault="000420BC" w:rsidP="000420BC">
      <w:pPr>
        <w:pStyle w:val="Stile"/>
        <w:spacing w:before="4" w:line="321" w:lineRule="exact"/>
        <w:ind w:left="-680" w:right="4" w:firstLine="710"/>
        <w:jc w:val="both"/>
        <w:rPr>
          <w:color w:val="101E1E"/>
          <w:w w:val="83"/>
          <w:sz w:val="27"/>
          <w:szCs w:val="27"/>
        </w:rPr>
      </w:pPr>
      <w:r>
        <w:rPr>
          <w:color w:val="101E1E"/>
          <w:w w:val="83"/>
          <w:sz w:val="27"/>
          <w:szCs w:val="27"/>
        </w:rPr>
        <w:t xml:space="preserve">3. Il controllo a campione deve essere espletato con priorità sulle </w:t>
      </w:r>
      <w:r>
        <w:rPr>
          <w:color w:val="101E1E"/>
          <w:w w:val="83"/>
          <w:sz w:val="27"/>
          <w:szCs w:val="27"/>
        </w:rPr>
        <w:br/>
        <w:t>autocertificazioni presentate al fine di ottenere benefici, sovvenzioni</w:t>
      </w:r>
      <w:r>
        <w:rPr>
          <w:color w:val="B5C5D3"/>
          <w:w w:val="83"/>
          <w:sz w:val="27"/>
          <w:szCs w:val="27"/>
        </w:rPr>
        <w:t xml:space="preserve">. </w:t>
      </w:r>
      <w:r>
        <w:rPr>
          <w:color w:val="101E1E"/>
          <w:w w:val="83"/>
          <w:sz w:val="27"/>
          <w:szCs w:val="27"/>
        </w:rPr>
        <w:t>ed ogn</w:t>
      </w:r>
      <w:r>
        <w:rPr>
          <w:color w:val="324449"/>
          <w:w w:val="83"/>
          <w:sz w:val="27"/>
          <w:szCs w:val="27"/>
        </w:rPr>
        <w:t xml:space="preserve">i </w:t>
      </w:r>
      <w:r>
        <w:rPr>
          <w:color w:val="101E1E"/>
          <w:w w:val="83"/>
          <w:sz w:val="27"/>
          <w:szCs w:val="27"/>
        </w:rPr>
        <w:t xml:space="preserve">altra </w:t>
      </w:r>
      <w:r>
        <w:rPr>
          <w:color w:val="101E1E"/>
          <w:w w:val="83"/>
          <w:sz w:val="27"/>
          <w:szCs w:val="27"/>
        </w:rPr>
        <w:br/>
        <w:t>forma di agevolazione di qualunque natura a favore di persone fisiche o d</w:t>
      </w:r>
      <w:r>
        <w:rPr>
          <w:color w:val="324449"/>
          <w:w w:val="83"/>
          <w:sz w:val="27"/>
          <w:szCs w:val="27"/>
        </w:rPr>
        <w:t xml:space="preserve">i </w:t>
      </w:r>
      <w:r>
        <w:rPr>
          <w:color w:val="101E1E"/>
          <w:w w:val="83"/>
          <w:sz w:val="27"/>
          <w:szCs w:val="27"/>
        </w:rPr>
        <w:t xml:space="preserve">altri </w:t>
      </w:r>
      <w:r>
        <w:rPr>
          <w:color w:val="101E1E"/>
          <w:w w:val="83"/>
          <w:sz w:val="27"/>
          <w:szCs w:val="27"/>
        </w:rPr>
        <w:br/>
        <w:t>soggetti giuridici in ambito sanitario</w:t>
      </w:r>
      <w:r>
        <w:rPr>
          <w:color w:val="324449"/>
          <w:w w:val="83"/>
          <w:sz w:val="27"/>
          <w:szCs w:val="27"/>
        </w:rPr>
        <w:t xml:space="preserve">, </w:t>
      </w:r>
      <w:r>
        <w:rPr>
          <w:color w:val="101E1E"/>
          <w:w w:val="83"/>
          <w:sz w:val="27"/>
          <w:szCs w:val="27"/>
        </w:rPr>
        <w:t xml:space="preserve">assistenziale, previdenziale, del diritto allo </w:t>
      </w:r>
      <w:r>
        <w:rPr>
          <w:color w:val="101E1E"/>
          <w:w w:val="83"/>
          <w:sz w:val="27"/>
          <w:szCs w:val="27"/>
        </w:rPr>
        <w:br/>
        <w:t>studio, dell'edilizia privata agevolata, della promozione e dell'incentivazione ne</w:t>
      </w:r>
      <w:r>
        <w:rPr>
          <w:color w:val="324449"/>
          <w:w w:val="83"/>
          <w:sz w:val="27"/>
          <w:szCs w:val="27"/>
        </w:rPr>
        <w:t xml:space="preserve">i </w:t>
      </w:r>
      <w:r>
        <w:rPr>
          <w:color w:val="324449"/>
          <w:w w:val="83"/>
          <w:sz w:val="27"/>
          <w:szCs w:val="27"/>
        </w:rPr>
        <w:br/>
      </w:r>
      <w:r>
        <w:rPr>
          <w:color w:val="101E1E"/>
          <w:w w:val="83"/>
          <w:sz w:val="27"/>
          <w:szCs w:val="27"/>
        </w:rPr>
        <w:t xml:space="preserve">settori di intervento sociale ed </w:t>
      </w:r>
      <w:r>
        <w:rPr>
          <w:color w:val="101E1E"/>
          <w:w w:val="79"/>
          <w:sz w:val="28"/>
          <w:szCs w:val="28"/>
        </w:rPr>
        <w:t xml:space="preserve">economico, </w:t>
      </w:r>
      <w:r>
        <w:rPr>
          <w:color w:val="101E1E"/>
          <w:w w:val="83"/>
          <w:sz w:val="27"/>
          <w:szCs w:val="27"/>
        </w:rPr>
        <w:t xml:space="preserve">nell'ambito delle gare di appalto. </w:t>
      </w:r>
    </w:p>
    <w:p w:rsidR="000420BC" w:rsidRDefault="000420BC" w:rsidP="000420BC">
      <w:pPr>
        <w:pStyle w:val="Stile"/>
        <w:rPr>
          <w:sz w:val="27"/>
          <w:szCs w:val="27"/>
        </w:rPr>
        <w:sectPr w:rsidR="000420BC">
          <w:pgSz w:w="11907" w:h="16840"/>
          <w:pgMar w:top="1977" w:right="906" w:bottom="360" w:left="633" w:header="720" w:footer="720" w:gutter="0"/>
          <w:cols w:num="2" w:space="720" w:equalWidth="0">
            <w:col w:w="364" w:space="1473"/>
            <w:col w:w="8529"/>
          </w:cols>
          <w:noEndnote/>
        </w:sectPr>
      </w:pPr>
    </w:p>
    <w:p w:rsidR="000420BC" w:rsidRDefault="000420BC" w:rsidP="000420BC">
      <w:pPr>
        <w:pStyle w:val="Stile"/>
        <w:spacing w:before="4742" w:line="1" w:lineRule="exact"/>
        <w:rPr>
          <w:sz w:val="18"/>
          <w:szCs w:val="18"/>
        </w:rPr>
      </w:pPr>
    </w:p>
    <w:p w:rsidR="000420BC" w:rsidRDefault="000420BC" w:rsidP="000420BC">
      <w:pPr>
        <w:pStyle w:val="Stile"/>
        <w:ind w:left="62"/>
        <w:rPr>
          <w:sz w:val="18"/>
          <w:szCs w:val="18"/>
        </w:rPr>
      </w:pPr>
    </w:p>
    <w:p w:rsidR="000420BC" w:rsidRDefault="000420BC" w:rsidP="000420BC">
      <w:pPr>
        <w:pStyle w:val="Stile"/>
        <w:spacing w:before="4934" w:line="1" w:lineRule="exact"/>
        <w:ind w:left="62"/>
        <w:rPr>
          <w:sz w:val="18"/>
          <w:szCs w:val="18"/>
        </w:rPr>
      </w:pPr>
    </w:p>
    <w:p w:rsidR="000420BC" w:rsidRDefault="000420BC" w:rsidP="000420BC">
      <w:pPr>
        <w:pStyle w:val="Stile"/>
        <w:ind w:left="158"/>
        <w:rPr>
          <w:sz w:val="18"/>
          <w:szCs w:val="18"/>
        </w:rPr>
      </w:pPr>
    </w:p>
    <w:p w:rsidR="000420BC" w:rsidRDefault="000420BC" w:rsidP="000420BC">
      <w:pPr>
        <w:pStyle w:val="Stile"/>
        <w:spacing w:line="1" w:lineRule="exact"/>
        <w:rPr>
          <w:sz w:val="2"/>
          <w:szCs w:val="2"/>
        </w:rPr>
      </w:pPr>
      <w:r>
        <w:rPr>
          <w:sz w:val="18"/>
          <w:szCs w:val="18"/>
        </w:rPr>
        <w:br w:type="column"/>
      </w:r>
    </w:p>
    <w:p w:rsidR="000420BC" w:rsidRPr="00F71356" w:rsidRDefault="000420BC" w:rsidP="000420BC">
      <w:pPr>
        <w:pStyle w:val="Stile"/>
        <w:spacing w:before="1075" w:line="249" w:lineRule="exact"/>
        <w:ind w:left="3244" w:right="15"/>
        <w:rPr>
          <w:color w:val="162424"/>
          <w:w w:val="80"/>
        </w:rPr>
      </w:pPr>
      <w:r w:rsidRPr="00F71356">
        <w:rPr>
          <w:color w:val="162424"/>
          <w:w w:val="80"/>
        </w:rPr>
        <w:t xml:space="preserve">COMUNE DI TRICASE </w:t>
      </w:r>
    </w:p>
    <w:p w:rsidR="000420BC" w:rsidRPr="00F71356" w:rsidRDefault="000420BC" w:rsidP="000420BC">
      <w:pPr>
        <w:pStyle w:val="Stile"/>
        <w:spacing w:line="278" w:lineRule="exact"/>
        <w:ind w:left="1425" w:right="15"/>
        <w:rPr>
          <w:b/>
          <w:bCs/>
          <w:color w:val="162424"/>
          <w:w w:val="81"/>
        </w:rPr>
      </w:pPr>
      <w:r w:rsidRPr="00F71356">
        <w:rPr>
          <w:b/>
          <w:bCs/>
          <w:color w:val="162424"/>
          <w:w w:val="81"/>
        </w:rPr>
        <w:t xml:space="preserve">Direttive per i controlli sulla veridicità delle autocertificazioni </w:t>
      </w:r>
    </w:p>
    <w:p w:rsidR="000420BC" w:rsidRDefault="000420BC" w:rsidP="000420BC">
      <w:pPr>
        <w:pStyle w:val="Stile"/>
        <w:spacing w:before="936" w:line="297" w:lineRule="exact"/>
        <w:ind w:left="3672" w:right="10"/>
        <w:rPr>
          <w:b/>
          <w:bCs/>
          <w:color w:val="162424"/>
          <w:w w:val="81"/>
          <w:sz w:val="27"/>
          <w:szCs w:val="27"/>
        </w:rPr>
      </w:pPr>
      <w:r>
        <w:rPr>
          <w:b/>
          <w:bCs/>
          <w:color w:val="162424"/>
          <w:w w:val="81"/>
          <w:sz w:val="27"/>
          <w:szCs w:val="27"/>
        </w:rPr>
        <w:t xml:space="preserve">Direttiva 6 </w:t>
      </w:r>
    </w:p>
    <w:p w:rsidR="000420BC" w:rsidRDefault="000420BC" w:rsidP="000420BC">
      <w:pPr>
        <w:pStyle w:val="Stile"/>
        <w:spacing w:before="4" w:line="326" w:lineRule="exact"/>
        <w:ind w:left="2054" w:right="2064" w:firstLine="201"/>
        <w:rPr>
          <w:b/>
          <w:bCs/>
          <w:color w:val="162424"/>
          <w:w w:val="81"/>
          <w:sz w:val="27"/>
          <w:szCs w:val="27"/>
        </w:rPr>
      </w:pPr>
      <w:r>
        <w:rPr>
          <w:b/>
          <w:bCs/>
          <w:color w:val="162424"/>
          <w:w w:val="81"/>
          <w:sz w:val="27"/>
          <w:szCs w:val="27"/>
        </w:rPr>
        <w:t xml:space="preserve">Confronto con dati e informazioni </w:t>
      </w:r>
      <w:r>
        <w:rPr>
          <w:b/>
          <w:bCs/>
          <w:color w:val="162424"/>
          <w:w w:val="81"/>
          <w:sz w:val="27"/>
          <w:szCs w:val="27"/>
        </w:rPr>
        <w:br/>
        <w:t xml:space="preserve">in possesso degli altri uffici comunali </w:t>
      </w:r>
    </w:p>
    <w:p w:rsidR="000420BC" w:rsidRDefault="000420BC" w:rsidP="000420BC">
      <w:pPr>
        <w:pStyle w:val="Stile"/>
        <w:spacing w:before="187" w:line="321" w:lineRule="exact"/>
        <w:ind w:left="-680" w:right="10" w:firstLine="724"/>
        <w:jc w:val="both"/>
        <w:rPr>
          <w:color w:val="162424"/>
          <w:w w:val="85"/>
          <w:sz w:val="27"/>
          <w:szCs w:val="27"/>
        </w:rPr>
      </w:pPr>
      <w:r>
        <w:rPr>
          <w:color w:val="162424"/>
          <w:w w:val="85"/>
          <w:sz w:val="27"/>
          <w:szCs w:val="27"/>
        </w:rPr>
        <w:t>1. Gli altri uffici e servizi di questa amministrazione, se richiesti dall'uffic</w:t>
      </w:r>
      <w:r>
        <w:rPr>
          <w:color w:val="38494D"/>
          <w:w w:val="85"/>
          <w:sz w:val="27"/>
          <w:szCs w:val="27"/>
        </w:rPr>
        <w:t>i</w:t>
      </w:r>
      <w:r>
        <w:rPr>
          <w:color w:val="162424"/>
          <w:w w:val="85"/>
          <w:sz w:val="27"/>
          <w:szCs w:val="27"/>
        </w:rPr>
        <w:t xml:space="preserve">o </w:t>
      </w:r>
      <w:r>
        <w:rPr>
          <w:color w:val="162424"/>
          <w:w w:val="85"/>
          <w:sz w:val="27"/>
          <w:szCs w:val="27"/>
        </w:rPr>
        <w:br/>
        <w:t>controllante, hanno l'obbligo di collaborare onde confrontare i dati dichiarat</w:t>
      </w:r>
      <w:r>
        <w:rPr>
          <w:color w:val="38494D"/>
          <w:w w:val="85"/>
          <w:sz w:val="27"/>
          <w:szCs w:val="27"/>
        </w:rPr>
        <w:t xml:space="preserve">i </w:t>
      </w:r>
      <w:r>
        <w:rPr>
          <w:color w:val="162424"/>
          <w:w w:val="85"/>
          <w:sz w:val="27"/>
          <w:szCs w:val="27"/>
        </w:rPr>
        <w:t>ne</w:t>
      </w:r>
      <w:r>
        <w:rPr>
          <w:color w:val="38494D"/>
          <w:w w:val="85"/>
          <w:sz w:val="27"/>
          <w:szCs w:val="27"/>
        </w:rPr>
        <w:t>ll</w:t>
      </w:r>
      <w:r>
        <w:rPr>
          <w:color w:val="162424"/>
          <w:w w:val="85"/>
          <w:sz w:val="27"/>
          <w:szCs w:val="27"/>
        </w:rPr>
        <w:t xml:space="preserve">e </w:t>
      </w:r>
      <w:r>
        <w:rPr>
          <w:color w:val="162424"/>
          <w:w w:val="85"/>
          <w:sz w:val="27"/>
          <w:szCs w:val="27"/>
        </w:rPr>
        <w:br/>
        <w:t xml:space="preserve">autocertificazioni con i dati e le informazioni in loro possesso. </w:t>
      </w:r>
    </w:p>
    <w:p w:rsidR="000420BC" w:rsidRDefault="000420BC" w:rsidP="000420BC">
      <w:pPr>
        <w:pStyle w:val="Stile"/>
        <w:spacing w:before="9" w:line="316" w:lineRule="exact"/>
        <w:ind w:left="-680" w:right="10" w:firstLine="705"/>
        <w:jc w:val="both"/>
        <w:rPr>
          <w:color w:val="000000"/>
          <w:w w:val="85"/>
          <w:sz w:val="27"/>
          <w:szCs w:val="27"/>
        </w:rPr>
      </w:pPr>
      <w:r>
        <w:rPr>
          <w:color w:val="162424"/>
          <w:w w:val="85"/>
          <w:sz w:val="27"/>
          <w:szCs w:val="27"/>
        </w:rPr>
        <w:t>2. I dirigenti o i responsabili dei servizi interessati concordano ogni u</w:t>
      </w:r>
      <w:r>
        <w:rPr>
          <w:color w:val="38494D"/>
          <w:w w:val="85"/>
          <w:sz w:val="27"/>
          <w:szCs w:val="27"/>
        </w:rPr>
        <w:t>t</w:t>
      </w:r>
      <w:r>
        <w:rPr>
          <w:color w:val="162424"/>
          <w:w w:val="85"/>
          <w:sz w:val="27"/>
          <w:szCs w:val="27"/>
        </w:rPr>
        <w:t>i</w:t>
      </w:r>
      <w:r>
        <w:rPr>
          <w:color w:val="38494D"/>
          <w:w w:val="85"/>
          <w:sz w:val="27"/>
          <w:szCs w:val="27"/>
        </w:rPr>
        <w:t>l</w:t>
      </w:r>
      <w:r>
        <w:rPr>
          <w:color w:val="162424"/>
          <w:w w:val="85"/>
          <w:sz w:val="27"/>
          <w:szCs w:val="27"/>
        </w:rPr>
        <w:t xml:space="preserve">e </w:t>
      </w:r>
      <w:r>
        <w:rPr>
          <w:color w:val="162424"/>
          <w:w w:val="85"/>
          <w:sz w:val="27"/>
          <w:szCs w:val="27"/>
        </w:rPr>
        <w:br/>
        <w:t>intesa, anche informale, per accelerare e semplificare lo scambio di dat</w:t>
      </w:r>
      <w:r>
        <w:rPr>
          <w:color w:val="38494D"/>
          <w:w w:val="85"/>
          <w:sz w:val="27"/>
          <w:szCs w:val="27"/>
        </w:rPr>
        <w:t>i</w:t>
      </w:r>
      <w:r>
        <w:rPr>
          <w:color w:val="BAC7D4"/>
          <w:w w:val="85"/>
          <w:sz w:val="27"/>
          <w:szCs w:val="27"/>
        </w:rPr>
        <w:t xml:space="preserve"> </w:t>
      </w:r>
      <w:r w:rsidR="00BC67E1">
        <w:rPr>
          <w:color w:val="38494D"/>
          <w:w w:val="85"/>
          <w:sz w:val="27"/>
          <w:szCs w:val="27"/>
        </w:rPr>
        <w:t>t</w:t>
      </w:r>
      <w:r>
        <w:rPr>
          <w:color w:val="162424"/>
          <w:w w:val="85"/>
          <w:sz w:val="27"/>
          <w:szCs w:val="27"/>
        </w:rPr>
        <w:t>ra</w:t>
      </w:r>
      <w:r w:rsidR="00BC67E1">
        <w:rPr>
          <w:color w:val="162424"/>
          <w:w w:val="85"/>
          <w:sz w:val="27"/>
          <w:szCs w:val="27"/>
        </w:rPr>
        <w:t xml:space="preserve"> </w:t>
      </w:r>
      <w:r>
        <w:rPr>
          <w:color w:val="505F64"/>
          <w:w w:val="85"/>
          <w:sz w:val="27"/>
          <w:szCs w:val="27"/>
        </w:rPr>
        <w:t xml:space="preserve">i </w:t>
      </w:r>
      <w:r>
        <w:rPr>
          <w:color w:val="505F64"/>
          <w:w w:val="85"/>
          <w:sz w:val="27"/>
          <w:szCs w:val="27"/>
        </w:rPr>
        <w:br/>
      </w:r>
      <w:r>
        <w:rPr>
          <w:color w:val="162424"/>
          <w:w w:val="85"/>
          <w:sz w:val="27"/>
          <w:szCs w:val="27"/>
        </w:rPr>
        <w:t>rispettivi uffici</w:t>
      </w:r>
      <w:r>
        <w:rPr>
          <w:color w:val="000000"/>
          <w:w w:val="85"/>
          <w:sz w:val="27"/>
          <w:szCs w:val="27"/>
        </w:rPr>
        <w:t xml:space="preserve">. </w:t>
      </w:r>
    </w:p>
    <w:p w:rsidR="000420BC" w:rsidRDefault="000420BC" w:rsidP="000420BC">
      <w:pPr>
        <w:pStyle w:val="Stile"/>
        <w:spacing w:before="619" w:line="326" w:lineRule="exact"/>
        <w:ind w:left="2706" w:right="2712" w:firstLine="811"/>
        <w:rPr>
          <w:b/>
          <w:bCs/>
          <w:color w:val="162424"/>
          <w:w w:val="81"/>
          <w:sz w:val="27"/>
          <w:szCs w:val="27"/>
        </w:rPr>
      </w:pPr>
      <w:r>
        <w:rPr>
          <w:b/>
          <w:bCs/>
          <w:color w:val="162424"/>
          <w:w w:val="81"/>
          <w:sz w:val="27"/>
          <w:szCs w:val="27"/>
        </w:rPr>
        <w:t xml:space="preserve">Direttiva 7 </w:t>
      </w:r>
      <w:r>
        <w:rPr>
          <w:b/>
          <w:bCs/>
          <w:color w:val="162424"/>
          <w:w w:val="81"/>
          <w:sz w:val="27"/>
          <w:szCs w:val="27"/>
        </w:rPr>
        <w:br/>
        <w:t xml:space="preserve">Relazioni e scambi di dati </w:t>
      </w:r>
    </w:p>
    <w:p w:rsidR="000420BC" w:rsidRDefault="000420BC" w:rsidP="000420BC">
      <w:pPr>
        <w:pStyle w:val="Stile"/>
        <w:spacing w:line="326" w:lineRule="exact"/>
        <w:ind w:left="2308" w:right="5"/>
        <w:rPr>
          <w:b/>
          <w:bCs/>
          <w:color w:val="162424"/>
          <w:w w:val="81"/>
          <w:sz w:val="27"/>
          <w:szCs w:val="27"/>
        </w:rPr>
      </w:pPr>
      <w:r>
        <w:rPr>
          <w:b/>
          <w:bCs/>
          <w:color w:val="162424"/>
          <w:w w:val="81"/>
          <w:sz w:val="27"/>
          <w:szCs w:val="27"/>
        </w:rPr>
        <w:t xml:space="preserve">con altre pubbliche amministrazioni </w:t>
      </w:r>
    </w:p>
    <w:p w:rsidR="000420BC" w:rsidRDefault="000420BC" w:rsidP="000420BC">
      <w:pPr>
        <w:pStyle w:val="Stile"/>
        <w:spacing w:before="187" w:line="321" w:lineRule="exact"/>
        <w:ind w:left="-680" w:right="5" w:firstLine="724"/>
        <w:jc w:val="both"/>
        <w:rPr>
          <w:color w:val="162424"/>
          <w:w w:val="85"/>
          <w:sz w:val="27"/>
          <w:szCs w:val="27"/>
        </w:rPr>
      </w:pPr>
      <w:r>
        <w:rPr>
          <w:color w:val="162424"/>
          <w:w w:val="85"/>
          <w:sz w:val="27"/>
          <w:szCs w:val="27"/>
        </w:rPr>
        <w:t>1. Il dirigente di ciascun settore interessato al procedimento di cont</w:t>
      </w:r>
      <w:r>
        <w:rPr>
          <w:color w:val="38494D"/>
          <w:w w:val="85"/>
          <w:sz w:val="27"/>
          <w:szCs w:val="27"/>
        </w:rPr>
        <w:t>r</w:t>
      </w:r>
      <w:r>
        <w:rPr>
          <w:color w:val="162424"/>
          <w:w w:val="85"/>
          <w:sz w:val="27"/>
          <w:szCs w:val="27"/>
        </w:rPr>
        <w:t>o</w:t>
      </w:r>
      <w:r>
        <w:rPr>
          <w:color w:val="38494D"/>
          <w:w w:val="85"/>
          <w:sz w:val="27"/>
          <w:szCs w:val="27"/>
        </w:rPr>
        <w:t>l</w:t>
      </w:r>
      <w:r>
        <w:rPr>
          <w:color w:val="162424"/>
          <w:w w:val="85"/>
          <w:sz w:val="27"/>
          <w:szCs w:val="27"/>
        </w:rPr>
        <w:t xml:space="preserve">lo deve </w:t>
      </w:r>
      <w:r>
        <w:rPr>
          <w:color w:val="162424"/>
          <w:w w:val="85"/>
          <w:sz w:val="27"/>
          <w:szCs w:val="27"/>
        </w:rPr>
        <w:br/>
        <w:t>sviluppare ogni atto utile a definire rapporti con altre amminis</w:t>
      </w:r>
      <w:r>
        <w:rPr>
          <w:color w:val="38494D"/>
          <w:w w:val="85"/>
          <w:sz w:val="27"/>
          <w:szCs w:val="27"/>
        </w:rPr>
        <w:t>t</w:t>
      </w:r>
      <w:r>
        <w:rPr>
          <w:color w:val="162424"/>
          <w:w w:val="85"/>
          <w:sz w:val="27"/>
          <w:szCs w:val="27"/>
        </w:rPr>
        <w:t xml:space="preserve">razioni pubbliche </w:t>
      </w:r>
      <w:r>
        <w:rPr>
          <w:color w:val="162424"/>
          <w:w w:val="85"/>
          <w:sz w:val="27"/>
          <w:szCs w:val="27"/>
        </w:rPr>
        <w:br/>
        <w:t>diretti a facilitare le conferme dei dati per il quale s</w:t>
      </w:r>
      <w:r>
        <w:rPr>
          <w:color w:val="38494D"/>
          <w:w w:val="85"/>
          <w:sz w:val="27"/>
          <w:szCs w:val="27"/>
        </w:rPr>
        <w:t xml:space="preserve">i </w:t>
      </w:r>
      <w:r>
        <w:rPr>
          <w:color w:val="162424"/>
          <w:w w:val="85"/>
          <w:sz w:val="27"/>
          <w:szCs w:val="27"/>
        </w:rPr>
        <w:t>richiede il cont</w:t>
      </w:r>
      <w:r>
        <w:rPr>
          <w:color w:val="38494D"/>
          <w:w w:val="85"/>
          <w:sz w:val="27"/>
          <w:szCs w:val="27"/>
        </w:rPr>
        <w:t>r</w:t>
      </w:r>
      <w:r>
        <w:rPr>
          <w:color w:val="162424"/>
          <w:w w:val="85"/>
          <w:sz w:val="27"/>
          <w:szCs w:val="27"/>
        </w:rPr>
        <w:t xml:space="preserve">ollo. </w:t>
      </w:r>
    </w:p>
    <w:p w:rsidR="000420BC" w:rsidRDefault="000420BC" w:rsidP="000420BC">
      <w:pPr>
        <w:pStyle w:val="Stile"/>
        <w:spacing w:before="9" w:line="316" w:lineRule="exact"/>
        <w:ind w:left="-680" w:right="5" w:firstLine="705"/>
        <w:jc w:val="both"/>
        <w:rPr>
          <w:color w:val="162424"/>
          <w:w w:val="85"/>
          <w:sz w:val="27"/>
          <w:szCs w:val="27"/>
        </w:rPr>
      </w:pPr>
      <w:r>
        <w:rPr>
          <w:color w:val="162424"/>
          <w:w w:val="85"/>
          <w:sz w:val="27"/>
          <w:szCs w:val="27"/>
        </w:rPr>
        <w:t xml:space="preserve">2. Ai fini della tempestività ed efficacia delle verifiche occorre privilegiare </w:t>
      </w:r>
      <w:r>
        <w:rPr>
          <w:color w:val="38494D"/>
          <w:w w:val="85"/>
          <w:sz w:val="27"/>
          <w:szCs w:val="27"/>
        </w:rPr>
        <w:t>l</w:t>
      </w:r>
      <w:r>
        <w:rPr>
          <w:color w:val="162424"/>
          <w:w w:val="85"/>
          <w:sz w:val="27"/>
          <w:szCs w:val="27"/>
        </w:rPr>
        <w:t xml:space="preserve">e </w:t>
      </w:r>
      <w:r>
        <w:rPr>
          <w:color w:val="162424"/>
          <w:w w:val="85"/>
          <w:sz w:val="27"/>
          <w:szCs w:val="27"/>
        </w:rPr>
        <w:br/>
        <w:t>interrelazioni telematiche (posta elettronica, accessi a banche dati, ecc</w:t>
      </w:r>
      <w:r>
        <w:rPr>
          <w:color w:val="38494D"/>
          <w:w w:val="85"/>
          <w:sz w:val="27"/>
          <w:szCs w:val="27"/>
        </w:rPr>
        <w:t xml:space="preserve">.) </w:t>
      </w:r>
      <w:r>
        <w:rPr>
          <w:color w:val="162424"/>
          <w:w w:val="85"/>
          <w:sz w:val="27"/>
          <w:szCs w:val="27"/>
        </w:rPr>
        <w:t xml:space="preserve">e </w:t>
      </w:r>
      <w:r>
        <w:rPr>
          <w:color w:val="38494D"/>
          <w:w w:val="85"/>
          <w:sz w:val="27"/>
          <w:szCs w:val="27"/>
        </w:rPr>
        <w:t>l</w:t>
      </w:r>
      <w:r>
        <w:rPr>
          <w:color w:val="162424"/>
          <w:w w:val="85"/>
          <w:sz w:val="27"/>
          <w:szCs w:val="27"/>
        </w:rPr>
        <w:t xml:space="preserve">e </w:t>
      </w:r>
      <w:r>
        <w:rPr>
          <w:color w:val="162424"/>
          <w:w w:val="85"/>
          <w:sz w:val="27"/>
          <w:szCs w:val="27"/>
        </w:rPr>
        <w:br/>
        <w:t xml:space="preserve">comunicazioni e attestazioni semplificate da trasmettere per mezzo di </w:t>
      </w:r>
      <w:r>
        <w:rPr>
          <w:color w:val="38494D"/>
          <w:w w:val="85"/>
          <w:sz w:val="27"/>
          <w:szCs w:val="27"/>
        </w:rPr>
        <w:t>t</w:t>
      </w:r>
      <w:r>
        <w:rPr>
          <w:color w:val="162424"/>
          <w:w w:val="85"/>
          <w:sz w:val="27"/>
          <w:szCs w:val="27"/>
        </w:rPr>
        <w:t>elefax</w:t>
      </w:r>
      <w:r>
        <w:rPr>
          <w:color w:val="505F64"/>
          <w:w w:val="85"/>
          <w:sz w:val="27"/>
          <w:szCs w:val="27"/>
        </w:rPr>
        <w:t xml:space="preserve">, </w:t>
      </w:r>
      <w:r>
        <w:rPr>
          <w:color w:val="505F64"/>
          <w:w w:val="85"/>
          <w:sz w:val="27"/>
          <w:szCs w:val="27"/>
        </w:rPr>
        <w:br/>
      </w:r>
      <w:r>
        <w:rPr>
          <w:color w:val="162424"/>
          <w:w w:val="85"/>
          <w:sz w:val="27"/>
          <w:szCs w:val="27"/>
        </w:rPr>
        <w:t>assicurando la certezza della provenienza dei dati ~ esito del control</w:t>
      </w:r>
      <w:r>
        <w:rPr>
          <w:color w:val="38494D"/>
          <w:w w:val="85"/>
          <w:sz w:val="27"/>
          <w:szCs w:val="27"/>
        </w:rPr>
        <w:t>l</w:t>
      </w:r>
      <w:r>
        <w:rPr>
          <w:color w:val="162424"/>
          <w:w w:val="85"/>
          <w:sz w:val="27"/>
          <w:szCs w:val="27"/>
        </w:rPr>
        <w:t>o</w:t>
      </w:r>
      <w:r>
        <w:rPr>
          <w:color w:val="505F64"/>
          <w:w w:val="85"/>
          <w:sz w:val="27"/>
          <w:szCs w:val="27"/>
        </w:rPr>
        <w:t xml:space="preserve">, </w:t>
      </w:r>
      <w:r>
        <w:rPr>
          <w:color w:val="162424"/>
          <w:w w:val="85"/>
          <w:sz w:val="27"/>
          <w:szCs w:val="27"/>
        </w:rPr>
        <w:t>est</w:t>
      </w:r>
      <w:r>
        <w:rPr>
          <w:color w:val="38494D"/>
          <w:w w:val="85"/>
          <w:sz w:val="27"/>
          <w:szCs w:val="27"/>
        </w:rPr>
        <w:t>r</w:t>
      </w:r>
      <w:r>
        <w:rPr>
          <w:color w:val="162424"/>
          <w:w w:val="85"/>
          <w:sz w:val="27"/>
          <w:szCs w:val="27"/>
        </w:rPr>
        <w:t>em</w:t>
      </w:r>
      <w:r>
        <w:rPr>
          <w:color w:val="505F64"/>
          <w:w w:val="85"/>
          <w:sz w:val="27"/>
          <w:szCs w:val="27"/>
        </w:rPr>
        <w:t xml:space="preserve">i </w:t>
      </w:r>
      <w:r>
        <w:rPr>
          <w:color w:val="505F64"/>
          <w:w w:val="85"/>
          <w:sz w:val="27"/>
          <w:szCs w:val="27"/>
        </w:rPr>
        <w:br/>
      </w:r>
      <w:r>
        <w:rPr>
          <w:color w:val="162424"/>
          <w:w w:val="85"/>
          <w:sz w:val="27"/>
          <w:szCs w:val="27"/>
        </w:rPr>
        <w:t>dell'ufficio controllante e del responsabile del procedimento</w:t>
      </w:r>
      <w:r>
        <w:rPr>
          <w:color w:val="38494D"/>
          <w:w w:val="85"/>
          <w:sz w:val="27"/>
          <w:szCs w:val="27"/>
        </w:rPr>
        <w:t xml:space="preserve">, </w:t>
      </w:r>
      <w:r>
        <w:rPr>
          <w:color w:val="162424"/>
          <w:w w:val="85"/>
          <w:sz w:val="27"/>
          <w:szCs w:val="27"/>
        </w:rPr>
        <w:t xml:space="preserve">la data </w:t>
      </w:r>
      <w:r>
        <w:rPr>
          <w:color w:val="38494D"/>
          <w:w w:val="85"/>
          <w:sz w:val="27"/>
          <w:szCs w:val="27"/>
        </w:rPr>
        <w:t xml:space="preserve">- </w:t>
      </w:r>
      <w:r>
        <w:rPr>
          <w:color w:val="162424"/>
          <w:w w:val="85"/>
          <w:sz w:val="27"/>
          <w:szCs w:val="27"/>
        </w:rPr>
        <w:t>a</w:t>
      </w:r>
      <w:r>
        <w:rPr>
          <w:color w:val="38494D"/>
          <w:w w:val="85"/>
          <w:sz w:val="27"/>
          <w:szCs w:val="27"/>
        </w:rPr>
        <w:t xml:space="preserve">i </w:t>
      </w:r>
      <w:r>
        <w:rPr>
          <w:color w:val="162424"/>
          <w:w w:val="85"/>
          <w:sz w:val="27"/>
          <w:szCs w:val="27"/>
        </w:rPr>
        <w:t>sens</w:t>
      </w:r>
      <w:r>
        <w:rPr>
          <w:color w:val="38494D"/>
          <w:w w:val="85"/>
          <w:sz w:val="27"/>
          <w:szCs w:val="27"/>
        </w:rPr>
        <w:t xml:space="preserve">i </w:t>
      </w:r>
      <w:r>
        <w:rPr>
          <w:color w:val="162424"/>
          <w:w w:val="85"/>
          <w:sz w:val="27"/>
          <w:szCs w:val="27"/>
        </w:rPr>
        <w:t>de</w:t>
      </w:r>
      <w:r>
        <w:rPr>
          <w:color w:val="38494D"/>
          <w:w w:val="85"/>
          <w:sz w:val="27"/>
          <w:szCs w:val="27"/>
        </w:rPr>
        <w:t>ll</w:t>
      </w:r>
      <w:r>
        <w:rPr>
          <w:color w:val="162424"/>
          <w:w w:val="85"/>
          <w:sz w:val="27"/>
          <w:szCs w:val="27"/>
        </w:rPr>
        <w:t xml:space="preserve">a </w:t>
      </w:r>
      <w:r>
        <w:rPr>
          <w:color w:val="162424"/>
          <w:w w:val="85"/>
          <w:sz w:val="27"/>
          <w:szCs w:val="27"/>
        </w:rPr>
        <w:br/>
        <w:t>normativa prevista dal D.P.R</w:t>
      </w:r>
      <w:r>
        <w:rPr>
          <w:color w:val="000000"/>
          <w:w w:val="85"/>
          <w:sz w:val="27"/>
          <w:szCs w:val="27"/>
        </w:rPr>
        <w:t xml:space="preserve">. </w:t>
      </w:r>
      <w:r>
        <w:rPr>
          <w:color w:val="162424"/>
          <w:w w:val="85"/>
          <w:sz w:val="27"/>
          <w:szCs w:val="27"/>
        </w:rPr>
        <w:t xml:space="preserve">n. 445/2000. </w:t>
      </w:r>
    </w:p>
    <w:p w:rsidR="000420BC" w:rsidRDefault="000420BC" w:rsidP="000420BC">
      <w:pPr>
        <w:pStyle w:val="Stile"/>
        <w:spacing w:before="9" w:line="316" w:lineRule="exact"/>
        <w:ind w:left="-680" w:right="5" w:firstLine="705"/>
        <w:jc w:val="both"/>
        <w:rPr>
          <w:color w:val="505F64"/>
          <w:w w:val="85"/>
          <w:sz w:val="27"/>
          <w:szCs w:val="27"/>
        </w:rPr>
      </w:pPr>
      <w:r>
        <w:rPr>
          <w:color w:val="162424"/>
          <w:w w:val="85"/>
          <w:sz w:val="27"/>
          <w:szCs w:val="27"/>
        </w:rPr>
        <w:t>3. Attraverso tali elementi di relazione devono essere realizzat</w:t>
      </w:r>
      <w:r>
        <w:rPr>
          <w:color w:val="38494D"/>
          <w:w w:val="85"/>
          <w:sz w:val="27"/>
          <w:szCs w:val="27"/>
        </w:rPr>
        <w:t xml:space="preserve">i </w:t>
      </w:r>
      <w:r>
        <w:rPr>
          <w:color w:val="505F64"/>
          <w:w w:val="85"/>
          <w:sz w:val="27"/>
          <w:szCs w:val="27"/>
        </w:rPr>
        <w:t xml:space="preserve">i </w:t>
      </w:r>
      <w:r>
        <w:rPr>
          <w:color w:val="162424"/>
          <w:w w:val="85"/>
          <w:sz w:val="27"/>
          <w:szCs w:val="27"/>
        </w:rPr>
        <w:t>contro</w:t>
      </w:r>
      <w:r>
        <w:rPr>
          <w:color w:val="38494D"/>
          <w:w w:val="85"/>
          <w:sz w:val="27"/>
          <w:szCs w:val="27"/>
        </w:rPr>
        <w:t xml:space="preserve">lli </w:t>
      </w:r>
      <w:r>
        <w:rPr>
          <w:color w:val="38494D"/>
          <w:w w:val="85"/>
          <w:sz w:val="27"/>
          <w:szCs w:val="27"/>
        </w:rPr>
        <w:br/>
      </w:r>
      <w:r>
        <w:rPr>
          <w:color w:val="162424"/>
          <w:w w:val="85"/>
          <w:sz w:val="27"/>
          <w:szCs w:val="27"/>
        </w:rPr>
        <w:t xml:space="preserve">diretti ed indiretti previsti dalla circolare del Ministro per la Funzione Pubblica </w:t>
      </w:r>
      <w:r>
        <w:rPr>
          <w:color w:val="162424"/>
          <w:w w:val="85"/>
          <w:sz w:val="27"/>
          <w:szCs w:val="27"/>
        </w:rPr>
        <w:br/>
        <w:t>dadata 22.10.1999</w:t>
      </w:r>
      <w:r>
        <w:rPr>
          <w:color w:val="505F64"/>
          <w:w w:val="85"/>
          <w:sz w:val="27"/>
          <w:szCs w:val="27"/>
        </w:rPr>
        <w:t xml:space="preserve">. </w:t>
      </w:r>
    </w:p>
    <w:p w:rsidR="000420BC" w:rsidRDefault="000420BC" w:rsidP="000420BC">
      <w:pPr>
        <w:pStyle w:val="Stile"/>
        <w:spacing w:before="672" w:line="326" w:lineRule="exact"/>
        <w:ind w:left="3292" w:right="3273" w:firstLine="235"/>
        <w:rPr>
          <w:b/>
          <w:bCs/>
          <w:color w:val="162424"/>
          <w:w w:val="81"/>
          <w:sz w:val="27"/>
          <w:szCs w:val="27"/>
        </w:rPr>
      </w:pPr>
      <w:r>
        <w:rPr>
          <w:b/>
          <w:bCs/>
          <w:color w:val="162424"/>
          <w:w w:val="81"/>
          <w:sz w:val="27"/>
          <w:szCs w:val="27"/>
        </w:rPr>
        <w:t xml:space="preserve">Direttiva 8 </w:t>
      </w:r>
      <w:r>
        <w:rPr>
          <w:b/>
          <w:bCs/>
          <w:color w:val="162424"/>
          <w:w w:val="81"/>
          <w:sz w:val="27"/>
          <w:szCs w:val="27"/>
        </w:rPr>
        <w:br/>
        <w:t xml:space="preserve">Rettifica di dati </w:t>
      </w:r>
    </w:p>
    <w:p w:rsidR="000420BC" w:rsidRDefault="000420BC" w:rsidP="000420BC">
      <w:pPr>
        <w:pStyle w:val="Stile"/>
        <w:spacing w:before="187" w:line="321" w:lineRule="exact"/>
        <w:ind w:left="-680" w:firstLine="724"/>
        <w:jc w:val="both"/>
        <w:rPr>
          <w:color w:val="000000"/>
          <w:w w:val="85"/>
          <w:sz w:val="27"/>
          <w:szCs w:val="27"/>
        </w:rPr>
      </w:pPr>
      <w:r>
        <w:rPr>
          <w:color w:val="162424"/>
          <w:w w:val="85"/>
          <w:sz w:val="27"/>
          <w:szCs w:val="27"/>
        </w:rPr>
        <w:t xml:space="preserve">1. Nelle ipotesi in cui </w:t>
      </w:r>
      <w:r>
        <w:rPr>
          <w:rFonts w:ascii="Times New Roman" w:hAnsi="Times New Roman" w:cs="Times New Roman"/>
          <w:color w:val="162424"/>
          <w:sz w:val="29"/>
          <w:szCs w:val="29"/>
        </w:rPr>
        <w:t xml:space="preserve">è </w:t>
      </w:r>
      <w:r>
        <w:rPr>
          <w:color w:val="162424"/>
          <w:w w:val="85"/>
          <w:sz w:val="27"/>
          <w:szCs w:val="27"/>
        </w:rPr>
        <w:t xml:space="preserve">evidente che le inesatte dichiarazioni non </w:t>
      </w:r>
      <w:r>
        <w:rPr>
          <w:color w:val="162424"/>
          <w:w w:val="85"/>
          <w:sz w:val="27"/>
          <w:szCs w:val="27"/>
        </w:rPr>
        <w:br/>
        <w:t>cost</w:t>
      </w:r>
      <w:r>
        <w:rPr>
          <w:color w:val="38494D"/>
          <w:w w:val="85"/>
          <w:sz w:val="27"/>
          <w:szCs w:val="27"/>
        </w:rPr>
        <w:t>i</w:t>
      </w:r>
      <w:r>
        <w:rPr>
          <w:color w:val="162424"/>
          <w:w w:val="85"/>
          <w:sz w:val="27"/>
          <w:szCs w:val="27"/>
        </w:rPr>
        <w:t>tuiscono falsità bensì meri errori materiali</w:t>
      </w:r>
      <w:r>
        <w:rPr>
          <w:color w:val="38494D"/>
          <w:w w:val="85"/>
          <w:sz w:val="27"/>
          <w:szCs w:val="27"/>
        </w:rPr>
        <w:t xml:space="preserve">, </w:t>
      </w:r>
      <w:r>
        <w:rPr>
          <w:color w:val="162424"/>
          <w:w w:val="85"/>
          <w:sz w:val="27"/>
          <w:szCs w:val="27"/>
        </w:rPr>
        <w:t xml:space="preserve">il responsabile del procedimento </w:t>
      </w:r>
      <w:r>
        <w:rPr>
          <w:color w:val="162424"/>
          <w:w w:val="85"/>
          <w:sz w:val="27"/>
          <w:szCs w:val="27"/>
        </w:rPr>
        <w:br/>
        <w:t>deve, a norma dell'art. 6 della legge n. 241/90, invitare l'interessato a rettificare</w:t>
      </w:r>
      <w:r>
        <w:rPr>
          <w:color w:val="505F64"/>
          <w:w w:val="85"/>
          <w:sz w:val="27"/>
          <w:szCs w:val="27"/>
        </w:rPr>
        <w:t xml:space="preserve">, </w:t>
      </w:r>
      <w:r>
        <w:rPr>
          <w:color w:val="505F64"/>
          <w:w w:val="85"/>
          <w:sz w:val="27"/>
          <w:szCs w:val="27"/>
        </w:rPr>
        <w:br/>
      </w:r>
      <w:r>
        <w:rPr>
          <w:color w:val="162424"/>
          <w:w w:val="85"/>
          <w:sz w:val="27"/>
          <w:szCs w:val="27"/>
        </w:rPr>
        <w:t>completare o correggere la dichiarazione autocertificative con modalità trasparenti</w:t>
      </w:r>
      <w:r>
        <w:rPr>
          <w:color w:val="000000"/>
          <w:w w:val="85"/>
          <w:sz w:val="27"/>
          <w:szCs w:val="27"/>
        </w:rPr>
        <w:t xml:space="preserve">. </w:t>
      </w:r>
    </w:p>
    <w:p w:rsidR="000420BC" w:rsidRDefault="000420BC" w:rsidP="000420BC">
      <w:pPr>
        <w:pStyle w:val="Stile"/>
        <w:ind w:left="-680"/>
        <w:rPr>
          <w:sz w:val="27"/>
          <w:szCs w:val="27"/>
        </w:rPr>
        <w:sectPr w:rsidR="000420BC">
          <w:pgSz w:w="11907" w:h="16840"/>
          <w:pgMar w:top="950" w:right="1203" w:bottom="360" w:left="360" w:header="720" w:footer="720" w:gutter="0"/>
          <w:cols w:num="2" w:space="720" w:equalWidth="0">
            <w:col w:w="312" w:space="1512"/>
            <w:col w:w="8520"/>
          </w:cols>
          <w:noEndnote/>
        </w:sectPr>
      </w:pPr>
    </w:p>
    <w:p w:rsidR="000420BC" w:rsidRPr="00F71356" w:rsidRDefault="00C267F0" w:rsidP="000420BC">
      <w:pPr>
        <w:pStyle w:val="Stile"/>
        <w:spacing w:before="1075" w:line="249" w:lineRule="exact"/>
        <w:ind w:left="3244" w:right="15"/>
        <w:rPr>
          <w:color w:val="162424"/>
          <w:w w:val="80"/>
        </w:rPr>
      </w:pPr>
      <w:r>
        <w:rPr>
          <w:color w:val="162424"/>
          <w:w w:val="80"/>
        </w:rPr>
        <w:lastRenderedPageBreak/>
        <w:t xml:space="preserve">       </w:t>
      </w:r>
      <w:r w:rsidR="000420BC" w:rsidRPr="00F71356">
        <w:rPr>
          <w:color w:val="162424"/>
          <w:w w:val="80"/>
        </w:rPr>
        <w:t xml:space="preserve">COMUNE DI TRICASE </w:t>
      </w:r>
    </w:p>
    <w:p w:rsidR="000420BC" w:rsidRPr="00F71356" w:rsidRDefault="00C267F0" w:rsidP="000420BC">
      <w:pPr>
        <w:pStyle w:val="Stile"/>
        <w:spacing w:line="278" w:lineRule="exact"/>
        <w:ind w:left="1425" w:right="15"/>
        <w:rPr>
          <w:b/>
          <w:bCs/>
          <w:color w:val="162424"/>
          <w:w w:val="81"/>
        </w:rPr>
      </w:pPr>
      <w:r>
        <w:rPr>
          <w:b/>
          <w:bCs/>
          <w:color w:val="162424"/>
          <w:w w:val="81"/>
        </w:rPr>
        <w:t xml:space="preserve">      </w:t>
      </w:r>
      <w:r w:rsidR="000420BC" w:rsidRPr="00F71356">
        <w:rPr>
          <w:b/>
          <w:bCs/>
          <w:color w:val="162424"/>
          <w:w w:val="81"/>
        </w:rPr>
        <w:t xml:space="preserve">Direttive per i controlli sulla veridicità delle autocertificazioni </w:t>
      </w:r>
    </w:p>
    <w:p w:rsidR="000420BC" w:rsidRDefault="000420BC" w:rsidP="000420BC">
      <w:pPr>
        <w:pStyle w:val="Stile"/>
        <w:spacing w:before="672" w:line="326" w:lineRule="exact"/>
        <w:ind w:left="3061" w:right="3273" w:firstLine="235"/>
        <w:jc w:val="both"/>
        <w:rPr>
          <w:b/>
          <w:bCs/>
          <w:color w:val="162424"/>
          <w:w w:val="81"/>
          <w:sz w:val="27"/>
          <w:szCs w:val="27"/>
        </w:rPr>
      </w:pPr>
      <w:r>
        <w:rPr>
          <w:b/>
          <w:bCs/>
          <w:color w:val="162424"/>
          <w:w w:val="81"/>
          <w:sz w:val="27"/>
          <w:szCs w:val="27"/>
        </w:rPr>
        <w:t xml:space="preserve">                 Direttiva 9</w:t>
      </w:r>
    </w:p>
    <w:p w:rsidR="000420BC" w:rsidRDefault="000420BC" w:rsidP="000420BC">
      <w:pPr>
        <w:pStyle w:val="Stile"/>
        <w:spacing w:line="326" w:lineRule="exact"/>
        <w:ind w:left="3294" w:right="3272" w:firstLine="232"/>
        <w:jc w:val="center"/>
        <w:rPr>
          <w:b/>
          <w:bCs/>
          <w:color w:val="162424"/>
          <w:w w:val="81"/>
          <w:sz w:val="27"/>
          <w:szCs w:val="27"/>
        </w:rPr>
      </w:pPr>
      <w:r>
        <w:rPr>
          <w:b/>
          <w:bCs/>
          <w:color w:val="162424"/>
          <w:w w:val="81"/>
          <w:sz w:val="27"/>
          <w:szCs w:val="27"/>
        </w:rPr>
        <w:t>Effetti della rilevazione di false dichiarazioni o attestazioni</w:t>
      </w:r>
    </w:p>
    <w:p w:rsidR="000420BC" w:rsidRDefault="00C267F0" w:rsidP="000420BC">
      <w:pPr>
        <w:pStyle w:val="Stile"/>
        <w:spacing w:before="187" w:line="321" w:lineRule="exact"/>
        <w:ind w:left="397"/>
        <w:jc w:val="both"/>
        <w:rPr>
          <w:color w:val="162424"/>
          <w:w w:val="85"/>
          <w:sz w:val="27"/>
          <w:szCs w:val="27"/>
        </w:rPr>
      </w:pPr>
      <w:r>
        <w:rPr>
          <w:color w:val="162424"/>
          <w:w w:val="85"/>
          <w:sz w:val="27"/>
          <w:szCs w:val="27"/>
        </w:rPr>
        <w:t xml:space="preserve">          </w:t>
      </w:r>
      <w:r w:rsidR="000420BC">
        <w:rPr>
          <w:color w:val="162424"/>
          <w:w w:val="85"/>
          <w:sz w:val="27"/>
          <w:szCs w:val="27"/>
        </w:rPr>
        <w:t>1.</w:t>
      </w:r>
      <w:r>
        <w:rPr>
          <w:color w:val="162424"/>
          <w:w w:val="85"/>
          <w:sz w:val="27"/>
          <w:szCs w:val="27"/>
        </w:rPr>
        <w:t xml:space="preserve"> </w:t>
      </w:r>
      <w:r w:rsidR="000420BC">
        <w:rPr>
          <w:color w:val="162424"/>
          <w:w w:val="85"/>
          <w:sz w:val="27"/>
          <w:szCs w:val="27"/>
        </w:rPr>
        <w:t>Il dipendente comunale che ha accertato false dichiarazioni rese con autocertificazioni o attestazioni ha il dovere, in quanto pubblico ufficiale:</w:t>
      </w:r>
    </w:p>
    <w:p w:rsidR="00C267F0" w:rsidRDefault="000420BC" w:rsidP="00C267F0">
      <w:pPr>
        <w:pStyle w:val="Stile"/>
        <w:spacing w:before="187" w:line="321" w:lineRule="exact"/>
        <w:ind w:left="397" w:firstLine="180"/>
        <w:jc w:val="both"/>
        <w:rPr>
          <w:color w:val="162424"/>
          <w:w w:val="85"/>
          <w:sz w:val="27"/>
          <w:szCs w:val="27"/>
        </w:rPr>
      </w:pPr>
      <w:r>
        <w:rPr>
          <w:color w:val="162424"/>
          <w:w w:val="85"/>
          <w:sz w:val="27"/>
          <w:szCs w:val="27"/>
        </w:rPr>
        <w:t>a)</w:t>
      </w:r>
      <w:r w:rsidR="00C267F0">
        <w:rPr>
          <w:color w:val="162424"/>
          <w:w w:val="85"/>
          <w:sz w:val="27"/>
          <w:szCs w:val="27"/>
        </w:rPr>
        <w:t xml:space="preserve"> Di inoltrare segnalazione alla Procura della Repubblica presso il Tribunale con indicazione della “notizia criminis” e del soggetto presunto autore dell’illecito penale;</w:t>
      </w:r>
    </w:p>
    <w:p w:rsidR="000420BC" w:rsidRDefault="00C267F0" w:rsidP="00C267F0">
      <w:pPr>
        <w:pStyle w:val="Stile"/>
        <w:spacing w:before="187" w:line="321" w:lineRule="exact"/>
        <w:ind w:left="397" w:firstLine="180"/>
        <w:jc w:val="both"/>
        <w:rPr>
          <w:color w:val="000000"/>
          <w:w w:val="85"/>
          <w:sz w:val="27"/>
          <w:szCs w:val="27"/>
        </w:rPr>
      </w:pPr>
      <w:r>
        <w:rPr>
          <w:color w:val="162424"/>
          <w:w w:val="85"/>
          <w:sz w:val="27"/>
          <w:szCs w:val="27"/>
        </w:rPr>
        <w:t xml:space="preserve">b) deve attivare il competente ufficio per la sospensione e/o la revoca del provvedimento e, quindi, dei benefici di cui il dichiarante ha goduto in base alla falsa autocertificazione nonché per l’eventuale recupero delle somme erogate.    </w:t>
      </w:r>
      <w:r w:rsidR="000420BC">
        <w:rPr>
          <w:color w:val="162424"/>
          <w:w w:val="85"/>
          <w:sz w:val="27"/>
          <w:szCs w:val="27"/>
        </w:rPr>
        <w:t xml:space="preserve"> </w:t>
      </w:r>
    </w:p>
    <w:p w:rsidR="000420BC" w:rsidRDefault="000420BC" w:rsidP="000420BC">
      <w:pPr>
        <w:pStyle w:val="Stile"/>
        <w:spacing w:before="936" w:line="297" w:lineRule="exact"/>
        <w:ind w:left="3672" w:right="10"/>
        <w:rPr>
          <w:b/>
          <w:bCs/>
          <w:color w:val="162424"/>
          <w:w w:val="81"/>
          <w:sz w:val="27"/>
          <w:szCs w:val="27"/>
        </w:rPr>
      </w:pPr>
    </w:p>
    <w:p w:rsidR="00476BAB" w:rsidRDefault="00476BAB"/>
    <w:sectPr w:rsidR="00476BAB" w:rsidSect="00476B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59C" w:rsidRDefault="0096159C" w:rsidP="000420BC">
      <w:pPr>
        <w:spacing w:after="0" w:line="240" w:lineRule="auto"/>
      </w:pPr>
      <w:r>
        <w:separator/>
      </w:r>
    </w:p>
  </w:endnote>
  <w:endnote w:type="continuationSeparator" w:id="1">
    <w:p w:rsidR="0096159C" w:rsidRDefault="0096159C" w:rsidP="00042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59C" w:rsidRDefault="0096159C" w:rsidP="000420BC">
      <w:pPr>
        <w:spacing w:after="0" w:line="240" w:lineRule="auto"/>
      </w:pPr>
      <w:r>
        <w:separator/>
      </w:r>
    </w:p>
  </w:footnote>
  <w:footnote w:type="continuationSeparator" w:id="1">
    <w:p w:rsidR="0096159C" w:rsidRDefault="0096159C" w:rsidP="00042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61064"/>
    <w:multiLevelType w:val="hybridMultilevel"/>
    <w:tmpl w:val="B846EC8C"/>
    <w:lvl w:ilvl="0" w:tplc="7A06BE5E">
      <w:start w:val="1"/>
      <w:numFmt w:val="decimal"/>
      <w:lvlText w:val="%1."/>
      <w:lvlJc w:val="left"/>
      <w:pPr>
        <w:ind w:left="2431" w:hanging="11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71" w:hanging="360"/>
      </w:pPr>
    </w:lvl>
    <w:lvl w:ilvl="2" w:tplc="0410001B" w:tentative="1">
      <w:start w:val="1"/>
      <w:numFmt w:val="lowerRoman"/>
      <w:lvlText w:val="%3."/>
      <w:lvlJc w:val="right"/>
      <w:pPr>
        <w:ind w:left="3091" w:hanging="180"/>
      </w:pPr>
    </w:lvl>
    <w:lvl w:ilvl="3" w:tplc="0410000F" w:tentative="1">
      <w:start w:val="1"/>
      <w:numFmt w:val="decimal"/>
      <w:lvlText w:val="%4."/>
      <w:lvlJc w:val="left"/>
      <w:pPr>
        <w:ind w:left="3811" w:hanging="360"/>
      </w:pPr>
    </w:lvl>
    <w:lvl w:ilvl="4" w:tplc="04100019" w:tentative="1">
      <w:start w:val="1"/>
      <w:numFmt w:val="lowerLetter"/>
      <w:lvlText w:val="%5."/>
      <w:lvlJc w:val="left"/>
      <w:pPr>
        <w:ind w:left="4531" w:hanging="360"/>
      </w:pPr>
    </w:lvl>
    <w:lvl w:ilvl="5" w:tplc="0410001B" w:tentative="1">
      <w:start w:val="1"/>
      <w:numFmt w:val="lowerRoman"/>
      <w:lvlText w:val="%6."/>
      <w:lvlJc w:val="right"/>
      <w:pPr>
        <w:ind w:left="5251" w:hanging="180"/>
      </w:pPr>
    </w:lvl>
    <w:lvl w:ilvl="6" w:tplc="0410000F" w:tentative="1">
      <w:start w:val="1"/>
      <w:numFmt w:val="decimal"/>
      <w:lvlText w:val="%7."/>
      <w:lvlJc w:val="left"/>
      <w:pPr>
        <w:ind w:left="5971" w:hanging="360"/>
      </w:pPr>
    </w:lvl>
    <w:lvl w:ilvl="7" w:tplc="04100019" w:tentative="1">
      <w:start w:val="1"/>
      <w:numFmt w:val="lowerLetter"/>
      <w:lvlText w:val="%8."/>
      <w:lvlJc w:val="left"/>
      <w:pPr>
        <w:ind w:left="6691" w:hanging="360"/>
      </w:pPr>
    </w:lvl>
    <w:lvl w:ilvl="8" w:tplc="0410001B" w:tentative="1">
      <w:start w:val="1"/>
      <w:numFmt w:val="lowerRoman"/>
      <w:lvlText w:val="%9."/>
      <w:lvlJc w:val="right"/>
      <w:pPr>
        <w:ind w:left="7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0BC"/>
    <w:rsid w:val="000420BC"/>
    <w:rsid w:val="00106C7A"/>
    <w:rsid w:val="00285129"/>
    <w:rsid w:val="003A1A68"/>
    <w:rsid w:val="00476BAB"/>
    <w:rsid w:val="0096159C"/>
    <w:rsid w:val="00985F9B"/>
    <w:rsid w:val="00BC67E1"/>
    <w:rsid w:val="00C267F0"/>
    <w:rsid w:val="00D0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6B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420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420BC"/>
  </w:style>
  <w:style w:type="paragraph" w:styleId="Pidipagina">
    <w:name w:val="footer"/>
    <w:basedOn w:val="Normale"/>
    <w:link w:val="PidipaginaCarattere"/>
    <w:uiPriority w:val="99"/>
    <w:semiHidden/>
    <w:unhideWhenUsed/>
    <w:rsid w:val="000420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20BC"/>
  </w:style>
  <w:style w:type="paragraph" w:customStyle="1" w:styleId="Stile">
    <w:name w:val="Stile"/>
    <w:rsid w:val="000420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2012-02-13T12:46:00Z</cp:lastPrinted>
  <dcterms:created xsi:type="dcterms:W3CDTF">2013-11-11T07:58:00Z</dcterms:created>
  <dcterms:modified xsi:type="dcterms:W3CDTF">2013-11-11T07:58:00Z</dcterms:modified>
</cp:coreProperties>
</file>