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EB" w:rsidRPr="00D506E1" w:rsidRDefault="005D4AEB" w:rsidP="005D4AEB">
      <w:pPr>
        <w:rPr>
          <w:b/>
          <w:sz w:val="24"/>
          <w:szCs w:val="24"/>
        </w:rPr>
      </w:pPr>
      <w:r w:rsidRPr="00D506E1">
        <w:rPr>
          <w:b/>
          <w:sz w:val="24"/>
          <w:szCs w:val="24"/>
        </w:rPr>
        <w:t>Elen</w:t>
      </w:r>
      <w:r>
        <w:rPr>
          <w:b/>
          <w:sz w:val="24"/>
          <w:szCs w:val="24"/>
        </w:rPr>
        <w:t xml:space="preserve">co  1° semestre 2014 delle </w:t>
      </w:r>
      <w:proofErr w:type="spellStart"/>
      <w:r>
        <w:rPr>
          <w:b/>
          <w:sz w:val="24"/>
          <w:szCs w:val="24"/>
        </w:rPr>
        <w:t>determine</w:t>
      </w:r>
      <w:proofErr w:type="spellEnd"/>
      <w:r>
        <w:rPr>
          <w:b/>
          <w:sz w:val="24"/>
          <w:szCs w:val="24"/>
        </w:rPr>
        <w:t xml:space="preserve"> adottate</w:t>
      </w:r>
      <w:r w:rsidRPr="00D506E1">
        <w:rPr>
          <w:b/>
          <w:sz w:val="24"/>
          <w:szCs w:val="24"/>
        </w:rPr>
        <w:t xml:space="preserve"> dal Responsabile del Settore Ambiente</w:t>
      </w:r>
      <w:r>
        <w:rPr>
          <w:b/>
          <w:sz w:val="24"/>
          <w:szCs w:val="24"/>
        </w:rPr>
        <w:t xml:space="preserve"> – Demanio - Energie</w:t>
      </w:r>
      <w:r w:rsidRPr="00D506E1">
        <w:rPr>
          <w:b/>
          <w:sz w:val="24"/>
          <w:szCs w:val="24"/>
        </w:rPr>
        <w:t xml:space="preserve"> che si riferiscono a:</w:t>
      </w:r>
    </w:p>
    <w:p w:rsidR="005D4AEB" w:rsidRPr="00D506E1" w:rsidRDefault="00FF2A20" w:rsidP="005D4AEB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Accordi dell’Amministrazione Comunale con soggetti pubblici e privati</w:t>
      </w:r>
    </w:p>
    <w:p w:rsidR="005D4AEB" w:rsidRPr="0085031C" w:rsidRDefault="005D4AEB" w:rsidP="005D4AEB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2061"/>
        <w:gridCol w:w="2061"/>
        <w:gridCol w:w="2061"/>
        <w:gridCol w:w="2061"/>
        <w:gridCol w:w="2061"/>
        <w:gridCol w:w="2061"/>
        <w:gridCol w:w="2061"/>
      </w:tblGrid>
      <w:tr w:rsidR="005D4AEB" w:rsidRPr="0085031C" w:rsidTr="00081CD8">
        <w:tc>
          <w:tcPr>
            <w:tcW w:w="2061" w:type="dxa"/>
          </w:tcPr>
          <w:p w:rsidR="005D4AEB" w:rsidRPr="0085031C" w:rsidRDefault="005D4AEB" w:rsidP="00081C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SETTORE AMBIENTE – DEMANIO - ENERGIE</w:t>
            </w:r>
          </w:p>
        </w:tc>
        <w:tc>
          <w:tcPr>
            <w:tcW w:w="2061" w:type="dxa"/>
          </w:tcPr>
          <w:p w:rsidR="005D4AEB" w:rsidRPr="0085031C" w:rsidRDefault="005D4AEB" w:rsidP="00081C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TIPOLOGIA </w:t>
            </w:r>
            <w:r w:rsidRPr="0085031C">
              <w:rPr>
                <w:b/>
                <w:sz w:val="16"/>
                <w:szCs w:val="16"/>
              </w:rPr>
              <w:t>ATTO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</w:tcPr>
          <w:p w:rsidR="005D4AEB" w:rsidRPr="0085031C" w:rsidRDefault="005D4AEB" w:rsidP="00081CD8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2061" w:type="dxa"/>
          </w:tcPr>
          <w:p w:rsidR="005D4AEB" w:rsidRPr="0085031C" w:rsidRDefault="005D4AEB" w:rsidP="00081CD8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OGGETTO</w:t>
            </w:r>
          </w:p>
        </w:tc>
        <w:tc>
          <w:tcPr>
            <w:tcW w:w="2061" w:type="dxa"/>
          </w:tcPr>
          <w:p w:rsidR="005D4AEB" w:rsidRPr="0085031C" w:rsidRDefault="005D4AEB" w:rsidP="00081CD8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CONTENUTO</w:t>
            </w:r>
          </w:p>
        </w:tc>
        <w:tc>
          <w:tcPr>
            <w:tcW w:w="2061" w:type="dxa"/>
          </w:tcPr>
          <w:p w:rsidR="005D4AEB" w:rsidRPr="0085031C" w:rsidRDefault="005D4AEB" w:rsidP="00081CD8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 xml:space="preserve">SPESA PREVISTA </w:t>
            </w:r>
          </w:p>
        </w:tc>
        <w:tc>
          <w:tcPr>
            <w:tcW w:w="2061" w:type="dxa"/>
          </w:tcPr>
          <w:p w:rsidR="005D4AEB" w:rsidRPr="0085031C" w:rsidRDefault="005D4AEB" w:rsidP="00081CD8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ESTREMI AI PRINCIPALI DOCUMENTI CONTENUTI NEL FASCICOLO RELATIVO AL PROCEDIMENTO</w:t>
            </w:r>
          </w:p>
        </w:tc>
      </w:tr>
      <w:tr w:rsidR="005D4AEB" w:rsidTr="00081CD8">
        <w:tc>
          <w:tcPr>
            <w:tcW w:w="2061" w:type="dxa"/>
          </w:tcPr>
          <w:p w:rsidR="005D4AEB" w:rsidRPr="00580E28" w:rsidRDefault="005D4AEB" w:rsidP="00081CD8">
            <w:pPr>
              <w:rPr>
                <w:sz w:val="16"/>
                <w:szCs w:val="16"/>
              </w:rPr>
            </w:pPr>
            <w:r w:rsidRPr="00580E28">
              <w:rPr>
                <w:sz w:val="16"/>
                <w:szCs w:val="16"/>
              </w:rPr>
              <w:t>Responsabile del Servizio</w:t>
            </w:r>
          </w:p>
        </w:tc>
        <w:tc>
          <w:tcPr>
            <w:tcW w:w="2061" w:type="dxa"/>
          </w:tcPr>
          <w:p w:rsidR="005D4AEB" w:rsidRPr="00580E28" w:rsidRDefault="005D4AEB" w:rsidP="00081CD8">
            <w:pPr>
              <w:rPr>
                <w:sz w:val="16"/>
                <w:szCs w:val="16"/>
              </w:rPr>
            </w:pPr>
            <w:r w:rsidRPr="00580E28">
              <w:rPr>
                <w:sz w:val="16"/>
                <w:szCs w:val="16"/>
              </w:rPr>
              <w:t>Determina</w:t>
            </w:r>
          </w:p>
        </w:tc>
        <w:tc>
          <w:tcPr>
            <w:tcW w:w="2061" w:type="dxa"/>
          </w:tcPr>
          <w:p w:rsidR="005D4AEB" w:rsidRPr="004E2D89" w:rsidRDefault="005D4AEB" w:rsidP="00081CD8">
            <w:pPr>
              <w:rPr>
                <w:sz w:val="16"/>
                <w:szCs w:val="16"/>
              </w:rPr>
            </w:pPr>
            <w:r w:rsidRPr="004E2D89">
              <w:rPr>
                <w:sz w:val="16"/>
                <w:szCs w:val="16"/>
              </w:rPr>
              <w:t>n.263 del  7.3.2014</w:t>
            </w:r>
          </w:p>
        </w:tc>
        <w:tc>
          <w:tcPr>
            <w:tcW w:w="2061" w:type="dxa"/>
          </w:tcPr>
          <w:p w:rsidR="005D4AEB" w:rsidRPr="004E2D89" w:rsidRDefault="005D4AEB" w:rsidP="00081CD8">
            <w:pPr>
              <w:rPr>
                <w:sz w:val="16"/>
                <w:szCs w:val="16"/>
              </w:rPr>
            </w:pPr>
            <w:r w:rsidRPr="004E2D89">
              <w:rPr>
                <w:sz w:val="16"/>
                <w:szCs w:val="16"/>
              </w:rPr>
              <w:t>DELIBERAZIONE DELLA GIUNTA COMUNALE N. 26 DEL 31.01.2014 - PROVVEDIMENTI.</w:t>
            </w:r>
          </w:p>
        </w:tc>
        <w:tc>
          <w:tcPr>
            <w:tcW w:w="2061" w:type="dxa"/>
          </w:tcPr>
          <w:p w:rsidR="005D4AEB" w:rsidRDefault="005D4AEB" w:rsidP="00081CD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[…]</w:t>
            </w:r>
          </w:p>
          <w:p w:rsidR="005D4AEB" w:rsidRPr="004E2D89" w:rsidRDefault="005D4AEB" w:rsidP="00081CD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E2D89">
              <w:rPr>
                <w:rFonts w:ascii="Arial" w:hAnsi="Arial" w:cs="Arial"/>
                <w:b/>
                <w:sz w:val="16"/>
                <w:szCs w:val="16"/>
              </w:rPr>
              <w:t>Premesso:</w:t>
            </w:r>
          </w:p>
          <w:p w:rsidR="005D4AEB" w:rsidRPr="004E2D89" w:rsidRDefault="005D4AEB" w:rsidP="00081CD8">
            <w:pPr>
              <w:ind w:left="113" w:hanging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2D89">
              <w:rPr>
                <w:rFonts w:ascii="Arial" w:hAnsi="Arial" w:cs="Arial"/>
                <w:sz w:val="16"/>
                <w:szCs w:val="16"/>
              </w:rPr>
              <w:t>-</w:t>
            </w:r>
            <w:r w:rsidRPr="004E2D89">
              <w:rPr>
                <w:rFonts w:ascii="Arial" w:hAnsi="Arial" w:cs="Arial"/>
                <w:sz w:val="16"/>
                <w:szCs w:val="16"/>
              </w:rPr>
              <w:tab/>
              <w:t xml:space="preserve">che il sig. </w:t>
            </w:r>
            <w:proofErr w:type="spellStart"/>
            <w:r w:rsidRPr="004E2D89">
              <w:rPr>
                <w:rFonts w:ascii="Arial" w:hAnsi="Arial" w:cs="Arial"/>
                <w:sz w:val="16"/>
                <w:szCs w:val="16"/>
              </w:rPr>
              <w:t>Ruber</w:t>
            </w:r>
            <w:r>
              <w:rPr>
                <w:rFonts w:ascii="Arial" w:hAnsi="Arial" w:cs="Arial"/>
                <w:sz w:val="16"/>
                <w:szCs w:val="16"/>
              </w:rPr>
              <w:t>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Guido Geremia, […]</w:t>
            </w:r>
            <w:r w:rsidRPr="004E2D89">
              <w:rPr>
                <w:rFonts w:ascii="Arial" w:hAnsi="Arial" w:cs="Arial"/>
                <w:sz w:val="16"/>
                <w:szCs w:val="16"/>
              </w:rPr>
              <w:t>,  ha avanzato a questo Comune una richiesta per l'acquisto di un'area</w:t>
            </w:r>
            <w:r>
              <w:rPr>
                <w:rFonts w:ascii="Arial" w:hAnsi="Arial" w:cs="Arial"/>
                <w:sz w:val="16"/>
                <w:szCs w:val="16"/>
              </w:rPr>
              <w:t xml:space="preserve"> […]</w:t>
            </w:r>
            <w:r w:rsidRPr="004E2D89">
              <w:rPr>
                <w:rFonts w:ascii="Arial" w:hAnsi="Arial" w:cs="Arial"/>
                <w:sz w:val="16"/>
                <w:szCs w:val="16"/>
              </w:rPr>
              <w:t xml:space="preserve"> in </w:t>
            </w:r>
            <w:proofErr w:type="spellStart"/>
            <w:r w:rsidRPr="004E2D89">
              <w:rPr>
                <w:rFonts w:ascii="Arial" w:hAnsi="Arial" w:cs="Arial"/>
                <w:sz w:val="16"/>
                <w:szCs w:val="16"/>
              </w:rPr>
              <w:t>Tricase</w:t>
            </w:r>
            <w:proofErr w:type="spellEnd"/>
            <w:r w:rsidRPr="004E2D89">
              <w:rPr>
                <w:rFonts w:ascii="Arial" w:hAnsi="Arial" w:cs="Arial"/>
                <w:sz w:val="16"/>
                <w:szCs w:val="16"/>
              </w:rPr>
              <w:t xml:space="preserve"> Porto;</w:t>
            </w:r>
          </w:p>
          <w:p w:rsidR="005D4AEB" w:rsidRPr="004E2D89" w:rsidRDefault="005D4AEB" w:rsidP="00081CD8">
            <w:pPr>
              <w:ind w:left="113" w:hanging="113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D4AEB" w:rsidRPr="004E2D89" w:rsidRDefault="005D4AEB" w:rsidP="00081CD8">
            <w:pPr>
              <w:ind w:left="113" w:hanging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2D89">
              <w:rPr>
                <w:rFonts w:ascii="Arial" w:hAnsi="Arial" w:cs="Arial"/>
                <w:sz w:val="16"/>
                <w:szCs w:val="16"/>
              </w:rPr>
              <w:t>-</w:t>
            </w:r>
            <w:r w:rsidRPr="004E2D89">
              <w:rPr>
                <w:rFonts w:ascii="Arial" w:hAnsi="Arial" w:cs="Arial"/>
                <w:sz w:val="16"/>
                <w:szCs w:val="16"/>
              </w:rPr>
              <w:tab/>
              <w:t>che tale istanza è stata rigettata perché sull'area, ricadente nel demanio comunale, insistono alcuni manufatti dei quali non è stato possibile, finora, accertare la regolarità;</w:t>
            </w:r>
          </w:p>
          <w:p w:rsidR="005D4AEB" w:rsidRPr="004E2D89" w:rsidRDefault="005D4AEB" w:rsidP="00081CD8">
            <w:pPr>
              <w:ind w:left="113" w:hanging="113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D4AEB" w:rsidRPr="004E2D89" w:rsidRDefault="005D4AEB" w:rsidP="00081CD8">
            <w:pPr>
              <w:ind w:left="113" w:hanging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2D89">
              <w:rPr>
                <w:rFonts w:ascii="Arial" w:hAnsi="Arial" w:cs="Arial"/>
                <w:sz w:val="16"/>
                <w:szCs w:val="16"/>
              </w:rPr>
              <w:t>-</w:t>
            </w:r>
            <w:r w:rsidRPr="004E2D89">
              <w:rPr>
                <w:rFonts w:ascii="Arial" w:hAnsi="Arial" w:cs="Arial"/>
                <w:sz w:val="16"/>
                <w:szCs w:val="16"/>
              </w:rPr>
              <w:tab/>
              <w:t xml:space="preserve">che, a seguito di tale rigetto, con nota acquisita al protocollo comunale al </w:t>
            </w:r>
            <w:proofErr w:type="spellStart"/>
            <w:r w:rsidRPr="004E2D89"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 w:rsidRPr="004E2D89">
              <w:rPr>
                <w:rFonts w:ascii="Arial" w:hAnsi="Arial" w:cs="Arial"/>
                <w:sz w:val="16"/>
                <w:szCs w:val="16"/>
              </w:rPr>
              <w:t xml:space="preserve"> 22030 del 23.12.2013, il sig. </w:t>
            </w:r>
            <w:proofErr w:type="spellStart"/>
            <w:r w:rsidRPr="004E2D89">
              <w:rPr>
                <w:rFonts w:ascii="Arial" w:hAnsi="Arial" w:cs="Arial"/>
                <w:sz w:val="16"/>
                <w:szCs w:val="16"/>
              </w:rPr>
              <w:t>Ruberto</w:t>
            </w:r>
            <w:proofErr w:type="spellEnd"/>
            <w:r w:rsidRPr="004E2D89">
              <w:rPr>
                <w:rFonts w:ascii="Arial" w:hAnsi="Arial" w:cs="Arial"/>
                <w:sz w:val="16"/>
                <w:szCs w:val="16"/>
              </w:rPr>
              <w:t xml:space="preserve"> ha chiesto l'adozione dell'area di che trattasi, sita in via Matteo Ricci a </w:t>
            </w:r>
            <w:proofErr w:type="spellStart"/>
            <w:r w:rsidRPr="004E2D89">
              <w:rPr>
                <w:rFonts w:ascii="Arial" w:hAnsi="Arial" w:cs="Arial"/>
                <w:sz w:val="16"/>
                <w:szCs w:val="16"/>
              </w:rPr>
              <w:t>Tricase</w:t>
            </w:r>
            <w:proofErr w:type="spellEnd"/>
            <w:r w:rsidRPr="004E2D89">
              <w:rPr>
                <w:rFonts w:ascii="Arial" w:hAnsi="Arial" w:cs="Arial"/>
                <w:sz w:val="16"/>
                <w:szCs w:val="16"/>
              </w:rPr>
              <w:t xml:space="preserve"> Porto adiacente al civico 20, facendosi carico dei lavori e delle spese di manutenzione ordinaria e straordinaria;</w:t>
            </w:r>
          </w:p>
          <w:p w:rsidR="005D4AEB" w:rsidRPr="004E2D89" w:rsidRDefault="005D4AEB" w:rsidP="00081CD8">
            <w:pPr>
              <w:ind w:left="113" w:hanging="113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5D4AEB" w:rsidRPr="004E2D89" w:rsidRDefault="005D4AEB" w:rsidP="00081CD8">
            <w:pPr>
              <w:ind w:left="113" w:hanging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2D89">
              <w:rPr>
                <w:rFonts w:ascii="Arial" w:hAnsi="Arial" w:cs="Arial"/>
                <w:sz w:val="16"/>
                <w:szCs w:val="16"/>
              </w:rPr>
              <w:t>-</w:t>
            </w:r>
            <w:r w:rsidRPr="004E2D89">
              <w:rPr>
                <w:rFonts w:ascii="Arial" w:hAnsi="Arial" w:cs="Arial"/>
                <w:sz w:val="16"/>
                <w:szCs w:val="16"/>
              </w:rPr>
              <w:tab/>
              <w:t xml:space="preserve">che con deliberazione della Giunta Municipale n. 26/2014 è stato espresso parere favorevole </w:t>
            </w:r>
            <w:r w:rsidRPr="004E2D89">
              <w:rPr>
                <w:rFonts w:ascii="Arial" w:hAnsi="Arial" w:cs="Arial"/>
                <w:sz w:val="16"/>
                <w:szCs w:val="16"/>
              </w:rPr>
              <w:lastRenderedPageBreak/>
              <w:t xml:space="preserve">all'affidamento dell'area in questione alle condizioni indicate nella deliberazione stessa ed </w:t>
            </w:r>
            <w:proofErr w:type="spellStart"/>
            <w:r w:rsidRPr="004E2D89">
              <w:rPr>
                <w:rFonts w:ascii="Arial" w:hAnsi="Arial" w:cs="Arial"/>
                <w:sz w:val="16"/>
                <w:szCs w:val="16"/>
              </w:rPr>
              <w:t>ibn</w:t>
            </w:r>
            <w:proofErr w:type="spellEnd"/>
            <w:r w:rsidRPr="004E2D89">
              <w:rPr>
                <w:rFonts w:ascii="Arial" w:hAnsi="Arial" w:cs="Arial"/>
                <w:sz w:val="16"/>
                <w:szCs w:val="16"/>
              </w:rPr>
              <w:t xml:space="preserve"> particolare in analogia a quanto previsto dal vigente Disciplinare Tecnico per l'affidamento in favore di soggetti privati o pubblici della manutenzione o allestimento e manutenzione di aree a verde di proprietà comunale;</w:t>
            </w:r>
          </w:p>
          <w:p w:rsidR="005D4AEB" w:rsidRPr="004E2D89" w:rsidRDefault="005D4AEB" w:rsidP="00081CD8">
            <w:pPr>
              <w:ind w:left="113" w:hanging="113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D4AEB" w:rsidRPr="004E2D89" w:rsidRDefault="005D4AEB" w:rsidP="00081CD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E2D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 adempimento </w:t>
            </w:r>
            <w:r w:rsidRPr="004E2D89">
              <w:rPr>
                <w:rFonts w:ascii="Arial" w:hAnsi="Arial" w:cs="Arial"/>
                <w:bCs/>
                <w:sz w:val="16"/>
                <w:szCs w:val="16"/>
              </w:rPr>
              <w:t>di quanto disposto dall'</w:t>
            </w:r>
            <w:proofErr w:type="spellStart"/>
            <w:r w:rsidRPr="004E2D89">
              <w:rPr>
                <w:rFonts w:ascii="Arial" w:hAnsi="Arial" w:cs="Arial"/>
                <w:bCs/>
                <w:sz w:val="16"/>
                <w:szCs w:val="16"/>
              </w:rPr>
              <w:t>A.C.</w:t>
            </w:r>
            <w:proofErr w:type="spellEnd"/>
            <w:r w:rsidRPr="004E2D89">
              <w:rPr>
                <w:rFonts w:ascii="Arial" w:hAnsi="Arial" w:cs="Arial"/>
                <w:bCs/>
                <w:sz w:val="16"/>
                <w:szCs w:val="16"/>
              </w:rPr>
              <w:t xml:space="preserve"> con l'atto sopra citato;</w:t>
            </w:r>
          </w:p>
          <w:p w:rsidR="005D4AEB" w:rsidRPr="004E2D89" w:rsidRDefault="005D4AEB" w:rsidP="00081CD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D4AEB" w:rsidRPr="004E2D89" w:rsidRDefault="005D4AEB" w:rsidP="00081CD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E2D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Eseguito </w:t>
            </w:r>
            <w:r w:rsidRPr="004E2D89">
              <w:rPr>
                <w:rFonts w:ascii="Arial" w:hAnsi="Arial" w:cs="Arial"/>
                <w:bCs/>
                <w:sz w:val="16"/>
                <w:szCs w:val="16"/>
              </w:rPr>
              <w:t>con esito favorevole il controllo preventivo di regolarità amministrativa del presente atto avendo verificato:</w:t>
            </w:r>
          </w:p>
          <w:p w:rsidR="005D4AEB" w:rsidRPr="004E2D89" w:rsidRDefault="005D4AEB" w:rsidP="00081CD8">
            <w:pPr>
              <w:ind w:left="851" w:hanging="28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E2D89">
              <w:rPr>
                <w:rFonts w:ascii="Arial" w:hAnsi="Arial" w:cs="Arial"/>
                <w:bCs/>
                <w:sz w:val="16"/>
                <w:szCs w:val="16"/>
              </w:rPr>
              <w:t>a) rispetto delle normative comunitarie, statali regionali e regolamentari, generali e di settore;</w:t>
            </w:r>
          </w:p>
          <w:p w:rsidR="005D4AEB" w:rsidRPr="004E2D89" w:rsidRDefault="005D4AEB" w:rsidP="00081CD8">
            <w:pPr>
              <w:ind w:left="851" w:hanging="28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E2D89">
              <w:rPr>
                <w:rFonts w:ascii="Arial" w:hAnsi="Arial" w:cs="Arial"/>
                <w:bCs/>
                <w:sz w:val="16"/>
                <w:szCs w:val="16"/>
              </w:rPr>
              <w:t>b) correttezza e regolarità della procedura;</w:t>
            </w:r>
          </w:p>
          <w:p w:rsidR="005D4AEB" w:rsidRPr="004E2D89" w:rsidRDefault="005D4AEB" w:rsidP="00081CD8">
            <w:pPr>
              <w:ind w:left="851" w:hanging="28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E2D89">
              <w:rPr>
                <w:rFonts w:ascii="Arial" w:hAnsi="Arial" w:cs="Arial"/>
                <w:bCs/>
                <w:sz w:val="16"/>
                <w:szCs w:val="16"/>
              </w:rPr>
              <w:t>c) correttezza formale nella redazione dell'atto;</w:t>
            </w:r>
          </w:p>
          <w:p w:rsidR="005D4AEB" w:rsidRPr="004E2D89" w:rsidRDefault="005D4AEB" w:rsidP="00081CD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E2D89">
              <w:rPr>
                <w:rFonts w:ascii="Arial" w:hAnsi="Arial" w:cs="Arial"/>
                <w:b/>
                <w:bCs/>
                <w:sz w:val="16"/>
                <w:szCs w:val="16"/>
              </w:rPr>
              <w:t>Acquisito</w:t>
            </w:r>
            <w:r w:rsidRPr="004E2D89">
              <w:rPr>
                <w:rFonts w:ascii="Arial" w:hAnsi="Arial" w:cs="Arial"/>
                <w:bCs/>
                <w:sz w:val="16"/>
                <w:szCs w:val="16"/>
              </w:rPr>
              <w:t xml:space="preserve"> il seguente parere sulla regolarità contabile espresso dal Responsabile dei Servizi Finanziari: "favorevole".</w:t>
            </w:r>
          </w:p>
          <w:p w:rsidR="005D4AEB" w:rsidRPr="004E2D89" w:rsidRDefault="005D4AEB" w:rsidP="00081C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2D89">
              <w:rPr>
                <w:rFonts w:ascii="Arial" w:hAnsi="Arial" w:cs="Arial"/>
                <w:b/>
                <w:bCs/>
                <w:sz w:val="16"/>
                <w:szCs w:val="16"/>
              </w:rPr>
              <w:t>Visto</w:t>
            </w:r>
            <w:r w:rsidRPr="004E2D89">
              <w:rPr>
                <w:rFonts w:ascii="Arial" w:hAnsi="Arial" w:cs="Arial"/>
                <w:sz w:val="16"/>
                <w:szCs w:val="16"/>
              </w:rPr>
              <w:t xml:space="preserve"> il Regolamento comunale di contabilità;</w:t>
            </w:r>
          </w:p>
          <w:p w:rsidR="005D4AEB" w:rsidRPr="004E2D89" w:rsidRDefault="005D4AEB" w:rsidP="00081C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2D89">
              <w:rPr>
                <w:rFonts w:ascii="Arial" w:hAnsi="Arial" w:cs="Arial"/>
                <w:b/>
                <w:bCs/>
                <w:sz w:val="16"/>
                <w:szCs w:val="16"/>
              </w:rPr>
              <w:t>Visto</w:t>
            </w:r>
            <w:r w:rsidRPr="004E2D89">
              <w:rPr>
                <w:rFonts w:ascii="Arial" w:hAnsi="Arial" w:cs="Arial"/>
                <w:sz w:val="16"/>
                <w:szCs w:val="16"/>
              </w:rPr>
              <w:t xml:space="preserve"> il T.U. approvato con </w:t>
            </w:r>
            <w:proofErr w:type="spellStart"/>
            <w:r w:rsidRPr="004E2D89">
              <w:rPr>
                <w:rFonts w:ascii="Arial" w:hAnsi="Arial" w:cs="Arial"/>
                <w:sz w:val="16"/>
                <w:szCs w:val="16"/>
              </w:rPr>
              <w:t>D.Lgs</w:t>
            </w:r>
            <w:proofErr w:type="spellEnd"/>
            <w:r w:rsidRPr="004E2D89">
              <w:rPr>
                <w:rFonts w:ascii="Arial" w:hAnsi="Arial" w:cs="Arial"/>
                <w:sz w:val="16"/>
                <w:szCs w:val="16"/>
              </w:rPr>
              <w:t xml:space="preserve"> n. 267/2000;</w:t>
            </w:r>
          </w:p>
          <w:p w:rsidR="005D4AEB" w:rsidRPr="004E2D89" w:rsidRDefault="005D4AEB" w:rsidP="00081C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D4AEB" w:rsidRPr="004E2D89" w:rsidRDefault="005D4AEB" w:rsidP="00081C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2D89">
              <w:rPr>
                <w:rFonts w:ascii="Arial" w:hAnsi="Arial" w:cs="Arial"/>
                <w:b/>
                <w:sz w:val="16"/>
                <w:szCs w:val="16"/>
              </w:rPr>
              <w:t>D E T E R M I N A</w:t>
            </w:r>
          </w:p>
          <w:p w:rsidR="005D4AEB" w:rsidRPr="004E2D89" w:rsidRDefault="005D4AEB" w:rsidP="00081CD8">
            <w:pPr>
              <w:ind w:left="284" w:hanging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D4AEB" w:rsidRPr="004E2D89" w:rsidRDefault="005D4AEB" w:rsidP="00081CD8">
            <w:pPr>
              <w:ind w:left="284" w:right="278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2D89">
              <w:rPr>
                <w:rFonts w:ascii="Arial" w:hAnsi="Arial" w:cs="Arial"/>
                <w:b/>
                <w:bCs/>
                <w:sz w:val="16"/>
                <w:szCs w:val="16"/>
              </w:rPr>
              <w:t>1)</w:t>
            </w:r>
            <w:r w:rsidRPr="004E2D89">
              <w:rPr>
                <w:rFonts w:ascii="Arial" w:hAnsi="Arial" w:cs="Arial"/>
                <w:bCs/>
                <w:sz w:val="16"/>
                <w:szCs w:val="16"/>
              </w:rPr>
              <w:t xml:space="preserve"> Approvare l'allegato schema di accordo per l'affidamento di aree di proprietà comunale</w:t>
            </w:r>
            <w:r w:rsidRPr="004E2D8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D4AEB" w:rsidRPr="004E2D89" w:rsidRDefault="005D4AEB" w:rsidP="00081CD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D4AEB" w:rsidRPr="004E2D89" w:rsidRDefault="005D4AEB" w:rsidP="00081CD8">
            <w:pPr>
              <w:rPr>
                <w:sz w:val="16"/>
                <w:szCs w:val="16"/>
              </w:rPr>
            </w:pPr>
          </w:p>
        </w:tc>
        <w:tc>
          <w:tcPr>
            <w:tcW w:w="2061" w:type="dxa"/>
          </w:tcPr>
          <w:p w:rsidR="005D4AEB" w:rsidRDefault="005D4AEB" w:rsidP="00081CD8"/>
        </w:tc>
        <w:tc>
          <w:tcPr>
            <w:tcW w:w="2061" w:type="dxa"/>
          </w:tcPr>
          <w:p w:rsidR="005D4AEB" w:rsidRDefault="005D4AEB" w:rsidP="00081CD8">
            <w:r w:rsidRPr="004E2D89">
              <w:rPr>
                <w:rFonts w:ascii="Arial" w:hAnsi="Arial" w:cs="Arial"/>
                <w:sz w:val="16"/>
                <w:szCs w:val="16"/>
              </w:rPr>
              <w:t xml:space="preserve">nota acquisita al protocollo comunale al </w:t>
            </w:r>
            <w:proofErr w:type="spellStart"/>
            <w:r w:rsidRPr="004E2D89"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 w:rsidRPr="004E2D89">
              <w:rPr>
                <w:rFonts w:ascii="Arial" w:hAnsi="Arial" w:cs="Arial"/>
                <w:sz w:val="16"/>
                <w:szCs w:val="16"/>
              </w:rPr>
              <w:t xml:space="preserve"> 22030 del 23.12.2013, </w:t>
            </w:r>
            <w:r>
              <w:rPr>
                <w:rFonts w:ascii="Arial" w:hAnsi="Arial" w:cs="Arial"/>
                <w:sz w:val="16"/>
                <w:szCs w:val="16"/>
              </w:rPr>
              <w:t xml:space="preserve">con la quale </w:t>
            </w:r>
            <w:r w:rsidRPr="004E2D89">
              <w:rPr>
                <w:rFonts w:ascii="Arial" w:hAnsi="Arial" w:cs="Arial"/>
                <w:sz w:val="16"/>
                <w:szCs w:val="16"/>
              </w:rPr>
              <w:t xml:space="preserve">il sig. </w:t>
            </w:r>
            <w:proofErr w:type="spellStart"/>
            <w:r w:rsidRPr="004E2D89">
              <w:rPr>
                <w:rFonts w:ascii="Arial" w:hAnsi="Arial" w:cs="Arial"/>
                <w:sz w:val="16"/>
                <w:szCs w:val="16"/>
              </w:rPr>
              <w:t>Ruberto</w:t>
            </w:r>
            <w:proofErr w:type="spellEnd"/>
            <w:r w:rsidRPr="004E2D89">
              <w:rPr>
                <w:rFonts w:ascii="Arial" w:hAnsi="Arial" w:cs="Arial"/>
                <w:sz w:val="16"/>
                <w:szCs w:val="16"/>
              </w:rPr>
              <w:t xml:space="preserve"> ha chiesto l'adozione dell'area di che trattasi, sita in via Matteo Ricci a </w:t>
            </w:r>
            <w:proofErr w:type="spellStart"/>
            <w:r w:rsidRPr="004E2D89">
              <w:rPr>
                <w:rFonts w:ascii="Arial" w:hAnsi="Arial" w:cs="Arial"/>
                <w:sz w:val="16"/>
                <w:szCs w:val="16"/>
              </w:rPr>
              <w:t>Tricase</w:t>
            </w:r>
            <w:proofErr w:type="spellEnd"/>
            <w:r w:rsidRPr="004E2D89">
              <w:rPr>
                <w:rFonts w:ascii="Arial" w:hAnsi="Arial" w:cs="Arial"/>
                <w:sz w:val="16"/>
                <w:szCs w:val="16"/>
              </w:rPr>
              <w:t xml:space="preserve"> Porto adiacente al civico 20, facendosi carico dei lavori e delle spese di manutenzione ordinaria e straordinaria</w:t>
            </w:r>
          </w:p>
        </w:tc>
      </w:tr>
    </w:tbl>
    <w:p w:rsidR="005D4AEB" w:rsidRDefault="005D4AEB" w:rsidP="005D4AEB"/>
    <w:p w:rsidR="005D4AEB" w:rsidRDefault="005D4AEB" w:rsidP="005D4AEB"/>
    <w:p w:rsidR="00CE3539" w:rsidRDefault="00CE3539"/>
    <w:sectPr w:rsidR="00CE3539" w:rsidSect="00B75C2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361E"/>
    <w:multiLevelType w:val="hybridMultilevel"/>
    <w:tmpl w:val="FC1EAEE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8063F3"/>
    <w:multiLevelType w:val="hybridMultilevel"/>
    <w:tmpl w:val="BE9E52AE"/>
    <w:lvl w:ilvl="0" w:tplc="9A1A4B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B2E0E79"/>
    <w:multiLevelType w:val="hybridMultilevel"/>
    <w:tmpl w:val="718EEE3C"/>
    <w:lvl w:ilvl="0" w:tplc="19DC574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31C84"/>
    <w:multiLevelType w:val="hybridMultilevel"/>
    <w:tmpl w:val="76423736"/>
    <w:lvl w:ilvl="0" w:tplc="19DC57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E407A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8D3AED"/>
    <w:multiLevelType w:val="hybridMultilevel"/>
    <w:tmpl w:val="DF3A6AB0"/>
    <w:lvl w:ilvl="0" w:tplc="CD083314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>
    <w:nsid w:val="7A5A21C7"/>
    <w:multiLevelType w:val="hybridMultilevel"/>
    <w:tmpl w:val="6E7E3D6E"/>
    <w:lvl w:ilvl="0" w:tplc="3E407A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62D278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5D4AEB"/>
    <w:rsid w:val="002A459F"/>
    <w:rsid w:val="005D4AEB"/>
    <w:rsid w:val="00CE3539"/>
    <w:rsid w:val="00FF2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459F"/>
  </w:style>
  <w:style w:type="paragraph" w:styleId="Titolo1">
    <w:name w:val="heading 1"/>
    <w:basedOn w:val="Normale"/>
    <w:next w:val="Normale"/>
    <w:link w:val="Titolo1Carattere"/>
    <w:uiPriority w:val="9"/>
    <w:qFormat/>
    <w:rsid w:val="005D4AEB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D4AEB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5D4A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D4AEB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rsid w:val="005D4A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5D4A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386</Words>
  <Characters>2205</Characters>
  <Application>Microsoft Office Word</Application>
  <DocSecurity>0</DocSecurity>
  <Lines>18</Lines>
  <Paragraphs>5</Paragraphs>
  <ScaleCrop>false</ScaleCrop>
  <Company>WORKGROUP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2015-04-01T07:30:00Z</dcterms:created>
  <dcterms:modified xsi:type="dcterms:W3CDTF">2015-04-01T07:32:00Z</dcterms:modified>
</cp:coreProperties>
</file>