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E7B" w:rsidRPr="00A94AD3" w:rsidRDefault="000E4DFA">
      <w:pPr>
        <w:rPr>
          <w:b/>
          <w:sz w:val="24"/>
          <w:szCs w:val="24"/>
        </w:rPr>
      </w:pPr>
      <w:r>
        <w:rPr>
          <w:b/>
          <w:sz w:val="24"/>
          <w:szCs w:val="24"/>
        </w:rPr>
        <w:t>Elenco 1</w:t>
      </w:r>
      <w:r w:rsidR="00A94AD3" w:rsidRPr="00A94AD3">
        <w:rPr>
          <w:b/>
          <w:sz w:val="24"/>
          <w:szCs w:val="24"/>
        </w:rPr>
        <w:t>° semestre 2014 delle delibere  adottate</w:t>
      </w:r>
      <w:r w:rsidR="006011F9" w:rsidRPr="00A94AD3">
        <w:rPr>
          <w:b/>
          <w:sz w:val="24"/>
          <w:szCs w:val="24"/>
        </w:rPr>
        <w:t xml:space="preserve"> da</w:t>
      </w:r>
      <w:r w:rsidR="00000FA7" w:rsidRPr="00A94AD3">
        <w:rPr>
          <w:b/>
          <w:sz w:val="24"/>
          <w:szCs w:val="24"/>
        </w:rPr>
        <w:t xml:space="preserve">lla Giunta Municipale </w:t>
      </w:r>
      <w:r w:rsidR="006011F9" w:rsidRPr="00A94AD3">
        <w:rPr>
          <w:b/>
          <w:sz w:val="24"/>
          <w:szCs w:val="24"/>
        </w:rPr>
        <w:t>che si riferiscono a:</w:t>
      </w:r>
    </w:p>
    <w:p w:rsidR="00563E7B" w:rsidRPr="00A94AD3" w:rsidRDefault="006612C5" w:rsidP="00563E7B">
      <w:pPr>
        <w:pStyle w:val="Paragrafoelenco"/>
        <w:numPr>
          <w:ilvl w:val="0"/>
          <w:numId w:val="1"/>
        </w:numPr>
        <w:rPr>
          <w:b/>
          <w:sz w:val="24"/>
          <w:szCs w:val="24"/>
        </w:rPr>
      </w:pPr>
      <w:r w:rsidRPr="00A94AD3">
        <w:rPr>
          <w:b/>
          <w:sz w:val="24"/>
          <w:szCs w:val="24"/>
        </w:rPr>
        <w:t>Modalità di scelta del contraente per lavori, forniture e servizi</w:t>
      </w:r>
    </w:p>
    <w:p w:rsidR="00563E7B" w:rsidRDefault="00563E7B" w:rsidP="00563E7B">
      <w:pPr>
        <w:ind w:left="360"/>
        <w:rPr>
          <w:b/>
          <w:sz w:val="16"/>
          <w:szCs w:val="16"/>
        </w:rPr>
      </w:pPr>
    </w:p>
    <w:p w:rsidR="00000FA7" w:rsidRDefault="00000FA7" w:rsidP="00563E7B">
      <w:pPr>
        <w:rPr>
          <w:b/>
          <w:sz w:val="16"/>
          <w:szCs w:val="16"/>
        </w:rPr>
      </w:pPr>
    </w:p>
    <w:tbl>
      <w:tblPr>
        <w:tblStyle w:val="Grigliatabella"/>
        <w:tblW w:w="0" w:type="auto"/>
        <w:tblLook w:val="04A0"/>
      </w:tblPr>
      <w:tblGrid>
        <w:gridCol w:w="1727"/>
        <w:gridCol w:w="1596"/>
        <w:gridCol w:w="1601"/>
        <w:gridCol w:w="1848"/>
        <w:gridCol w:w="4400"/>
        <w:gridCol w:w="1572"/>
        <w:gridCol w:w="1759"/>
      </w:tblGrid>
      <w:tr w:rsidR="00563E7B" w:rsidRPr="0085031C" w:rsidTr="00EE4359">
        <w:tc>
          <w:tcPr>
            <w:tcW w:w="1727" w:type="dxa"/>
          </w:tcPr>
          <w:p w:rsidR="00563E7B" w:rsidRPr="0085031C" w:rsidRDefault="006011F9">
            <w:pPr>
              <w:rPr>
                <w:b/>
                <w:sz w:val="16"/>
                <w:szCs w:val="16"/>
              </w:rPr>
            </w:pPr>
            <w:r>
              <w:rPr>
                <w:b/>
                <w:sz w:val="16"/>
                <w:szCs w:val="16"/>
              </w:rPr>
              <w:t>Organo di indirizzo politico che emana il provvedimento</w:t>
            </w:r>
          </w:p>
        </w:tc>
        <w:tc>
          <w:tcPr>
            <w:tcW w:w="1596" w:type="dxa"/>
          </w:tcPr>
          <w:p w:rsidR="00563E7B" w:rsidRPr="0085031C" w:rsidRDefault="00A94AD3">
            <w:pPr>
              <w:rPr>
                <w:b/>
                <w:sz w:val="16"/>
                <w:szCs w:val="16"/>
              </w:rPr>
            </w:pPr>
            <w:r>
              <w:rPr>
                <w:b/>
                <w:sz w:val="16"/>
                <w:szCs w:val="16"/>
              </w:rPr>
              <w:t xml:space="preserve">TIPOLOGIA </w:t>
            </w:r>
            <w:r w:rsidR="006011F9" w:rsidRPr="0085031C">
              <w:rPr>
                <w:b/>
                <w:sz w:val="16"/>
                <w:szCs w:val="16"/>
              </w:rPr>
              <w:t>ATTO</w:t>
            </w:r>
            <w:r w:rsidR="006011F9">
              <w:rPr>
                <w:b/>
                <w:sz w:val="16"/>
                <w:szCs w:val="16"/>
              </w:rPr>
              <w:t xml:space="preserve"> </w:t>
            </w:r>
          </w:p>
        </w:tc>
        <w:tc>
          <w:tcPr>
            <w:tcW w:w="1601" w:type="dxa"/>
          </w:tcPr>
          <w:p w:rsidR="00563E7B" w:rsidRPr="0085031C" w:rsidRDefault="006011F9">
            <w:pPr>
              <w:rPr>
                <w:b/>
                <w:sz w:val="16"/>
                <w:szCs w:val="16"/>
              </w:rPr>
            </w:pPr>
            <w:r w:rsidRPr="0085031C">
              <w:rPr>
                <w:b/>
                <w:sz w:val="16"/>
                <w:szCs w:val="16"/>
              </w:rPr>
              <w:t>NUMERO E DATA ATTO</w:t>
            </w:r>
          </w:p>
        </w:tc>
        <w:tc>
          <w:tcPr>
            <w:tcW w:w="1848" w:type="dxa"/>
          </w:tcPr>
          <w:p w:rsidR="00563E7B" w:rsidRPr="0085031C" w:rsidRDefault="006011F9">
            <w:pPr>
              <w:rPr>
                <w:b/>
                <w:sz w:val="16"/>
                <w:szCs w:val="16"/>
              </w:rPr>
            </w:pPr>
            <w:r w:rsidRPr="0085031C">
              <w:rPr>
                <w:b/>
                <w:sz w:val="16"/>
                <w:szCs w:val="16"/>
              </w:rPr>
              <w:t>OGGETTO</w:t>
            </w:r>
          </w:p>
        </w:tc>
        <w:tc>
          <w:tcPr>
            <w:tcW w:w="4400" w:type="dxa"/>
          </w:tcPr>
          <w:p w:rsidR="00563E7B" w:rsidRPr="0085031C" w:rsidRDefault="006011F9">
            <w:pPr>
              <w:rPr>
                <w:b/>
                <w:sz w:val="16"/>
                <w:szCs w:val="16"/>
              </w:rPr>
            </w:pPr>
            <w:r w:rsidRPr="0085031C">
              <w:rPr>
                <w:b/>
                <w:sz w:val="16"/>
                <w:szCs w:val="16"/>
              </w:rPr>
              <w:t>CONTENUTO</w:t>
            </w:r>
          </w:p>
        </w:tc>
        <w:tc>
          <w:tcPr>
            <w:tcW w:w="1572" w:type="dxa"/>
          </w:tcPr>
          <w:p w:rsidR="00563E7B" w:rsidRPr="0085031C" w:rsidRDefault="006011F9">
            <w:pPr>
              <w:rPr>
                <w:b/>
                <w:sz w:val="16"/>
                <w:szCs w:val="16"/>
              </w:rPr>
            </w:pPr>
            <w:r w:rsidRPr="0085031C">
              <w:rPr>
                <w:b/>
                <w:sz w:val="16"/>
                <w:szCs w:val="16"/>
              </w:rPr>
              <w:t xml:space="preserve">SPESA PREVISTA </w:t>
            </w:r>
          </w:p>
        </w:tc>
        <w:tc>
          <w:tcPr>
            <w:tcW w:w="1759" w:type="dxa"/>
          </w:tcPr>
          <w:p w:rsidR="00563E7B" w:rsidRPr="0085031C" w:rsidRDefault="006011F9">
            <w:pPr>
              <w:rPr>
                <w:b/>
                <w:sz w:val="16"/>
                <w:szCs w:val="16"/>
              </w:rPr>
            </w:pPr>
            <w:r w:rsidRPr="0085031C">
              <w:rPr>
                <w:b/>
                <w:sz w:val="16"/>
                <w:szCs w:val="16"/>
              </w:rPr>
              <w:t>ESTREMI AI PRINCIPALI DOCUMENTI CONTENUTI NEL FASCICOLO RELATIVO AL PROCEDIMENTO</w:t>
            </w:r>
          </w:p>
        </w:tc>
      </w:tr>
      <w:tr w:rsidR="00563E7B" w:rsidRPr="0085031C" w:rsidTr="00EE4359">
        <w:tc>
          <w:tcPr>
            <w:tcW w:w="1727" w:type="dxa"/>
          </w:tcPr>
          <w:p w:rsidR="00563E7B" w:rsidRPr="00843A93" w:rsidRDefault="006011F9">
            <w:pPr>
              <w:rPr>
                <w:sz w:val="16"/>
                <w:szCs w:val="16"/>
              </w:rPr>
            </w:pPr>
            <w:r w:rsidRPr="00843A93">
              <w:rPr>
                <w:sz w:val="16"/>
                <w:szCs w:val="16"/>
              </w:rPr>
              <w:t>Giunta Municipale</w:t>
            </w:r>
          </w:p>
        </w:tc>
        <w:tc>
          <w:tcPr>
            <w:tcW w:w="1596" w:type="dxa"/>
          </w:tcPr>
          <w:p w:rsidR="00563E7B" w:rsidRPr="00843A93" w:rsidRDefault="006011F9">
            <w:pPr>
              <w:rPr>
                <w:sz w:val="16"/>
                <w:szCs w:val="16"/>
              </w:rPr>
            </w:pPr>
            <w:r w:rsidRPr="00843A93">
              <w:rPr>
                <w:sz w:val="16"/>
                <w:szCs w:val="16"/>
              </w:rPr>
              <w:t>Delibera</w:t>
            </w:r>
          </w:p>
        </w:tc>
        <w:tc>
          <w:tcPr>
            <w:tcW w:w="1601" w:type="dxa"/>
          </w:tcPr>
          <w:p w:rsidR="000E4DFA" w:rsidRPr="00843A93" w:rsidRDefault="000E4DFA">
            <w:pPr>
              <w:rPr>
                <w:sz w:val="16"/>
                <w:szCs w:val="16"/>
              </w:rPr>
            </w:pPr>
            <w:r>
              <w:rPr>
                <w:sz w:val="16"/>
                <w:szCs w:val="16"/>
              </w:rPr>
              <w:t>n.8 del 16.1.2014</w:t>
            </w:r>
          </w:p>
        </w:tc>
        <w:tc>
          <w:tcPr>
            <w:tcW w:w="1848" w:type="dxa"/>
          </w:tcPr>
          <w:p w:rsidR="00563E7B" w:rsidRPr="000E4DFA" w:rsidRDefault="000E4DFA">
            <w:pPr>
              <w:rPr>
                <w:sz w:val="16"/>
                <w:szCs w:val="16"/>
              </w:rPr>
            </w:pPr>
            <w:r w:rsidRPr="000E4DFA">
              <w:rPr>
                <w:sz w:val="16"/>
                <w:szCs w:val="16"/>
              </w:rPr>
              <w:t xml:space="preserve">P.O. FERS PUGLIA 2007/2013 - ASSE 3 - LINEA 3.2 - AZIONE 3.2.1 - RISTRUTTURAZIONE STRAORDINARIA E RIFUNZIONALIZZAZIONE IMMOBILE COMUNALE DA DESTINARE A CENTRO COMUNITA' ALLOGGIO - ATTO </w:t>
            </w:r>
            <w:proofErr w:type="spellStart"/>
            <w:r w:rsidRPr="000E4DFA">
              <w:rPr>
                <w:sz w:val="16"/>
                <w:szCs w:val="16"/>
              </w:rPr>
              <w:t>DI</w:t>
            </w:r>
            <w:proofErr w:type="spellEnd"/>
            <w:r w:rsidRPr="000E4DFA">
              <w:rPr>
                <w:sz w:val="16"/>
                <w:szCs w:val="16"/>
              </w:rPr>
              <w:t xml:space="preserve"> INDIRIZZO PER AFFIDAMENTO IN LOCAZIONE.</w:t>
            </w:r>
          </w:p>
        </w:tc>
        <w:tc>
          <w:tcPr>
            <w:tcW w:w="4400" w:type="dxa"/>
          </w:tcPr>
          <w:p w:rsidR="00563E7B" w:rsidRPr="00563E7B" w:rsidRDefault="00563E7B" w:rsidP="000E4DFA">
            <w:pPr>
              <w:jc w:val="both"/>
              <w:rPr>
                <w:sz w:val="16"/>
                <w:szCs w:val="16"/>
              </w:rPr>
            </w:pPr>
            <w:r w:rsidRPr="00563E7B">
              <w:rPr>
                <w:sz w:val="16"/>
                <w:szCs w:val="16"/>
              </w:rPr>
              <w:t>[...]</w:t>
            </w:r>
          </w:p>
          <w:p w:rsidR="000E4DFA" w:rsidRPr="000E4DFA" w:rsidRDefault="000E4DFA" w:rsidP="000E4DFA">
            <w:pPr>
              <w:jc w:val="both"/>
              <w:rPr>
                <w:sz w:val="16"/>
                <w:szCs w:val="16"/>
              </w:rPr>
            </w:pPr>
            <w:r w:rsidRPr="000E4DFA">
              <w:rPr>
                <w:sz w:val="16"/>
                <w:szCs w:val="16"/>
                <w:u w:val="single"/>
              </w:rPr>
              <w:t>Premesso</w:t>
            </w:r>
            <w:r w:rsidRPr="000E4DFA">
              <w:rPr>
                <w:sz w:val="16"/>
                <w:szCs w:val="16"/>
              </w:rPr>
              <w:t>:</w:t>
            </w:r>
          </w:p>
          <w:p w:rsidR="000E4DFA" w:rsidRPr="000E4DFA" w:rsidRDefault="000E4DFA" w:rsidP="000E4DFA">
            <w:pPr>
              <w:jc w:val="both"/>
              <w:rPr>
                <w:sz w:val="16"/>
                <w:szCs w:val="16"/>
              </w:rPr>
            </w:pPr>
            <w:r w:rsidRPr="000E4DFA">
              <w:rPr>
                <w:sz w:val="16"/>
                <w:szCs w:val="16"/>
              </w:rPr>
              <w:t>-</w:t>
            </w:r>
            <w:r w:rsidRPr="000E4DFA">
              <w:rPr>
                <w:b/>
                <w:bCs/>
                <w:sz w:val="16"/>
                <w:szCs w:val="16"/>
              </w:rPr>
              <w:t>che</w:t>
            </w:r>
            <w:r w:rsidRPr="000E4DFA">
              <w:rPr>
                <w:sz w:val="16"/>
                <w:szCs w:val="16"/>
              </w:rPr>
              <w:t xml:space="preserve"> con deliberazione della Giunta Regionale n°2409 del 4.12.2009 sono state assegnate le risorse relative al P.O. FERS Puglia 2007/2013 – Asse III – “Inclusione sociale e servizi per la qualità della vita e l’</w:t>
            </w:r>
            <w:proofErr w:type="spellStart"/>
            <w:r w:rsidRPr="000E4DFA">
              <w:rPr>
                <w:sz w:val="16"/>
                <w:szCs w:val="16"/>
              </w:rPr>
              <w:t>attrattività</w:t>
            </w:r>
            <w:proofErr w:type="spellEnd"/>
            <w:r w:rsidRPr="000E4DFA">
              <w:rPr>
                <w:sz w:val="16"/>
                <w:szCs w:val="16"/>
              </w:rPr>
              <w:t xml:space="preserve"> territoriale” – Linea 3.2 “Programma di interventi per l’</w:t>
            </w:r>
            <w:proofErr w:type="spellStart"/>
            <w:r w:rsidRPr="000E4DFA">
              <w:rPr>
                <w:sz w:val="16"/>
                <w:szCs w:val="16"/>
              </w:rPr>
              <w:t>infrastrutturazione</w:t>
            </w:r>
            <w:proofErr w:type="spellEnd"/>
            <w:r w:rsidRPr="000E4DFA">
              <w:rPr>
                <w:sz w:val="16"/>
                <w:szCs w:val="16"/>
              </w:rPr>
              <w:t xml:space="preserve"> sociale e socio-sanitaria territoriale” – Azione 3.2.1 – Accordi di Programma con gli Ambiti Territoriali;</w:t>
            </w:r>
          </w:p>
          <w:p w:rsidR="000E4DFA" w:rsidRPr="000E4DFA" w:rsidRDefault="000E4DFA" w:rsidP="000E4DFA">
            <w:pPr>
              <w:jc w:val="both"/>
              <w:rPr>
                <w:sz w:val="16"/>
                <w:szCs w:val="16"/>
              </w:rPr>
            </w:pPr>
          </w:p>
          <w:p w:rsidR="000E4DFA" w:rsidRPr="000E4DFA" w:rsidRDefault="000E4DFA" w:rsidP="000E4DFA">
            <w:pPr>
              <w:jc w:val="both"/>
              <w:rPr>
                <w:sz w:val="16"/>
                <w:szCs w:val="16"/>
              </w:rPr>
            </w:pPr>
            <w:r w:rsidRPr="000E4DFA">
              <w:rPr>
                <w:sz w:val="16"/>
                <w:szCs w:val="16"/>
              </w:rPr>
              <w:t>-</w:t>
            </w:r>
            <w:r w:rsidRPr="000E4DFA">
              <w:rPr>
                <w:b/>
                <w:bCs/>
                <w:sz w:val="16"/>
                <w:szCs w:val="16"/>
              </w:rPr>
              <w:t>che</w:t>
            </w:r>
            <w:r w:rsidRPr="000E4DFA">
              <w:rPr>
                <w:sz w:val="16"/>
                <w:szCs w:val="16"/>
              </w:rPr>
              <w:t xml:space="preserve"> con la citata deliberazione all’Ambito Territoriale Ottimale per la Gestione dei Servizi Socio-sanitari con sede in </w:t>
            </w:r>
            <w:proofErr w:type="spellStart"/>
            <w:r w:rsidRPr="000E4DFA">
              <w:rPr>
                <w:sz w:val="16"/>
                <w:szCs w:val="16"/>
              </w:rPr>
              <w:t>Gagliano</w:t>
            </w:r>
            <w:proofErr w:type="spellEnd"/>
            <w:r w:rsidRPr="000E4DFA">
              <w:rPr>
                <w:sz w:val="16"/>
                <w:szCs w:val="16"/>
              </w:rPr>
              <w:t xml:space="preserve"> del Capo, di cui fa parte questo Comune, sono state assegnate le risorse finanziarie per un importo di € 3.000.000,00 per l’attuazione del piano di investimento secondo le modalità nella stessa deliberazione indicate;</w:t>
            </w:r>
          </w:p>
          <w:p w:rsidR="000E4DFA" w:rsidRPr="000E4DFA" w:rsidRDefault="000E4DFA" w:rsidP="000E4DFA">
            <w:pPr>
              <w:jc w:val="both"/>
              <w:rPr>
                <w:sz w:val="16"/>
                <w:szCs w:val="16"/>
              </w:rPr>
            </w:pPr>
          </w:p>
          <w:p w:rsidR="000E4DFA" w:rsidRPr="000E4DFA" w:rsidRDefault="000E4DFA" w:rsidP="000E4DFA">
            <w:pPr>
              <w:jc w:val="both"/>
              <w:rPr>
                <w:sz w:val="16"/>
                <w:szCs w:val="16"/>
              </w:rPr>
            </w:pPr>
            <w:r w:rsidRPr="000E4DFA">
              <w:rPr>
                <w:sz w:val="16"/>
                <w:szCs w:val="16"/>
              </w:rPr>
              <w:t>-</w:t>
            </w:r>
            <w:r w:rsidRPr="000E4DFA">
              <w:rPr>
                <w:b/>
                <w:bCs/>
                <w:sz w:val="16"/>
                <w:szCs w:val="16"/>
              </w:rPr>
              <w:t>che</w:t>
            </w:r>
            <w:r w:rsidRPr="000E4DFA">
              <w:rPr>
                <w:sz w:val="16"/>
                <w:szCs w:val="16"/>
              </w:rPr>
              <w:t xml:space="preserve"> in sede di coordinamento istituzionale dell’Ambito Territoriale per i Servizi sociali di cui sopra è stato determinato di istituire nel Comune di </w:t>
            </w:r>
            <w:proofErr w:type="spellStart"/>
            <w:r w:rsidRPr="000E4DFA">
              <w:rPr>
                <w:sz w:val="16"/>
                <w:szCs w:val="16"/>
              </w:rPr>
              <w:t>Tricase</w:t>
            </w:r>
            <w:proofErr w:type="spellEnd"/>
            <w:r w:rsidRPr="000E4DFA">
              <w:rPr>
                <w:sz w:val="16"/>
                <w:szCs w:val="16"/>
              </w:rPr>
              <w:t xml:space="preserve"> un servizio di “Comunità alloggio per l’accoglienza di minori fuori famiglia”;</w:t>
            </w:r>
          </w:p>
          <w:p w:rsidR="000E4DFA" w:rsidRPr="000E4DFA" w:rsidRDefault="000E4DFA" w:rsidP="000E4DFA">
            <w:pPr>
              <w:jc w:val="both"/>
              <w:rPr>
                <w:sz w:val="16"/>
                <w:szCs w:val="16"/>
              </w:rPr>
            </w:pPr>
          </w:p>
          <w:p w:rsidR="000E4DFA" w:rsidRPr="000E4DFA" w:rsidRDefault="000E4DFA" w:rsidP="000E4DFA">
            <w:pPr>
              <w:jc w:val="both"/>
              <w:rPr>
                <w:sz w:val="16"/>
                <w:szCs w:val="16"/>
              </w:rPr>
            </w:pPr>
            <w:r w:rsidRPr="000E4DFA">
              <w:rPr>
                <w:sz w:val="16"/>
                <w:szCs w:val="16"/>
              </w:rPr>
              <w:t>-</w:t>
            </w:r>
            <w:r w:rsidRPr="000E4DFA">
              <w:rPr>
                <w:b/>
                <w:bCs/>
                <w:sz w:val="16"/>
                <w:szCs w:val="16"/>
              </w:rPr>
              <w:t>che</w:t>
            </w:r>
            <w:r w:rsidRPr="000E4DFA">
              <w:rPr>
                <w:sz w:val="16"/>
                <w:szCs w:val="16"/>
              </w:rPr>
              <w:t xml:space="preserve"> il Comune di </w:t>
            </w:r>
            <w:proofErr w:type="spellStart"/>
            <w:r w:rsidRPr="000E4DFA">
              <w:rPr>
                <w:sz w:val="16"/>
                <w:szCs w:val="16"/>
              </w:rPr>
              <w:t>Tricase</w:t>
            </w:r>
            <w:proofErr w:type="spellEnd"/>
            <w:r w:rsidRPr="000E4DFA">
              <w:rPr>
                <w:sz w:val="16"/>
                <w:szCs w:val="16"/>
              </w:rPr>
              <w:t xml:space="preserve"> ha destinato a detto servizio l’immobile sito nella frazione di Depressa, prima sede di Scuola Elementare;</w:t>
            </w:r>
          </w:p>
          <w:p w:rsidR="000E4DFA" w:rsidRPr="000E4DFA" w:rsidRDefault="000E4DFA" w:rsidP="000E4DFA">
            <w:pPr>
              <w:jc w:val="both"/>
              <w:rPr>
                <w:sz w:val="16"/>
                <w:szCs w:val="16"/>
              </w:rPr>
            </w:pPr>
          </w:p>
          <w:p w:rsidR="000E4DFA" w:rsidRPr="000E4DFA" w:rsidRDefault="000E4DFA" w:rsidP="000E4DFA">
            <w:pPr>
              <w:jc w:val="both"/>
              <w:rPr>
                <w:sz w:val="16"/>
                <w:szCs w:val="16"/>
              </w:rPr>
            </w:pPr>
            <w:r w:rsidRPr="000E4DFA">
              <w:rPr>
                <w:sz w:val="16"/>
                <w:szCs w:val="16"/>
              </w:rPr>
              <w:t>-</w:t>
            </w:r>
            <w:r w:rsidRPr="000E4DFA">
              <w:rPr>
                <w:b/>
                <w:bCs/>
                <w:sz w:val="16"/>
                <w:szCs w:val="16"/>
              </w:rPr>
              <w:t>che</w:t>
            </w:r>
            <w:r w:rsidRPr="000E4DFA">
              <w:rPr>
                <w:sz w:val="16"/>
                <w:szCs w:val="16"/>
              </w:rPr>
              <w:t xml:space="preserve"> allo scopo ha utilizzato il finanziamento pubblico di € 500.000,00 per l’adeguamento e la </w:t>
            </w:r>
            <w:proofErr w:type="spellStart"/>
            <w:r w:rsidRPr="000E4DFA">
              <w:rPr>
                <w:sz w:val="16"/>
                <w:szCs w:val="16"/>
              </w:rPr>
              <w:t>rifunzionalizzazione</w:t>
            </w:r>
            <w:proofErr w:type="spellEnd"/>
            <w:r w:rsidRPr="000E4DFA">
              <w:rPr>
                <w:sz w:val="16"/>
                <w:szCs w:val="16"/>
              </w:rPr>
              <w:t xml:space="preserve"> dello stabile che risulta perfettamente idoneo al servizio sanitario predetto;</w:t>
            </w:r>
          </w:p>
          <w:p w:rsidR="000E4DFA" w:rsidRPr="000E4DFA" w:rsidRDefault="000E4DFA" w:rsidP="000E4DFA">
            <w:pPr>
              <w:jc w:val="both"/>
              <w:rPr>
                <w:sz w:val="16"/>
                <w:szCs w:val="16"/>
              </w:rPr>
            </w:pPr>
          </w:p>
          <w:p w:rsidR="000E4DFA" w:rsidRPr="000E4DFA" w:rsidRDefault="000E4DFA" w:rsidP="000E4DFA">
            <w:pPr>
              <w:jc w:val="both"/>
              <w:rPr>
                <w:sz w:val="16"/>
                <w:szCs w:val="16"/>
              </w:rPr>
            </w:pPr>
            <w:r w:rsidRPr="000E4DFA">
              <w:rPr>
                <w:b/>
                <w:bCs/>
                <w:sz w:val="16"/>
                <w:szCs w:val="16"/>
              </w:rPr>
              <w:t>Atteso</w:t>
            </w:r>
            <w:r w:rsidRPr="000E4DFA">
              <w:rPr>
                <w:sz w:val="16"/>
                <w:szCs w:val="16"/>
              </w:rPr>
              <w:t xml:space="preserve"> che, per consentire il concreto avvio delle attività socio-sanitarie necessita procedere all’affidamento dell’immobile di che trattasi in locazione a soggetti esterni abilitati all’esercizio </w:t>
            </w:r>
            <w:r w:rsidRPr="000E4DFA">
              <w:rPr>
                <w:sz w:val="16"/>
                <w:szCs w:val="16"/>
              </w:rPr>
              <w:lastRenderedPageBreak/>
              <w:t>della professione inerente lo scopo prefissato.</w:t>
            </w:r>
          </w:p>
          <w:p w:rsidR="000E4DFA" w:rsidRPr="000E4DFA" w:rsidRDefault="000E4DFA" w:rsidP="000E4DFA">
            <w:pPr>
              <w:jc w:val="both"/>
              <w:rPr>
                <w:sz w:val="16"/>
                <w:szCs w:val="16"/>
              </w:rPr>
            </w:pPr>
          </w:p>
          <w:p w:rsidR="000E4DFA" w:rsidRPr="000E4DFA" w:rsidRDefault="000E4DFA" w:rsidP="000E4DFA">
            <w:pPr>
              <w:jc w:val="both"/>
              <w:rPr>
                <w:sz w:val="16"/>
                <w:szCs w:val="16"/>
              </w:rPr>
            </w:pPr>
            <w:r w:rsidRPr="000E4DFA">
              <w:rPr>
                <w:b/>
                <w:bCs/>
                <w:sz w:val="16"/>
                <w:szCs w:val="16"/>
              </w:rPr>
              <w:t>Ritenuto</w:t>
            </w:r>
            <w:r w:rsidRPr="000E4DFA">
              <w:rPr>
                <w:sz w:val="16"/>
                <w:szCs w:val="16"/>
              </w:rPr>
              <w:t xml:space="preserve"> di dover impartire atto di indirizzo al Responsabile del Settore Lavori Pubblici per la redazione di una apposito bando per l’affidamento in locazione dell’immobile comunale ove istituire nel Comune di </w:t>
            </w:r>
            <w:proofErr w:type="spellStart"/>
            <w:r w:rsidRPr="000E4DFA">
              <w:rPr>
                <w:sz w:val="16"/>
                <w:szCs w:val="16"/>
              </w:rPr>
              <w:t>Tricase</w:t>
            </w:r>
            <w:proofErr w:type="spellEnd"/>
            <w:r w:rsidRPr="000E4DFA">
              <w:rPr>
                <w:sz w:val="16"/>
                <w:szCs w:val="16"/>
              </w:rPr>
              <w:t xml:space="preserve"> un servizio di “Comunità alloggio per l’accoglienza di minori fuori famiglia”;</w:t>
            </w:r>
          </w:p>
          <w:p w:rsidR="000E4DFA" w:rsidRPr="000E4DFA" w:rsidRDefault="000E4DFA" w:rsidP="000E4DFA">
            <w:pPr>
              <w:jc w:val="both"/>
              <w:rPr>
                <w:sz w:val="16"/>
                <w:szCs w:val="16"/>
              </w:rPr>
            </w:pPr>
          </w:p>
          <w:p w:rsidR="000E4DFA" w:rsidRPr="000E4DFA" w:rsidRDefault="000E4DFA" w:rsidP="000E4DFA">
            <w:pPr>
              <w:jc w:val="both"/>
              <w:rPr>
                <w:sz w:val="16"/>
                <w:szCs w:val="16"/>
              </w:rPr>
            </w:pPr>
            <w:r w:rsidRPr="000E4DFA">
              <w:rPr>
                <w:b/>
                <w:bCs/>
                <w:sz w:val="16"/>
                <w:szCs w:val="16"/>
              </w:rPr>
              <w:t>Visto</w:t>
            </w:r>
            <w:r w:rsidRPr="000E4DFA">
              <w:rPr>
                <w:sz w:val="16"/>
                <w:szCs w:val="16"/>
              </w:rPr>
              <w:t xml:space="preserve"> il D.L.vo 12.4.2006, n°163, e successive modificazioni ed integrazioni;</w:t>
            </w:r>
          </w:p>
          <w:p w:rsidR="000E4DFA" w:rsidRPr="000E4DFA" w:rsidRDefault="000E4DFA" w:rsidP="000E4DFA">
            <w:pPr>
              <w:jc w:val="both"/>
              <w:rPr>
                <w:sz w:val="16"/>
                <w:szCs w:val="16"/>
              </w:rPr>
            </w:pPr>
          </w:p>
          <w:p w:rsidR="000E4DFA" w:rsidRPr="000E4DFA" w:rsidRDefault="000E4DFA" w:rsidP="000E4DFA">
            <w:pPr>
              <w:jc w:val="both"/>
              <w:rPr>
                <w:sz w:val="16"/>
                <w:szCs w:val="16"/>
              </w:rPr>
            </w:pPr>
            <w:r w:rsidRPr="000E4DFA">
              <w:rPr>
                <w:b/>
                <w:bCs/>
                <w:sz w:val="16"/>
                <w:szCs w:val="16"/>
              </w:rPr>
              <w:t>Vista</w:t>
            </w:r>
            <w:r w:rsidRPr="000E4DFA">
              <w:rPr>
                <w:sz w:val="16"/>
                <w:szCs w:val="16"/>
              </w:rPr>
              <w:t xml:space="preserve"> la </w:t>
            </w:r>
            <w:proofErr w:type="spellStart"/>
            <w:r w:rsidRPr="000E4DFA">
              <w:rPr>
                <w:sz w:val="16"/>
                <w:szCs w:val="16"/>
              </w:rPr>
              <w:t>L.R.</w:t>
            </w:r>
            <w:proofErr w:type="spellEnd"/>
            <w:r w:rsidRPr="000E4DFA">
              <w:rPr>
                <w:sz w:val="16"/>
                <w:szCs w:val="16"/>
              </w:rPr>
              <w:t xml:space="preserve"> 11.5.2001, n°13, e successive modificazioni ed integrazioni;</w:t>
            </w:r>
          </w:p>
          <w:p w:rsidR="000E4DFA" w:rsidRPr="000E4DFA" w:rsidRDefault="000E4DFA" w:rsidP="000E4DFA">
            <w:pPr>
              <w:jc w:val="both"/>
              <w:rPr>
                <w:sz w:val="16"/>
                <w:szCs w:val="16"/>
              </w:rPr>
            </w:pPr>
          </w:p>
          <w:p w:rsidR="000E4DFA" w:rsidRPr="000E4DFA" w:rsidRDefault="000E4DFA" w:rsidP="000E4DFA">
            <w:pPr>
              <w:jc w:val="both"/>
              <w:rPr>
                <w:sz w:val="16"/>
                <w:szCs w:val="16"/>
              </w:rPr>
            </w:pPr>
            <w:r w:rsidRPr="000E4DFA">
              <w:rPr>
                <w:b/>
                <w:bCs/>
                <w:sz w:val="16"/>
                <w:szCs w:val="16"/>
              </w:rPr>
              <w:t>Si propone di adottare la seguente deliberazione</w:t>
            </w:r>
            <w:r w:rsidRPr="000E4DFA">
              <w:rPr>
                <w:sz w:val="16"/>
                <w:szCs w:val="16"/>
              </w:rPr>
              <w:t>:</w:t>
            </w:r>
          </w:p>
          <w:p w:rsidR="000E4DFA" w:rsidRPr="000E4DFA" w:rsidRDefault="000E4DFA" w:rsidP="000E4DFA">
            <w:pPr>
              <w:jc w:val="both"/>
              <w:rPr>
                <w:sz w:val="16"/>
                <w:szCs w:val="16"/>
              </w:rPr>
            </w:pPr>
            <w:r w:rsidRPr="000E4DFA">
              <w:rPr>
                <w:sz w:val="16"/>
                <w:szCs w:val="16"/>
              </w:rPr>
              <w:t xml:space="preserve">1)-Per le ragioni espresse in narrativa incaricare il Responsabile del Settore LL.PP. per la predisposizione del bando di gara e dei relativi allegati per l’affidamento di in locazione dell’immobile comunale sito in Depressa di </w:t>
            </w:r>
            <w:proofErr w:type="spellStart"/>
            <w:r w:rsidRPr="000E4DFA">
              <w:rPr>
                <w:sz w:val="16"/>
                <w:szCs w:val="16"/>
              </w:rPr>
              <w:t>Tricase</w:t>
            </w:r>
            <w:proofErr w:type="spellEnd"/>
            <w:r w:rsidRPr="000E4DFA">
              <w:rPr>
                <w:sz w:val="16"/>
                <w:szCs w:val="16"/>
              </w:rPr>
              <w:t xml:space="preserve"> onde istituire il servizio socio-sanitario per “Comunità alloggio per l’accoglienza di minori fuori famiglia” secondo gli obiettivi fissati dalla Regione Puglia e dall’Ambito Territoriale per i Servizi sociali, da concedere a soggetti abilitati al servizio da gestire.</w:t>
            </w:r>
          </w:p>
          <w:p w:rsidR="000E4DFA" w:rsidRPr="000E4DFA" w:rsidRDefault="000E4DFA" w:rsidP="000E4DFA">
            <w:pPr>
              <w:jc w:val="both"/>
              <w:rPr>
                <w:sz w:val="16"/>
                <w:szCs w:val="16"/>
              </w:rPr>
            </w:pPr>
          </w:p>
          <w:p w:rsidR="000E4DFA" w:rsidRPr="000E4DFA" w:rsidRDefault="000E4DFA" w:rsidP="000E4DFA">
            <w:pPr>
              <w:jc w:val="both"/>
              <w:rPr>
                <w:sz w:val="16"/>
                <w:szCs w:val="16"/>
              </w:rPr>
            </w:pPr>
            <w:r w:rsidRPr="000E4DFA">
              <w:rPr>
                <w:b/>
                <w:bCs/>
                <w:sz w:val="16"/>
                <w:szCs w:val="16"/>
              </w:rPr>
              <w:t>Si propone, altresì, l’immediata esecutività dell’atto</w:t>
            </w:r>
            <w:r w:rsidRPr="000E4DFA">
              <w:rPr>
                <w:sz w:val="16"/>
                <w:szCs w:val="16"/>
              </w:rPr>
              <w:t>.</w:t>
            </w:r>
          </w:p>
          <w:p w:rsidR="000E4DFA" w:rsidRPr="000E4DFA" w:rsidRDefault="000E4DFA" w:rsidP="000E4DFA">
            <w:pPr>
              <w:jc w:val="both"/>
              <w:rPr>
                <w:sz w:val="16"/>
                <w:szCs w:val="16"/>
              </w:rPr>
            </w:pPr>
          </w:p>
          <w:p w:rsidR="000E4DFA" w:rsidRPr="000E4DFA" w:rsidRDefault="000E4DFA" w:rsidP="000E4DFA">
            <w:pPr>
              <w:pStyle w:val="Titolo1"/>
              <w:outlineLvl w:val="0"/>
              <w:rPr>
                <w:rFonts w:asciiTheme="minorHAnsi" w:hAnsiTheme="minorHAnsi" w:cs="Times New Roman"/>
                <w:sz w:val="16"/>
                <w:szCs w:val="16"/>
              </w:rPr>
            </w:pPr>
            <w:r w:rsidRPr="000E4DFA">
              <w:rPr>
                <w:rFonts w:asciiTheme="minorHAnsi" w:hAnsiTheme="minorHAnsi" w:cs="Times New Roman"/>
                <w:sz w:val="16"/>
                <w:szCs w:val="16"/>
              </w:rPr>
              <w:t>LA GIUNTA MUNICIPALE</w:t>
            </w:r>
          </w:p>
          <w:p w:rsidR="000E4DFA" w:rsidRPr="000E4DFA" w:rsidRDefault="000E4DFA" w:rsidP="000E4DFA">
            <w:pPr>
              <w:jc w:val="both"/>
              <w:rPr>
                <w:sz w:val="16"/>
                <w:szCs w:val="16"/>
              </w:rPr>
            </w:pPr>
          </w:p>
          <w:p w:rsidR="000E4DFA" w:rsidRPr="000E4DFA" w:rsidRDefault="000E4DFA" w:rsidP="000E4DFA">
            <w:pPr>
              <w:jc w:val="both"/>
              <w:rPr>
                <w:sz w:val="16"/>
                <w:szCs w:val="16"/>
              </w:rPr>
            </w:pPr>
            <w:r w:rsidRPr="000E4DFA">
              <w:rPr>
                <w:sz w:val="16"/>
                <w:szCs w:val="16"/>
              </w:rPr>
              <w:t>-Vista la suesposta relazione e la proposta di deliberazione;</w:t>
            </w:r>
          </w:p>
          <w:p w:rsidR="000E4DFA" w:rsidRPr="000E4DFA" w:rsidRDefault="000E4DFA" w:rsidP="000E4DFA">
            <w:pPr>
              <w:jc w:val="both"/>
              <w:rPr>
                <w:sz w:val="16"/>
                <w:szCs w:val="16"/>
              </w:rPr>
            </w:pPr>
          </w:p>
          <w:p w:rsidR="000E4DFA" w:rsidRPr="000E4DFA" w:rsidRDefault="000E4DFA" w:rsidP="000E4DFA">
            <w:pPr>
              <w:jc w:val="both"/>
              <w:rPr>
                <w:sz w:val="16"/>
                <w:szCs w:val="16"/>
              </w:rPr>
            </w:pPr>
            <w:r w:rsidRPr="000E4DFA">
              <w:rPr>
                <w:sz w:val="16"/>
                <w:szCs w:val="16"/>
              </w:rPr>
              <w:t>-Presa visione degli atti richiamati;</w:t>
            </w:r>
          </w:p>
          <w:p w:rsidR="000E4DFA" w:rsidRPr="000E4DFA" w:rsidRDefault="000E4DFA" w:rsidP="000E4DFA">
            <w:pPr>
              <w:jc w:val="both"/>
              <w:rPr>
                <w:sz w:val="16"/>
                <w:szCs w:val="16"/>
              </w:rPr>
            </w:pPr>
          </w:p>
          <w:p w:rsidR="000E4DFA" w:rsidRPr="000E4DFA" w:rsidRDefault="000E4DFA" w:rsidP="000E4DFA">
            <w:pPr>
              <w:jc w:val="both"/>
              <w:rPr>
                <w:sz w:val="16"/>
                <w:szCs w:val="16"/>
              </w:rPr>
            </w:pPr>
            <w:r w:rsidRPr="000E4DFA">
              <w:rPr>
                <w:sz w:val="16"/>
                <w:szCs w:val="16"/>
              </w:rPr>
              <w:t>-Acquisiti i pareri favorevoli in ordine alla regolarità tecnica e contabile espressi rispettivamente dal Responsabile del Settore LL.PP. e dal Responsabile del Settore di Ragioneria;</w:t>
            </w:r>
          </w:p>
          <w:p w:rsidR="000E4DFA" w:rsidRPr="000E4DFA" w:rsidRDefault="000E4DFA" w:rsidP="000E4DFA">
            <w:pPr>
              <w:jc w:val="both"/>
              <w:rPr>
                <w:sz w:val="16"/>
                <w:szCs w:val="16"/>
              </w:rPr>
            </w:pPr>
          </w:p>
          <w:p w:rsidR="000E4DFA" w:rsidRPr="000E4DFA" w:rsidRDefault="000E4DFA" w:rsidP="000E4DFA">
            <w:pPr>
              <w:jc w:val="both"/>
              <w:rPr>
                <w:sz w:val="16"/>
                <w:szCs w:val="16"/>
              </w:rPr>
            </w:pPr>
            <w:r w:rsidRPr="000E4DFA">
              <w:rPr>
                <w:sz w:val="16"/>
                <w:szCs w:val="16"/>
              </w:rPr>
              <w:t>-Visto il T.U. delle leggi sull’Ordinamento degli Enti Locali approvato con D.L. n°267 del 18.8.2000;</w:t>
            </w:r>
          </w:p>
          <w:p w:rsidR="000E4DFA" w:rsidRPr="000E4DFA" w:rsidRDefault="000E4DFA" w:rsidP="000E4DFA">
            <w:pPr>
              <w:jc w:val="both"/>
              <w:rPr>
                <w:sz w:val="16"/>
                <w:szCs w:val="16"/>
              </w:rPr>
            </w:pPr>
          </w:p>
          <w:p w:rsidR="000E4DFA" w:rsidRPr="000E4DFA" w:rsidRDefault="000E4DFA" w:rsidP="000E4DFA">
            <w:pPr>
              <w:rPr>
                <w:sz w:val="16"/>
                <w:szCs w:val="16"/>
              </w:rPr>
            </w:pPr>
            <w:r w:rsidRPr="000E4DFA">
              <w:rPr>
                <w:sz w:val="16"/>
                <w:szCs w:val="16"/>
              </w:rPr>
              <w:t>Con voti unanimi e favorevoli espressi nelle forme di legge;</w:t>
            </w:r>
          </w:p>
          <w:p w:rsidR="000E4DFA" w:rsidRPr="000E4DFA" w:rsidRDefault="000E4DFA" w:rsidP="000E4DFA">
            <w:pPr>
              <w:jc w:val="both"/>
              <w:rPr>
                <w:sz w:val="16"/>
                <w:szCs w:val="16"/>
              </w:rPr>
            </w:pPr>
          </w:p>
          <w:p w:rsidR="000E4DFA" w:rsidRPr="000E4DFA" w:rsidRDefault="000E4DFA" w:rsidP="000E4DFA">
            <w:pPr>
              <w:pStyle w:val="Titolo1"/>
              <w:outlineLvl w:val="0"/>
              <w:rPr>
                <w:rFonts w:asciiTheme="minorHAnsi" w:hAnsiTheme="minorHAnsi" w:cs="Times New Roman"/>
                <w:sz w:val="16"/>
                <w:szCs w:val="16"/>
              </w:rPr>
            </w:pPr>
            <w:r w:rsidRPr="000E4DFA">
              <w:rPr>
                <w:rFonts w:asciiTheme="minorHAnsi" w:hAnsiTheme="minorHAnsi" w:cs="Times New Roman"/>
                <w:sz w:val="16"/>
                <w:szCs w:val="16"/>
              </w:rPr>
              <w:t>D E L I B E R A</w:t>
            </w:r>
          </w:p>
          <w:p w:rsidR="000E4DFA" w:rsidRPr="000E4DFA" w:rsidRDefault="000E4DFA" w:rsidP="000E4DFA">
            <w:pPr>
              <w:jc w:val="both"/>
              <w:rPr>
                <w:sz w:val="16"/>
                <w:szCs w:val="16"/>
              </w:rPr>
            </w:pPr>
          </w:p>
          <w:p w:rsidR="000E4DFA" w:rsidRPr="000E4DFA" w:rsidRDefault="000E4DFA" w:rsidP="000E4DFA">
            <w:pPr>
              <w:jc w:val="both"/>
              <w:rPr>
                <w:sz w:val="16"/>
                <w:szCs w:val="16"/>
              </w:rPr>
            </w:pPr>
            <w:r w:rsidRPr="000E4DFA">
              <w:rPr>
                <w:sz w:val="16"/>
                <w:szCs w:val="16"/>
              </w:rPr>
              <w:t xml:space="preserve">1)-Per le ragioni espresse in narrativa incaricare il Responsabile del Settore LL.PP. per la predisposizione del bando di gara e dei relativi allegati per l’affidamento di in locazione dell’immobile comunale sito in Depressa di </w:t>
            </w:r>
            <w:proofErr w:type="spellStart"/>
            <w:r w:rsidRPr="000E4DFA">
              <w:rPr>
                <w:sz w:val="16"/>
                <w:szCs w:val="16"/>
              </w:rPr>
              <w:t>Tricase</w:t>
            </w:r>
            <w:proofErr w:type="spellEnd"/>
            <w:r w:rsidRPr="000E4DFA">
              <w:rPr>
                <w:sz w:val="16"/>
                <w:szCs w:val="16"/>
              </w:rPr>
              <w:t xml:space="preserve"> onde istituire il servizio socio-sanitario per “Comunità alloggio per l’accoglienza di minori fuori famiglia” secondo gli obiettivi fissati dalla Regione </w:t>
            </w:r>
            <w:r w:rsidRPr="000E4DFA">
              <w:rPr>
                <w:sz w:val="16"/>
                <w:szCs w:val="16"/>
              </w:rPr>
              <w:lastRenderedPageBreak/>
              <w:t>Puglia e dall’Ambito Territoriale per i Servizi sociali, da concedere a soggetti abilitati al servizio da gestire.</w:t>
            </w:r>
          </w:p>
          <w:p w:rsidR="000E4DFA" w:rsidRPr="000E4DFA" w:rsidRDefault="000E4DFA" w:rsidP="000E4DFA">
            <w:pPr>
              <w:jc w:val="both"/>
              <w:rPr>
                <w:sz w:val="16"/>
                <w:szCs w:val="16"/>
              </w:rPr>
            </w:pPr>
          </w:p>
          <w:p w:rsidR="000E4DFA" w:rsidRPr="000E4DFA" w:rsidRDefault="000E4DFA" w:rsidP="000E4DFA">
            <w:pPr>
              <w:jc w:val="both"/>
              <w:rPr>
                <w:sz w:val="16"/>
                <w:szCs w:val="16"/>
              </w:rPr>
            </w:pPr>
            <w:r w:rsidRPr="000E4DFA">
              <w:rPr>
                <w:sz w:val="16"/>
                <w:szCs w:val="16"/>
              </w:rPr>
              <w:t>2)-Di dichiarare immediatamente esecutiva la presente deliberazione ai sensi e per gli effetti dell’art. 134 comma 4° del T.U. 18.8.2000, n°267.-</w:t>
            </w:r>
          </w:p>
          <w:p w:rsidR="000E4DFA" w:rsidRPr="000E4DFA" w:rsidRDefault="000E4DFA" w:rsidP="000E4DFA">
            <w:pPr>
              <w:jc w:val="both"/>
              <w:rPr>
                <w:sz w:val="16"/>
                <w:szCs w:val="16"/>
              </w:rPr>
            </w:pPr>
          </w:p>
          <w:p w:rsidR="00563E7B" w:rsidRPr="000E4DFA" w:rsidRDefault="00563E7B">
            <w:pPr>
              <w:rPr>
                <w:sz w:val="16"/>
                <w:szCs w:val="16"/>
              </w:rPr>
            </w:pPr>
          </w:p>
        </w:tc>
        <w:tc>
          <w:tcPr>
            <w:tcW w:w="1572" w:type="dxa"/>
          </w:tcPr>
          <w:p w:rsidR="00563E7B" w:rsidRPr="0085031C" w:rsidRDefault="00563E7B">
            <w:pPr>
              <w:rPr>
                <w:b/>
                <w:sz w:val="16"/>
                <w:szCs w:val="16"/>
              </w:rPr>
            </w:pPr>
          </w:p>
        </w:tc>
        <w:tc>
          <w:tcPr>
            <w:tcW w:w="1759" w:type="dxa"/>
          </w:tcPr>
          <w:p w:rsidR="00563E7B" w:rsidRPr="0085031C" w:rsidRDefault="00563E7B">
            <w:pPr>
              <w:rPr>
                <w:b/>
                <w:sz w:val="16"/>
                <w:szCs w:val="16"/>
              </w:rPr>
            </w:pPr>
          </w:p>
        </w:tc>
      </w:tr>
      <w:tr w:rsidR="00563E7B" w:rsidRPr="0085031C" w:rsidTr="00EE4359">
        <w:tc>
          <w:tcPr>
            <w:tcW w:w="1727" w:type="dxa"/>
          </w:tcPr>
          <w:p w:rsidR="00563E7B" w:rsidRPr="00D9761F" w:rsidRDefault="006011F9">
            <w:pPr>
              <w:rPr>
                <w:sz w:val="16"/>
                <w:szCs w:val="16"/>
              </w:rPr>
            </w:pPr>
            <w:r w:rsidRPr="00D9761F">
              <w:rPr>
                <w:sz w:val="16"/>
                <w:szCs w:val="16"/>
              </w:rPr>
              <w:lastRenderedPageBreak/>
              <w:t>Giunta Municipale</w:t>
            </w:r>
          </w:p>
        </w:tc>
        <w:tc>
          <w:tcPr>
            <w:tcW w:w="1596" w:type="dxa"/>
          </w:tcPr>
          <w:p w:rsidR="00563E7B" w:rsidRPr="00D9761F" w:rsidRDefault="006011F9">
            <w:pPr>
              <w:rPr>
                <w:sz w:val="16"/>
                <w:szCs w:val="16"/>
              </w:rPr>
            </w:pPr>
            <w:r w:rsidRPr="00D9761F">
              <w:rPr>
                <w:sz w:val="16"/>
                <w:szCs w:val="16"/>
              </w:rPr>
              <w:t xml:space="preserve">Delibera </w:t>
            </w:r>
          </w:p>
        </w:tc>
        <w:tc>
          <w:tcPr>
            <w:tcW w:w="1601" w:type="dxa"/>
          </w:tcPr>
          <w:p w:rsidR="00563E7B" w:rsidRPr="00D9761F" w:rsidRDefault="00D9761F">
            <w:pPr>
              <w:rPr>
                <w:sz w:val="16"/>
                <w:szCs w:val="16"/>
              </w:rPr>
            </w:pPr>
            <w:r w:rsidRPr="00D9761F">
              <w:rPr>
                <w:sz w:val="16"/>
                <w:szCs w:val="16"/>
              </w:rPr>
              <w:t>n.11 del 16.1.2015</w:t>
            </w:r>
          </w:p>
        </w:tc>
        <w:tc>
          <w:tcPr>
            <w:tcW w:w="1848" w:type="dxa"/>
          </w:tcPr>
          <w:p w:rsidR="00563E7B" w:rsidRPr="00D9761F" w:rsidRDefault="00D9761F">
            <w:pPr>
              <w:rPr>
                <w:sz w:val="16"/>
                <w:szCs w:val="16"/>
              </w:rPr>
            </w:pPr>
            <w:r w:rsidRPr="00D9761F">
              <w:rPr>
                <w:sz w:val="16"/>
                <w:szCs w:val="16"/>
              </w:rPr>
              <w:t xml:space="preserve">PREDISPOSIZIONE TUBAZIONI E POZZETTI </w:t>
            </w:r>
            <w:proofErr w:type="spellStart"/>
            <w:r w:rsidRPr="00D9761F">
              <w:rPr>
                <w:sz w:val="16"/>
                <w:szCs w:val="16"/>
              </w:rPr>
              <w:t>DI</w:t>
            </w:r>
            <w:proofErr w:type="spellEnd"/>
            <w:r w:rsidRPr="00D9761F">
              <w:rPr>
                <w:sz w:val="16"/>
                <w:szCs w:val="16"/>
              </w:rPr>
              <w:t xml:space="preserve"> ISPEZIONE PER INSTALLAZIONE TELECAMERE </w:t>
            </w:r>
            <w:proofErr w:type="spellStart"/>
            <w:r w:rsidRPr="00D9761F">
              <w:rPr>
                <w:sz w:val="16"/>
                <w:szCs w:val="16"/>
              </w:rPr>
              <w:t>DI</w:t>
            </w:r>
            <w:proofErr w:type="spellEnd"/>
            <w:r w:rsidRPr="00D9761F">
              <w:rPr>
                <w:sz w:val="16"/>
                <w:szCs w:val="16"/>
              </w:rPr>
              <w:t xml:space="preserve"> SICUREZZA SU ALCUNE STRADE DEL CENTRO STORICO DELL'ABITATO CAPOLUOGO - ATTO </w:t>
            </w:r>
            <w:proofErr w:type="spellStart"/>
            <w:r w:rsidRPr="00D9761F">
              <w:rPr>
                <w:sz w:val="16"/>
                <w:szCs w:val="16"/>
              </w:rPr>
              <w:t>DI</w:t>
            </w:r>
            <w:proofErr w:type="spellEnd"/>
            <w:r w:rsidRPr="00D9761F">
              <w:rPr>
                <w:sz w:val="16"/>
                <w:szCs w:val="16"/>
              </w:rPr>
              <w:t xml:space="preserve"> </w:t>
            </w:r>
            <w:proofErr w:type="spellStart"/>
            <w:r w:rsidRPr="00D9761F">
              <w:rPr>
                <w:sz w:val="16"/>
                <w:szCs w:val="16"/>
              </w:rPr>
              <w:t>INDIRIZZO.-</w:t>
            </w:r>
            <w:proofErr w:type="spellEnd"/>
          </w:p>
        </w:tc>
        <w:tc>
          <w:tcPr>
            <w:tcW w:w="4400" w:type="dxa"/>
          </w:tcPr>
          <w:p w:rsidR="001700B3" w:rsidRDefault="001700B3" w:rsidP="001700B3">
            <w:pPr>
              <w:pStyle w:val="Titolo1"/>
              <w:jc w:val="left"/>
              <w:outlineLvl w:val="0"/>
              <w:rPr>
                <w:rFonts w:asciiTheme="minorHAnsi" w:hAnsiTheme="minorHAnsi" w:cs="Times New Roman"/>
                <w:sz w:val="16"/>
                <w:szCs w:val="16"/>
              </w:rPr>
            </w:pPr>
            <w:r>
              <w:rPr>
                <w:rFonts w:asciiTheme="minorHAnsi" w:hAnsiTheme="minorHAnsi" w:cs="Times New Roman"/>
                <w:sz w:val="16"/>
                <w:szCs w:val="16"/>
              </w:rPr>
              <w:t>[…]</w:t>
            </w:r>
          </w:p>
          <w:p w:rsidR="00D9761F" w:rsidRPr="00D9761F" w:rsidRDefault="00D9761F" w:rsidP="00D9761F">
            <w:pPr>
              <w:pStyle w:val="Titolo1"/>
              <w:outlineLvl w:val="0"/>
              <w:rPr>
                <w:rFonts w:asciiTheme="minorHAnsi" w:hAnsiTheme="minorHAnsi" w:cs="Times New Roman"/>
                <w:sz w:val="16"/>
                <w:szCs w:val="16"/>
              </w:rPr>
            </w:pPr>
            <w:r w:rsidRPr="00D9761F">
              <w:rPr>
                <w:rFonts w:asciiTheme="minorHAnsi" w:hAnsiTheme="minorHAnsi" w:cs="Times New Roman"/>
                <w:sz w:val="16"/>
                <w:szCs w:val="16"/>
              </w:rPr>
              <w:t>LA GIUNTA MUNICIPALE</w:t>
            </w:r>
          </w:p>
          <w:p w:rsidR="00D9761F" w:rsidRPr="00D9761F" w:rsidRDefault="00D9761F" w:rsidP="00D9761F">
            <w:pPr>
              <w:jc w:val="both"/>
              <w:rPr>
                <w:sz w:val="16"/>
                <w:szCs w:val="16"/>
              </w:rPr>
            </w:pPr>
          </w:p>
          <w:p w:rsidR="00D9761F" w:rsidRPr="00D9761F" w:rsidRDefault="00D9761F" w:rsidP="00D9761F">
            <w:pPr>
              <w:jc w:val="both"/>
              <w:rPr>
                <w:sz w:val="16"/>
                <w:szCs w:val="16"/>
              </w:rPr>
            </w:pPr>
            <w:r w:rsidRPr="00D9761F">
              <w:rPr>
                <w:b/>
                <w:bCs/>
                <w:sz w:val="16"/>
                <w:szCs w:val="16"/>
              </w:rPr>
              <w:t>Premesso</w:t>
            </w:r>
            <w:r w:rsidRPr="00D9761F">
              <w:rPr>
                <w:sz w:val="16"/>
                <w:szCs w:val="16"/>
              </w:rPr>
              <w:t xml:space="preserve"> che sono in corso di esecuzione i lavori di sistemazione con </w:t>
            </w:r>
            <w:proofErr w:type="spellStart"/>
            <w:r w:rsidRPr="00D9761F">
              <w:rPr>
                <w:sz w:val="16"/>
                <w:szCs w:val="16"/>
              </w:rPr>
              <w:t>basolato</w:t>
            </w:r>
            <w:proofErr w:type="spellEnd"/>
            <w:r w:rsidRPr="00D9761F">
              <w:rPr>
                <w:sz w:val="16"/>
                <w:szCs w:val="16"/>
              </w:rPr>
              <w:t xml:space="preserve"> di alcune strade del centro storico dell’abitato Capoluogo con conseguente interramento delle linee relative ai servizi pubblici (ENEL, TELECOM, ecc.);</w:t>
            </w:r>
          </w:p>
          <w:p w:rsidR="00D9761F" w:rsidRPr="00D9761F" w:rsidRDefault="00D9761F" w:rsidP="00D9761F">
            <w:pPr>
              <w:jc w:val="both"/>
              <w:rPr>
                <w:sz w:val="16"/>
                <w:szCs w:val="16"/>
              </w:rPr>
            </w:pPr>
          </w:p>
          <w:p w:rsidR="00D9761F" w:rsidRPr="00D9761F" w:rsidRDefault="00D9761F" w:rsidP="00D9761F">
            <w:pPr>
              <w:jc w:val="both"/>
              <w:rPr>
                <w:sz w:val="16"/>
                <w:szCs w:val="16"/>
              </w:rPr>
            </w:pPr>
            <w:r w:rsidRPr="00D9761F">
              <w:rPr>
                <w:b/>
                <w:bCs/>
                <w:sz w:val="16"/>
                <w:szCs w:val="16"/>
              </w:rPr>
              <w:t>Atteso</w:t>
            </w:r>
            <w:r w:rsidRPr="00D9761F">
              <w:rPr>
                <w:sz w:val="16"/>
                <w:szCs w:val="16"/>
              </w:rPr>
              <w:t xml:space="preserve"> che è emersa la volontà di questa Amministrazione di procedere alla installazione, dopo la fine di detti lavori, di alcune telecamere di sicurezza lungo le strade interessate ai fini anche della eventuale realizzazione di una zona a traffico limitato sulle strade stesse;</w:t>
            </w:r>
          </w:p>
          <w:p w:rsidR="00D9761F" w:rsidRPr="00D9761F" w:rsidRDefault="00D9761F" w:rsidP="00D9761F">
            <w:pPr>
              <w:jc w:val="both"/>
              <w:rPr>
                <w:sz w:val="16"/>
                <w:szCs w:val="16"/>
              </w:rPr>
            </w:pPr>
          </w:p>
          <w:p w:rsidR="00D9761F" w:rsidRPr="00D9761F" w:rsidRDefault="00D9761F" w:rsidP="00D9761F">
            <w:pPr>
              <w:jc w:val="both"/>
              <w:rPr>
                <w:sz w:val="16"/>
                <w:szCs w:val="16"/>
              </w:rPr>
            </w:pPr>
            <w:r w:rsidRPr="00D9761F">
              <w:rPr>
                <w:b/>
                <w:bCs/>
                <w:sz w:val="16"/>
                <w:szCs w:val="16"/>
              </w:rPr>
              <w:t>Considerato</w:t>
            </w:r>
            <w:r w:rsidRPr="00D9761F">
              <w:rPr>
                <w:sz w:val="16"/>
                <w:szCs w:val="16"/>
              </w:rPr>
              <w:t xml:space="preserve"> che, a tale scopo, si rende estremamente necessario ed urgente provvedere alla predisposizione delle tubazioni occorrenti e dei relativi pozzetti di ispezione;</w:t>
            </w:r>
          </w:p>
          <w:p w:rsidR="00D9761F" w:rsidRPr="00D9761F" w:rsidRDefault="00D9761F" w:rsidP="00D9761F">
            <w:pPr>
              <w:jc w:val="both"/>
              <w:rPr>
                <w:sz w:val="16"/>
                <w:szCs w:val="16"/>
              </w:rPr>
            </w:pPr>
          </w:p>
          <w:p w:rsidR="00D9761F" w:rsidRPr="00D9761F" w:rsidRDefault="00D9761F" w:rsidP="00D9761F">
            <w:pPr>
              <w:jc w:val="both"/>
              <w:rPr>
                <w:sz w:val="16"/>
                <w:szCs w:val="16"/>
              </w:rPr>
            </w:pPr>
            <w:r w:rsidRPr="00D9761F">
              <w:rPr>
                <w:b/>
                <w:bCs/>
                <w:sz w:val="16"/>
                <w:szCs w:val="16"/>
              </w:rPr>
              <w:t>Preso atto</w:t>
            </w:r>
            <w:r w:rsidRPr="00D9761F">
              <w:rPr>
                <w:sz w:val="16"/>
                <w:szCs w:val="16"/>
              </w:rPr>
              <w:t xml:space="preserve"> che il Settore LL.PP. comunale ha stimato in € 6.500,00 circa l’importo occorrente per la esecuzione delle opere suindicate;</w:t>
            </w:r>
          </w:p>
          <w:p w:rsidR="00D9761F" w:rsidRPr="00D9761F" w:rsidRDefault="00D9761F" w:rsidP="00D9761F">
            <w:pPr>
              <w:jc w:val="both"/>
              <w:rPr>
                <w:sz w:val="16"/>
                <w:szCs w:val="16"/>
              </w:rPr>
            </w:pPr>
          </w:p>
          <w:p w:rsidR="00D9761F" w:rsidRPr="00D9761F" w:rsidRDefault="00D9761F" w:rsidP="00D9761F">
            <w:pPr>
              <w:jc w:val="both"/>
              <w:rPr>
                <w:sz w:val="16"/>
                <w:szCs w:val="16"/>
              </w:rPr>
            </w:pPr>
            <w:r w:rsidRPr="00D9761F">
              <w:rPr>
                <w:b/>
                <w:bCs/>
                <w:sz w:val="16"/>
                <w:szCs w:val="16"/>
              </w:rPr>
              <w:t>Ritenuto</w:t>
            </w:r>
            <w:r w:rsidRPr="00D9761F">
              <w:rPr>
                <w:sz w:val="16"/>
                <w:szCs w:val="16"/>
              </w:rPr>
              <w:t xml:space="preserve"> a questo punto di esprimere atto di indirizzo nei confronti del Responsabile del Settore suindicato per la predisposizione di tutti gli atti necessari per la realizzazione di quanto sopra;</w:t>
            </w:r>
          </w:p>
          <w:p w:rsidR="00D9761F" w:rsidRPr="00D9761F" w:rsidRDefault="00D9761F" w:rsidP="00D9761F">
            <w:pPr>
              <w:jc w:val="both"/>
              <w:rPr>
                <w:sz w:val="16"/>
                <w:szCs w:val="16"/>
              </w:rPr>
            </w:pPr>
          </w:p>
          <w:p w:rsidR="00D9761F" w:rsidRPr="00D9761F" w:rsidRDefault="00D9761F" w:rsidP="00D9761F">
            <w:pPr>
              <w:jc w:val="both"/>
              <w:rPr>
                <w:sz w:val="16"/>
                <w:szCs w:val="16"/>
              </w:rPr>
            </w:pPr>
            <w:r w:rsidRPr="00D9761F">
              <w:rPr>
                <w:b/>
                <w:bCs/>
                <w:sz w:val="16"/>
                <w:szCs w:val="16"/>
              </w:rPr>
              <w:t>Acquisito</w:t>
            </w:r>
            <w:r w:rsidRPr="00D9761F">
              <w:rPr>
                <w:sz w:val="16"/>
                <w:szCs w:val="16"/>
              </w:rPr>
              <w:t xml:space="preserve"> il seguente parere di regolarità tecnica del Responsabile del Settore LL.PP.: “Esaminata la proposta con riferimento:</w:t>
            </w:r>
          </w:p>
          <w:p w:rsidR="00D9761F" w:rsidRPr="00D9761F" w:rsidRDefault="00D9761F" w:rsidP="00D9761F">
            <w:pPr>
              <w:jc w:val="both"/>
              <w:rPr>
                <w:sz w:val="16"/>
                <w:szCs w:val="16"/>
              </w:rPr>
            </w:pPr>
            <w:r w:rsidRPr="00D9761F">
              <w:rPr>
                <w:sz w:val="16"/>
                <w:szCs w:val="16"/>
              </w:rPr>
              <w:t>a)-al rispetto delle normative comunitarie, statali, regionali e regolamentari, generali e di settore;</w:t>
            </w:r>
          </w:p>
          <w:p w:rsidR="00D9761F" w:rsidRPr="00D9761F" w:rsidRDefault="00D9761F" w:rsidP="00D9761F">
            <w:pPr>
              <w:jc w:val="both"/>
              <w:rPr>
                <w:sz w:val="16"/>
                <w:szCs w:val="16"/>
              </w:rPr>
            </w:pPr>
            <w:r w:rsidRPr="00D9761F">
              <w:rPr>
                <w:sz w:val="16"/>
                <w:szCs w:val="16"/>
              </w:rPr>
              <w:t>b)-alla correttezza e regolarità della procedura;</w:t>
            </w:r>
          </w:p>
          <w:p w:rsidR="00D9761F" w:rsidRPr="00D9761F" w:rsidRDefault="00D9761F" w:rsidP="00D9761F">
            <w:pPr>
              <w:jc w:val="both"/>
              <w:rPr>
                <w:sz w:val="16"/>
                <w:szCs w:val="16"/>
              </w:rPr>
            </w:pPr>
            <w:r w:rsidRPr="00D9761F">
              <w:rPr>
                <w:sz w:val="16"/>
                <w:szCs w:val="16"/>
              </w:rPr>
              <w:t>c)-alla corretta formale nella redazione dell’atto;</w:t>
            </w:r>
          </w:p>
          <w:p w:rsidR="00D9761F" w:rsidRPr="00D9761F" w:rsidRDefault="00D9761F" w:rsidP="00D9761F">
            <w:pPr>
              <w:jc w:val="both"/>
              <w:rPr>
                <w:sz w:val="16"/>
                <w:szCs w:val="16"/>
              </w:rPr>
            </w:pPr>
            <w:r w:rsidRPr="00D9761F">
              <w:rPr>
                <w:sz w:val="16"/>
                <w:szCs w:val="16"/>
              </w:rPr>
              <w:t>esprime parere favorevole”;</w:t>
            </w:r>
          </w:p>
          <w:p w:rsidR="00D9761F" w:rsidRPr="00D9761F" w:rsidRDefault="00D9761F" w:rsidP="00D9761F">
            <w:pPr>
              <w:jc w:val="both"/>
              <w:rPr>
                <w:sz w:val="16"/>
                <w:szCs w:val="16"/>
              </w:rPr>
            </w:pPr>
          </w:p>
          <w:p w:rsidR="00D9761F" w:rsidRPr="00D9761F" w:rsidRDefault="00D9761F" w:rsidP="00D9761F">
            <w:pPr>
              <w:jc w:val="both"/>
              <w:rPr>
                <w:sz w:val="16"/>
                <w:szCs w:val="16"/>
              </w:rPr>
            </w:pPr>
            <w:r w:rsidRPr="00D9761F">
              <w:rPr>
                <w:b/>
                <w:bCs/>
                <w:sz w:val="16"/>
                <w:szCs w:val="16"/>
              </w:rPr>
              <w:t>Acquisito</w:t>
            </w:r>
            <w:r w:rsidRPr="00D9761F">
              <w:rPr>
                <w:sz w:val="16"/>
                <w:szCs w:val="16"/>
              </w:rPr>
              <w:t xml:space="preserve"> il seguente parere sulla regolarità contabile espresso dal Responsabile del Settore dei Servizi Finanziari: “favorevole”;</w:t>
            </w:r>
          </w:p>
          <w:p w:rsidR="00D9761F" w:rsidRPr="00D9761F" w:rsidRDefault="00D9761F" w:rsidP="00D9761F">
            <w:pPr>
              <w:jc w:val="both"/>
              <w:rPr>
                <w:sz w:val="16"/>
                <w:szCs w:val="16"/>
              </w:rPr>
            </w:pPr>
          </w:p>
          <w:p w:rsidR="00D9761F" w:rsidRPr="00D9761F" w:rsidRDefault="00D9761F" w:rsidP="00D9761F">
            <w:pPr>
              <w:jc w:val="both"/>
              <w:rPr>
                <w:sz w:val="16"/>
                <w:szCs w:val="16"/>
              </w:rPr>
            </w:pPr>
            <w:r w:rsidRPr="00D9761F">
              <w:rPr>
                <w:b/>
                <w:bCs/>
                <w:sz w:val="16"/>
                <w:szCs w:val="16"/>
              </w:rPr>
              <w:t>Visto</w:t>
            </w:r>
            <w:r w:rsidRPr="00D9761F">
              <w:rPr>
                <w:sz w:val="16"/>
                <w:szCs w:val="16"/>
              </w:rPr>
              <w:t xml:space="preserve"> il T.U. delle leggi sull’Ordinamento degli Enti Locali approvato con D.L. n°267 del 18.8.2000;</w:t>
            </w:r>
          </w:p>
          <w:p w:rsidR="00D9761F" w:rsidRPr="00D9761F" w:rsidRDefault="00D9761F" w:rsidP="00D9761F">
            <w:pPr>
              <w:jc w:val="both"/>
              <w:rPr>
                <w:sz w:val="16"/>
                <w:szCs w:val="16"/>
              </w:rPr>
            </w:pPr>
          </w:p>
          <w:p w:rsidR="00D9761F" w:rsidRPr="00D9761F" w:rsidRDefault="00D9761F" w:rsidP="00D9761F">
            <w:pPr>
              <w:jc w:val="both"/>
              <w:rPr>
                <w:sz w:val="16"/>
                <w:szCs w:val="16"/>
              </w:rPr>
            </w:pPr>
            <w:r w:rsidRPr="00D9761F">
              <w:rPr>
                <w:sz w:val="16"/>
                <w:szCs w:val="16"/>
              </w:rPr>
              <w:t>Con voti unanimi espressi in modo palese;</w:t>
            </w:r>
          </w:p>
          <w:p w:rsidR="00D9761F" w:rsidRPr="00D9761F" w:rsidRDefault="00D9761F" w:rsidP="00D9761F">
            <w:pPr>
              <w:jc w:val="both"/>
              <w:rPr>
                <w:sz w:val="16"/>
                <w:szCs w:val="16"/>
              </w:rPr>
            </w:pPr>
          </w:p>
          <w:p w:rsidR="00D9761F" w:rsidRPr="00D9761F" w:rsidRDefault="00D9761F" w:rsidP="00D9761F">
            <w:pPr>
              <w:pStyle w:val="Titolo1"/>
              <w:outlineLvl w:val="0"/>
              <w:rPr>
                <w:rFonts w:asciiTheme="minorHAnsi" w:hAnsiTheme="minorHAnsi" w:cs="Times New Roman"/>
                <w:sz w:val="16"/>
                <w:szCs w:val="16"/>
              </w:rPr>
            </w:pPr>
            <w:r w:rsidRPr="00D9761F">
              <w:rPr>
                <w:rFonts w:asciiTheme="minorHAnsi" w:hAnsiTheme="minorHAnsi" w:cs="Times New Roman"/>
                <w:sz w:val="16"/>
                <w:szCs w:val="16"/>
              </w:rPr>
              <w:t>D E L I B E R A</w:t>
            </w:r>
          </w:p>
          <w:p w:rsidR="00D9761F" w:rsidRPr="00D9761F" w:rsidRDefault="00D9761F" w:rsidP="00D9761F">
            <w:pPr>
              <w:jc w:val="both"/>
              <w:rPr>
                <w:sz w:val="16"/>
                <w:szCs w:val="16"/>
              </w:rPr>
            </w:pPr>
          </w:p>
          <w:p w:rsidR="00D9761F" w:rsidRPr="00D9761F" w:rsidRDefault="00D9761F" w:rsidP="00D9761F">
            <w:pPr>
              <w:jc w:val="both"/>
              <w:rPr>
                <w:sz w:val="16"/>
                <w:szCs w:val="16"/>
              </w:rPr>
            </w:pPr>
            <w:r w:rsidRPr="00D9761F">
              <w:rPr>
                <w:sz w:val="16"/>
                <w:szCs w:val="16"/>
              </w:rPr>
              <w:t xml:space="preserve">1)-Per le ragioni espresse in narrativa, esprimere atto di indirizzo nei confronti del Responsabile del Settore LL.PP. comunale per la redazione di tutti gli atti necessari alla predisposizione delle tubazioni e dei pozzetti di ispezione occorrenti per la installazione di telecamere di sicurezza lungo le strade del centro storico dell’abitato Capoluogo, interessate dai lavori di sistemazione con </w:t>
            </w:r>
            <w:proofErr w:type="spellStart"/>
            <w:r w:rsidRPr="00D9761F">
              <w:rPr>
                <w:sz w:val="16"/>
                <w:szCs w:val="16"/>
              </w:rPr>
              <w:t>basolato</w:t>
            </w:r>
            <w:proofErr w:type="spellEnd"/>
            <w:r w:rsidRPr="00D9761F">
              <w:rPr>
                <w:sz w:val="16"/>
                <w:szCs w:val="16"/>
              </w:rPr>
              <w:t>, ai fini anche della eventuale realizzazione di una zona a traffico limitato sulle strade stesse.</w:t>
            </w:r>
          </w:p>
          <w:p w:rsidR="00D9761F" w:rsidRPr="00D9761F" w:rsidRDefault="00D9761F" w:rsidP="00D9761F">
            <w:pPr>
              <w:jc w:val="both"/>
              <w:rPr>
                <w:sz w:val="16"/>
                <w:szCs w:val="16"/>
              </w:rPr>
            </w:pPr>
          </w:p>
          <w:p w:rsidR="00D9761F" w:rsidRPr="00D9761F" w:rsidRDefault="00D9761F" w:rsidP="00D9761F">
            <w:pPr>
              <w:jc w:val="both"/>
              <w:rPr>
                <w:sz w:val="16"/>
                <w:szCs w:val="16"/>
              </w:rPr>
            </w:pPr>
            <w:r w:rsidRPr="00D9761F">
              <w:rPr>
                <w:sz w:val="16"/>
                <w:szCs w:val="16"/>
              </w:rPr>
              <w:t>2)-Dare atto che per la realizzazione delle opere di cui sopra è stato stimato un importo occorrente di € 6.500,00 circa da finanziarsi con fondi del bilancio comunale.</w:t>
            </w:r>
          </w:p>
          <w:p w:rsidR="00D9761F" w:rsidRPr="00D9761F" w:rsidRDefault="00D9761F" w:rsidP="00D9761F">
            <w:pPr>
              <w:jc w:val="both"/>
              <w:rPr>
                <w:sz w:val="16"/>
                <w:szCs w:val="16"/>
              </w:rPr>
            </w:pPr>
          </w:p>
          <w:p w:rsidR="00D9761F" w:rsidRPr="00D9761F" w:rsidRDefault="00D9761F" w:rsidP="00D9761F">
            <w:pPr>
              <w:jc w:val="both"/>
              <w:rPr>
                <w:sz w:val="16"/>
                <w:szCs w:val="16"/>
              </w:rPr>
            </w:pPr>
            <w:r w:rsidRPr="00D9761F">
              <w:rPr>
                <w:sz w:val="16"/>
                <w:szCs w:val="16"/>
              </w:rPr>
              <w:t>3)-Dichiarare, a seguito di successiva unanime votazione, immediatamente esecutiva la presente deliberazione ai sensi e per gli effetti dell’art. 134 comma 4° del T.U. 18.8.2000, n°267.-</w:t>
            </w:r>
          </w:p>
          <w:p w:rsidR="00D9761F" w:rsidRPr="00D9761F" w:rsidRDefault="00D9761F" w:rsidP="00D9761F">
            <w:pPr>
              <w:rPr>
                <w:sz w:val="16"/>
                <w:szCs w:val="16"/>
              </w:rPr>
            </w:pPr>
          </w:p>
          <w:p w:rsidR="00563E7B" w:rsidRPr="00D9761F" w:rsidRDefault="00563E7B" w:rsidP="00563E7B">
            <w:pPr>
              <w:jc w:val="center"/>
              <w:rPr>
                <w:b/>
                <w:sz w:val="16"/>
                <w:szCs w:val="16"/>
              </w:rPr>
            </w:pPr>
          </w:p>
        </w:tc>
        <w:tc>
          <w:tcPr>
            <w:tcW w:w="1572" w:type="dxa"/>
          </w:tcPr>
          <w:p w:rsidR="00563E7B" w:rsidRPr="0085031C" w:rsidRDefault="00563E7B">
            <w:pPr>
              <w:rPr>
                <w:b/>
                <w:sz w:val="16"/>
                <w:szCs w:val="16"/>
              </w:rPr>
            </w:pPr>
          </w:p>
        </w:tc>
        <w:tc>
          <w:tcPr>
            <w:tcW w:w="1759" w:type="dxa"/>
          </w:tcPr>
          <w:p w:rsidR="00563E7B" w:rsidRPr="0085031C" w:rsidRDefault="00563E7B">
            <w:pPr>
              <w:rPr>
                <w:b/>
                <w:sz w:val="16"/>
                <w:szCs w:val="16"/>
              </w:rPr>
            </w:pPr>
          </w:p>
        </w:tc>
      </w:tr>
      <w:tr w:rsidR="00563E7B" w:rsidRPr="0085031C" w:rsidTr="00EE4359">
        <w:tc>
          <w:tcPr>
            <w:tcW w:w="1727" w:type="dxa"/>
          </w:tcPr>
          <w:p w:rsidR="00563E7B" w:rsidRPr="00903420" w:rsidRDefault="006011F9">
            <w:pPr>
              <w:rPr>
                <w:sz w:val="16"/>
                <w:szCs w:val="16"/>
              </w:rPr>
            </w:pPr>
            <w:r w:rsidRPr="00903420">
              <w:rPr>
                <w:sz w:val="16"/>
                <w:szCs w:val="16"/>
              </w:rPr>
              <w:lastRenderedPageBreak/>
              <w:t>Giunta Municipale</w:t>
            </w:r>
          </w:p>
        </w:tc>
        <w:tc>
          <w:tcPr>
            <w:tcW w:w="1596" w:type="dxa"/>
          </w:tcPr>
          <w:p w:rsidR="00563E7B" w:rsidRPr="00903420" w:rsidRDefault="006011F9">
            <w:pPr>
              <w:rPr>
                <w:sz w:val="16"/>
                <w:szCs w:val="16"/>
              </w:rPr>
            </w:pPr>
            <w:r w:rsidRPr="00903420">
              <w:rPr>
                <w:sz w:val="16"/>
                <w:szCs w:val="16"/>
              </w:rPr>
              <w:t>Delibera</w:t>
            </w:r>
          </w:p>
        </w:tc>
        <w:tc>
          <w:tcPr>
            <w:tcW w:w="1601" w:type="dxa"/>
          </w:tcPr>
          <w:p w:rsidR="00563E7B" w:rsidRPr="00903420" w:rsidRDefault="000F30D4">
            <w:pPr>
              <w:rPr>
                <w:sz w:val="16"/>
                <w:szCs w:val="16"/>
              </w:rPr>
            </w:pPr>
            <w:r>
              <w:rPr>
                <w:sz w:val="16"/>
                <w:szCs w:val="16"/>
              </w:rPr>
              <w:t>n.17 del 21.1.2014</w:t>
            </w:r>
          </w:p>
        </w:tc>
        <w:tc>
          <w:tcPr>
            <w:tcW w:w="1848" w:type="dxa"/>
          </w:tcPr>
          <w:p w:rsidR="00563E7B" w:rsidRPr="000F30D4" w:rsidRDefault="000F30D4">
            <w:pPr>
              <w:rPr>
                <w:sz w:val="16"/>
                <w:szCs w:val="16"/>
              </w:rPr>
            </w:pPr>
            <w:proofErr w:type="spellStart"/>
            <w:r w:rsidRPr="000F30D4">
              <w:rPr>
                <w:sz w:val="16"/>
                <w:szCs w:val="16"/>
              </w:rPr>
              <w:t>POIn</w:t>
            </w:r>
            <w:proofErr w:type="spellEnd"/>
            <w:r w:rsidRPr="000F30D4">
              <w:rPr>
                <w:sz w:val="16"/>
                <w:szCs w:val="16"/>
              </w:rPr>
              <w:t xml:space="preserve"> "ATTRATTORI CULTURALI, NATURALI E TURISMO" - RIPROGRAMMAZIONE RISORSE - LAVORI </w:t>
            </w:r>
            <w:proofErr w:type="spellStart"/>
            <w:r w:rsidRPr="000F30D4">
              <w:rPr>
                <w:sz w:val="16"/>
                <w:szCs w:val="16"/>
              </w:rPr>
              <w:t>DI</w:t>
            </w:r>
            <w:proofErr w:type="spellEnd"/>
            <w:r w:rsidRPr="000F30D4">
              <w:rPr>
                <w:sz w:val="16"/>
                <w:szCs w:val="16"/>
              </w:rPr>
              <w:t xml:space="preserve"> RECUPERO, RESTAURO, VALORIZZAZIONE E FRUIZIONE STORICHE GROTTE, ANTICHE ABITAZIONI DEI PESCATORI ED AREE ESTERNE </w:t>
            </w:r>
            <w:proofErr w:type="spellStart"/>
            <w:r w:rsidRPr="000F30D4">
              <w:rPr>
                <w:sz w:val="16"/>
                <w:szCs w:val="16"/>
              </w:rPr>
              <w:t>DI</w:t>
            </w:r>
            <w:proofErr w:type="spellEnd"/>
            <w:r w:rsidRPr="000F30D4">
              <w:rPr>
                <w:sz w:val="16"/>
                <w:szCs w:val="16"/>
              </w:rPr>
              <w:t xml:space="preserve"> PERTINENZA NEL PORTO </w:t>
            </w:r>
            <w:proofErr w:type="spellStart"/>
            <w:r w:rsidRPr="000F30D4">
              <w:rPr>
                <w:sz w:val="16"/>
                <w:szCs w:val="16"/>
              </w:rPr>
              <w:t>DI</w:t>
            </w:r>
            <w:proofErr w:type="spellEnd"/>
            <w:r w:rsidRPr="000F30D4">
              <w:rPr>
                <w:sz w:val="16"/>
                <w:szCs w:val="16"/>
              </w:rPr>
              <w:t xml:space="preserve"> TRICASE - APPROVAZIONE PROGETTO DEFINITIVO </w:t>
            </w:r>
            <w:proofErr w:type="spellStart"/>
            <w:r w:rsidRPr="000F30D4">
              <w:rPr>
                <w:sz w:val="16"/>
                <w:szCs w:val="16"/>
              </w:rPr>
              <w:t>DI</w:t>
            </w:r>
            <w:proofErr w:type="spellEnd"/>
            <w:r w:rsidRPr="000F30D4">
              <w:rPr>
                <w:sz w:val="16"/>
                <w:szCs w:val="16"/>
              </w:rPr>
              <w:t xml:space="preserve"> EURO 650.000,00 AI FINI DELLA RICHIESTA </w:t>
            </w:r>
            <w:proofErr w:type="spellStart"/>
            <w:r w:rsidRPr="000F30D4">
              <w:rPr>
                <w:sz w:val="16"/>
                <w:szCs w:val="16"/>
              </w:rPr>
              <w:t>DI</w:t>
            </w:r>
            <w:proofErr w:type="spellEnd"/>
            <w:r w:rsidRPr="000F30D4">
              <w:rPr>
                <w:sz w:val="16"/>
                <w:szCs w:val="16"/>
              </w:rPr>
              <w:t xml:space="preserve"> </w:t>
            </w:r>
            <w:proofErr w:type="spellStart"/>
            <w:r w:rsidRPr="000F30D4">
              <w:rPr>
                <w:sz w:val="16"/>
                <w:szCs w:val="16"/>
              </w:rPr>
              <w:t>FINANZIAMENTO.-</w:t>
            </w:r>
            <w:proofErr w:type="spellEnd"/>
          </w:p>
        </w:tc>
        <w:tc>
          <w:tcPr>
            <w:tcW w:w="4400" w:type="dxa"/>
          </w:tcPr>
          <w:p w:rsidR="004C434D" w:rsidRDefault="004C434D" w:rsidP="004C434D">
            <w:pPr>
              <w:pStyle w:val="Titolo2"/>
              <w:outlineLvl w:val="1"/>
              <w:rPr>
                <w:rFonts w:asciiTheme="minorHAnsi" w:hAnsiTheme="minorHAnsi"/>
                <w:color w:val="000000" w:themeColor="text1"/>
                <w:sz w:val="16"/>
                <w:szCs w:val="16"/>
              </w:rPr>
            </w:pPr>
            <w:r>
              <w:rPr>
                <w:rFonts w:asciiTheme="minorHAnsi" w:hAnsiTheme="minorHAnsi"/>
                <w:color w:val="000000" w:themeColor="text1"/>
                <w:sz w:val="16"/>
                <w:szCs w:val="16"/>
              </w:rPr>
              <w:t>[…]</w:t>
            </w:r>
          </w:p>
          <w:p w:rsidR="000F30D4" w:rsidRPr="00823D7D" w:rsidRDefault="000F30D4" w:rsidP="000F30D4">
            <w:pPr>
              <w:pStyle w:val="Titolo2"/>
              <w:jc w:val="center"/>
              <w:outlineLvl w:val="1"/>
              <w:rPr>
                <w:rFonts w:asciiTheme="minorHAnsi" w:hAnsiTheme="minorHAnsi"/>
                <w:color w:val="000000" w:themeColor="text1"/>
                <w:sz w:val="16"/>
                <w:szCs w:val="16"/>
              </w:rPr>
            </w:pPr>
            <w:r w:rsidRPr="00823D7D">
              <w:rPr>
                <w:rFonts w:asciiTheme="minorHAnsi" w:hAnsiTheme="minorHAnsi"/>
                <w:color w:val="000000" w:themeColor="text1"/>
                <w:sz w:val="16"/>
                <w:szCs w:val="16"/>
              </w:rPr>
              <w:t>LA GIUNTA MUNICIPALE</w:t>
            </w:r>
          </w:p>
          <w:p w:rsidR="000F30D4" w:rsidRPr="000F30D4" w:rsidRDefault="000F30D4" w:rsidP="000F30D4">
            <w:pPr>
              <w:jc w:val="both"/>
              <w:rPr>
                <w:sz w:val="16"/>
                <w:szCs w:val="16"/>
              </w:rPr>
            </w:pPr>
          </w:p>
          <w:p w:rsidR="000F30D4" w:rsidRPr="000F30D4" w:rsidRDefault="000F30D4" w:rsidP="000F30D4">
            <w:pPr>
              <w:pStyle w:val="Corpodeltesto"/>
              <w:rPr>
                <w:rFonts w:asciiTheme="minorHAnsi" w:hAnsiTheme="minorHAnsi"/>
                <w:sz w:val="16"/>
                <w:szCs w:val="16"/>
              </w:rPr>
            </w:pPr>
            <w:r w:rsidRPr="000F30D4">
              <w:rPr>
                <w:rFonts w:asciiTheme="minorHAnsi" w:hAnsiTheme="minorHAnsi"/>
                <w:b/>
                <w:bCs/>
                <w:sz w:val="16"/>
                <w:szCs w:val="16"/>
              </w:rPr>
              <w:t>Premesso</w:t>
            </w:r>
            <w:r w:rsidRPr="000F30D4">
              <w:rPr>
                <w:rFonts w:asciiTheme="minorHAnsi" w:hAnsiTheme="minorHAnsi"/>
                <w:sz w:val="16"/>
                <w:szCs w:val="16"/>
              </w:rPr>
              <w:t xml:space="preserve"> che con note e-mail in data 10.10.2013 ed in data 15.10.2013 è stata inviata alla Regione Puglia – Area Politiche per la Promozione del Territorio, dei Saperi e dei Talenti la scheda, debitamente compilata e sottoscritta, relativa all’intervento di recupero, restauro, valorizzazione e fruibilità delle storiche grotte, delle antiche abitazioni dei pescatori e delle aree esterne di pertinenza nel Porto di </w:t>
            </w:r>
            <w:proofErr w:type="spellStart"/>
            <w:r w:rsidRPr="000F30D4">
              <w:rPr>
                <w:rFonts w:asciiTheme="minorHAnsi" w:hAnsiTheme="minorHAnsi"/>
                <w:sz w:val="16"/>
                <w:szCs w:val="16"/>
              </w:rPr>
              <w:t>Tricase</w:t>
            </w:r>
            <w:proofErr w:type="spellEnd"/>
            <w:r w:rsidRPr="000F30D4">
              <w:rPr>
                <w:rFonts w:asciiTheme="minorHAnsi" w:hAnsiTheme="minorHAnsi"/>
                <w:sz w:val="16"/>
                <w:szCs w:val="16"/>
              </w:rPr>
              <w:t xml:space="preserve"> ai fini della ammissione a finanziamento dell’opera, per un importo complessivo previsto di € 650.000,00, nell’ambito del Programma Operativo Interregionale </w:t>
            </w:r>
            <w:proofErr w:type="spellStart"/>
            <w:r w:rsidRPr="000F30D4">
              <w:rPr>
                <w:rFonts w:asciiTheme="minorHAnsi" w:hAnsiTheme="minorHAnsi"/>
                <w:sz w:val="16"/>
                <w:szCs w:val="16"/>
              </w:rPr>
              <w:t>POIn</w:t>
            </w:r>
            <w:proofErr w:type="spellEnd"/>
            <w:r w:rsidRPr="000F30D4">
              <w:rPr>
                <w:rFonts w:asciiTheme="minorHAnsi" w:hAnsiTheme="minorHAnsi"/>
                <w:sz w:val="16"/>
                <w:szCs w:val="16"/>
              </w:rPr>
              <w:t xml:space="preserve"> “Attrattori culturali, naturali e turismo” – Riprogrammazione risorse;</w:t>
            </w:r>
          </w:p>
          <w:p w:rsidR="000F30D4" w:rsidRPr="000F30D4" w:rsidRDefault="000F30D4" w:rsidP="000F30D4">
            <w:pPr>
              <w:jc w:val="both"/>
              <w:rPr>
                <w:sz w:val="16"/>
                <w:szCs w:val="16"/>
              </w:rPr>
            </w:pPr>
          </w:p>
          <w:p w:rsidR="000F30D4" w:rsidRPr="000F30D4" w:rsidRDefault="000F30D4" w:rsidP="000F30D4">
            <w:pPr>
              <w:jc w:val="both"/>
              <w:rPr>
                <w:sz w:val="16"/>
                <w:szCs w:val="16"/>
              </w:rPr>
            </w:pPr>
            <w:r w:rsidRPr="000F30D4">
              <w:rPr>
                <w:b/>
                <w:bCs/>
                <w:sz w:val="16"/>
                <w:szCs w:val="16"/>
              </w:rPr>
              <w:t>Vista</w:t>
            </w:r>
            <w:r w:rsidRPr="000F30D4">
              <w:rPr>
                <w:sz w:val="16"/>
                <w:szCs w:val="16"/>
              </w:rPr>
              <w:t xml:space="preserve"> la nota </w:t>
            </w:r>
            <w:proofErr w:type="spellStart"/>
            <w:r w:rsidRPr="000F30D4">
              <w:rPr>
                <w:sz w:val="16"/>
                <w:szCs w:val="16"/>
              </w:rPr>
              <w:t>prot</w:t>
            </w:r>
            <w:proofErr w:type="spellEnd"/>
            <w:r w:rsidRPr="000F30D4">
              <w:rPr>
                <w:sz w:val="16"/>
                <w:szCs w:val="16"/>
              </w:rPr>
              <w:t xml:space="preserve">. AOO_004/0001772 del 20.12.2013, acquisita al protocollo comunale il 23.12.2013 al n°22063, con la quale l’Ente regionale suindicato richiede di fornire aggiornamenti sullo stato della progettazione del citato intervento al fine dell’assolvimento del requisito dell’immediata </w:t>
            </w:r>
            <w:proofErr w:type="spellStart"/>
            <w:r w:rsidRPr="000F30D4">
              <w:rPr>
                <w:sz w:val="16"/>
                <w:szCs w:val="16"/>
              </w:rPr>
              <w:t>cantierabilità</w:t>
            </w:r>
            <w:proofErr w:type="spellEnd"/>
            <w:r w:rsidRPr="000F30D4">
              <w:rPr>
                <w:sz w:val="16"/>
                <w:szCs w:val="16"/>
              </w:rPr>
              <w:t xml:space="preserve"> dell’opera;</w:t>
            </w:r>
          </w:p>
          <w:p w:rsidR="000F30D4" w:rsidRPr="000F30D4" w:rsidRDefault="000F30D4" w:rsidP="000F30D4">
            <w:pPr>
              <w:jc w:val="both"/>
              <w:rPr>
                <w:sz w:val="16"/>
                <w:szCs w:val="16"/>
              </w:rPr>
            </w:pPr>
          </w:p>
          <w:p w:rsidR="000F30D4" w:rsidRPr="000F30D4" w:rsidRDefault="000F30D4" w:rsidP="000F30D4">
            <w:pPr>
              <w:jc w:val="both"/>
              <w:rPr>
                <w:sz w:val="16"/>
                <w:szCs w:val="16"/>
              </w:rPr>
            </w:pPr>
            <w:r w:rsidRPr="000F30D4">
              <w:rPr>
                <w:b/>
                <w:bCs/>
                <w:sz w:val="16"/>
                <w:szCs w:val="16"/>
              </w:rPr>
              <w:lastRenderedPageBreak/>
              <w:t>Visto</w:t>
            </w:r>
            <w:r w:rsidRPr="000F30D4">
              <w:rPr>
                <w:sz w:val="16"/>
                <w:szCs w:val="16"/>
              </w:rPr>
              <w:t xml:space="preserve"> ed esaminato il progetto definitivo dei lavori di che trattasi, predisposto dal Settore LL.PP. comunale in data novembre 2013, di detto importo complessivo di € 650.000,00;</w:t>
            </w:r>
          </w:p>
          <w:p w:rsidR="000F30D4" w:rsidRPr="000F30D4" w:rsidRDefault="000F30D4" w:rsidP="000F30D4">
            <w:pPr>
              <w:jc w:val="both"/>
              <w:rPr>
                <w:sz w:val="16"/>
                <w:szCs w:val="16"/>
              </w:rPr>
            </w:pPr>
          </w:p>
          <w:p w:rsidR="000F30D4" w:rsidRPr="000F30D4" w:rsidRDefault="000F30D4" w:rsidP="000F30D4">
            <w:pPr>
              <w:jc w:val="both"/>
              <w:rPr>
                <w:sz w:val="16"/>
                <w:szCs w:val="16"/>
              </w:rPr>
            </w:pPr>
            <w:r w:rsidRPr="000F30D4">
              <w:rPr>
                <w:b/>
                <w:bCs/>
                <w:sz w:val="16"/>
                <w:szCs w:val="16"/>
              </w:rPr>
              <w:t>Visto</w:t>
            </w:r>
            <w:r w:rsidRPr="000F30D4">
              <w:rPr>
                <w:sz w:val="16"/>
                <w:szCs w:val="16"/>
              </w:rPr>
              <w:t xml:space="preserve"> il parere favorevole al rilascio dell’Autorizzazione paesaggistica sul progetto stesso espresso dalla apposita Commissione nella seduta n°2/9 del 16.1.2014;</w:t>
            </w:r>
          </w:p>
          <w:p w:rsidR="000F30D4" w:rsidRPr="000F30D4" w:rsidRDefault="000F30D4" w:rsidP="000F30D4">
            <w:pPr>
              <w:jc w:val="both"/>
              <w:rPr>
                <w:sz w:val="16"/>
                <w:szCs w:val="16"/>
              </w:rPr>
            </w:pPr>
          </w:p>
          <w:p w:rsidR="000F30D4" w:rsidRPr="000F30D4" w:rsidRDefault="000F30D4" w:rsidP="000F30D4">
            <w:pPr>
              <w:jc w:val="both"/>
              <w:rPr>
                <w:sz w:val="16"/>
                <w:szCs w:val="16"/>
              </w:rPr>
            </w:pPr>
            <w:r w:rsidRPr="000F30D4">
              <w:rPr>
                <w:b/>
                <w:bCs/>
                <w:sz w:val="16"/>
                <w:szCs w:val="16"/>
              </w:rPr>
              <w:t>Preso atto</w:t>
            </w:r>
            <w:r w:rsidRPr="000F30D4">
              <w:rPr>
                <w:sz w:val="16"/>
                <w:szCs w:val="16"/>
              </w:rPr>
              <w:t xml:space="preserve"> che occorre procedere all’approvazione del citato progetto ai fini del perfezionamento della attivazione delle procedure inerenti la richiesta di ammissione a finanziamento dell’opera;</w:t>
            </w:r>
          </w:p>
          <w:p w:rsidR="000F30D4" w:rsidRPr="000F30D4" w:rsidRDefault="000F30D4" w:rsidP="000F30D4">
            <w:pPr>
              <w:jc w:val="both"/>
              <w:rPr>
                <w:sz w:val="16"/>
                <w:szCs w:val="16"/>
              </w:rPr>
            </w:pPr>
          </w:p>
          <w:p w:rsidR="000F30D4" w:rsidRPr="000F30D4" w:rsidRDefault="000F30D4" w:rsidP="000F30D4">
            <w:pPr>
              <w:jc w:val="both"/>
              <w:rPr>
                <w:sz w:val="16"/>
                <w:szCs w:val="16"/>
              </w:rPr>
            </w:pPr>
            <w:r w:rsidRPr="000F30D4">
              <w:rPr>
                <w:b/>
                <w:bCs/>
                <w:sz w:val="16"/>
                <w:szCs w:val="16"/>
              </w:rPr>
              <w:t>Visto</w:t>
            </w:r>
            <w:r w:rsidRPr="000F30D4">
              <w:rPr>
                <w:sz w:val="16"/>
                <w:szCs w:val="16"/>
              </w:rPr>
              <w:t xml:space="preserve"> il D.L.vo 12.4.2006, n°163, e successive modificazioni ed integrazioni;</w:t>
            </w:r>
          </w:p>
          <w:p w:rsidR="000F30D4" w:rsidRPr="000F30D4" w:rsidRDefault="000F30D4" w:rsidP="000F30D4">
            <w:pPr>
              <w:jc w:val="both"/>
              <w:rPr>
                <w:sz w:val="16"/>
                <w:szCs w:val="16"/>
              </w:rPr>
            </w:pPr>
          </w:p>
          <w:p w:rsidR="000F30D4" w:rsidRPr="000F30D4" w:rsidRDefault="000F30D4" w:rsidP="000F30D4">
            <w:pPr>
              <w:jc w:val="both"/>
              <w:rPr>
                <w:sz w:val="16"/>
                <w:szCs w:val="16"/>
              </w:rPr>
            </w:pPr>
            <w:r w:rsidRPr="000F30D4">
              <w:rPr>
                <w:b/>
                <w:bCs/>
                <w:sz w:val="16"/>
                <w:szCs w:val="16"/>
              </w:rPr>
              <w:t>Vista</w:t>
            </w:r>
            <w:r w:rsidRPr="000F30D4">
              <w:rPr>
                <w:sz w:val="16"/>
                <w:szCs w:val="16"/>
              </w:rPr>
              <w:t xml:space="preserve"> la </w:t>
            </w:r>
            <w:proofErr w:type="spellStart"/>
            <w:r w:rsidRPr="000F30D4">
              <w:rPr>
                <w:sz w:val="16"/>
                <w:szCs w:val="16"/>
              </w:rPr>
              <w:t>L.R.</w:t>
            </w:r>
            <w:proofErr w:type="spellEnd"/>
            <w:r w:rsidRPr="000F30D4">
              <w:rPr>
                <w:sz w:val="16"/>
                <w:szCs w:val="16"/>
              </w:rPr>
              <w:t xml:space="preserve"> 11.5.2001, n°13, e successive modificazioni ed integrazioni;</w:t>
            </w:r>
          </w:p>
          <w:p w:rsidR="000F30D4" w:rsidRPr="000F30D4" w:rsidRDefault="000F30D4" w:rsidP="000F30D4">
            <w:pPr>
              <w:jc w:val="both"/>
              <w:rPr>
                <w:sz w:val="16"/>
                <w:szCs w:val="16"/>
              </w:rPr>
            </w:pPr>
          </w:p>
          <w:p w:rsidR="000F30D4" w:rsidRPr="000F30D4" w:rsidRDefault="000F30D4" w:rsidP="000F30D4">
            <w:pPr>
              <w:jc w:val="both"/>
              <w:rPr>
                <w:sz w:val="16"/>
                <w:szCs w:val="16"/>
              </w:rPr>
            </w:pPr>
            <w:r w:rsidRPr="000F30D4">
              <w:rPr>
                <w:b/>
                <w:bCs/>
                <w:sz w:val="16"/>
                <w:szCs w:val="16"/>
              </w:rPr>
              <w:t>Acquisito</w:t>
            </w:r>
            <w:r w:rsidRPr="000F30D4">
              <w:rPr>
                <w:sz w:val="16"/>
                <w:szCs w:val="16"/>
              </w:rPr>
              <w:t xml:space="preserve"> il seguente parere di regolarità tecnica del Responsabile del Settore LL.PP.: “Esaminata la proposta con riferimento:</w:t>
            </w:r>
          </w:p>
          <w:p w:rsidR="000F30D4" w:rsidRPr="000F30D4" w:rsidRDefault="000F30D4" w:rsidP="000F30D4">
            <w:pPr>
              <w:jc w:val="both"/>
              <w:rPr>
                <w:sz w:val="16"/>
                <w:szCs w:val="16"/>
              </w:rPr>
            </w:pPr>
            <w:r w:rsidRPr="000F30D4">
              <w:rPr>
                <w:sz w:val="16"/>
                <w:szCs w:val="16"/>
              </w:rPr>
              <w:t>a)-al rispetto delle normative comunitarie, statali, regionali e regolamentari, generali e di settore;</w:t>
            </w:r>
          </w:p>
          <w:p w:rsidR="000F30D4" w:rsidRPr="000F30D4" w:rsidRDefault="000F30D4" w:rsidP="000F30D4">
            <w:pPr>
              <w:jc w:val="both"/>
              <w:rPr>
                <w:sz w:val="16"/>
                <w:szCs w:val="16"/>
              </w:rPr>
            </w:pPr>
            <w:r w:rsidRPr="000F30D4">
              <w:rPr>
                <w:sz w:val="16"/>
                <w:szCs w:val="16"/>
              </w:rPr>
              <w:t>b)-alla correttezza e regolarità della procedura;</w:t>
            </w:r>
          </w:p>
          <w:p w:rsidR="000F30D4" w:rsidRPr="000F30D4" w:rsidRDefault="000F30D4" w:rsidP="000F30D4">
            <w:pPr>
              <w:jc w:val="both"/>
              <w:rPr>
                <w:sz w:val="16"/>
                <w:szCs w:val="16"/>
              </w:rPr>
            </w:pPr>
            <w:r w:rsidRPr="000F30D4">
              <w:rPr>
                <w:sz w:val="16"/>
                <w:szCs w:val="16"/>
              </w:rPr>
              <w:t>c)-alla corretta formale nella redazione dell’atto;</w:t>
            </w:r>
          </w:p>
          <w:p w:rsidR="000F30D4" w:rsidRPr="000F30D4" w:rsidRDefault="000F30D4" w:rsidP="000F30D4">
            <w:pPr>
              <w:jc w:val="both"/>
              <w:rPr>
                <w:sz w:val="16"/>
                <w:szCs w:val="16"/>
              </w:rPr>
            </w:pPr>
            <w:r w:rsidRPr="000F30D4">
              <w:rPr>
                <w:sz w:val="16"/>
                <w:szCs w:val="16"/>
              </w:rPr>
              <w:t>esprime parere favorevole”;</w:t>
            </w:r>
          </w:p>
          <w:p w:rsidR="000F30D4" w:rsidRPr="000F30D4" w:rsidRDefault="000F30D4" w:rsidP="000F30D4">
            <w:pPr>
              <w:jc w:val="both"/>
              <w:rPr>
                <w:sz w:val="16"/>
                <w:szCs w:val="16"/>
              </w:rPr>
            </w:pPr>
          </w:p>
          <w:p w:rsidR="000F30D4" w:rsidRPr="000F30D4" w:rsidRDefault="000F30D4" w:rsidP="000F30D4">
            <w:pPr>
              <w:jc w:val="both"/>
              <w:rPr>
                <w:sz w:val="16"/>
                <w:szCs w:val="16"/>
              </w:rPr>
            </w:pPr>
            <w:r w:rsidRPr="000F30D4">
              <w:rPr>
                <w:b/>
                <w:bCs/>
                <w:sz w:val="16"/>
                <w:szCs w:val="16"/>
              </w:rPr>
              <w:t>Acquisito</w:t>
            </w:r>
            <w:r w:rsidRPr="000F30D4">
              <w:rPr>
                <w:sz w:val="16"/>
                <w:szCs w:val="16"/>
              </w:rPr>
              <w:t>, inoltre, il seguente parere sulla regolarità contabile espresso dal Responsabile del Settore dei Servizi Finanziari: “favorevole”;</w:t>
            </w:r>
          </w:p>
          <w:p w:rsidR="000F30D4" w:rsidRPr="000F30D4" w:rsidRDefault="000F30D4" w:rsidP="000F30D4">
            <w:pPr>
              <w:jc w:val="both"/>
              <w:rPr>
                <w:sz w:val="16"/>
                <w:szCs w:val="16"/>
              </w:rPr>
            </w:pPr>
          </w:p>
          <w:p w:rsidR="000F30D4" w:rsidRPr="000F30D4" w:rsidRDefault="000F30D4" w:rsidP="000F30D4">
            <w:pPr>
              <w:jc w:val="both"/>
              <w:rPr>
                <w:sz w:val="16"/>
                <w:szCs w:val="16"/>
              </w:rPr>
            </w:pPr>
            <w:r w:rsidRPr="000F30D4">
              <w:rPr>
                <w:b/>
                <w:bCs/>
                <w:sz w:val="16"/>
                <w:szCs w:val="16"/>
              </w:rPr>
              <w:t>Visto</w:t>
            </w:r>
            <w:r w:rsidRPr="000F30D4">
              <w:rPr>
                <w:sz w:val="16"/>
                <w:szCs w:val="16"/>
              </w:rPr>
              <w:t xml:space="preserve"> il T.U. delle leggi sull’Ordinamento degli Enti Locali approvato con D.L. n°267 del 18.8.2000;</w:t>
            </w:r>
          </w:p>
          <w:p w:rsidR="000F30D4" w:rsidRPr="000F30D4" w:rsidRDefault="000F30D4" w:rsidP="000F30D4">
            <w:pPr>
              <w:jc w:val="both"/>
              <w:rPr>
                <w:sz w:val="16"/>
                <w:szCs w:val="16"/>
              </w:rPr>
            </w:pPr>
          </w:p>
          <w:p w:rsidR="000F30D4" w:rsidRPr="000F30D4" w:rsidRDefault="000F30D4" w:rsidP="000F30D4">
            <w:pPr>
              <w:jc w:val="both"/>
              <w:rPr>
                <w:sz w:val="16"/>
                <w:szCs w:val="16"/>
              </w:rPr>
            </w:pPr>
            <w:r w:rsidRPr="000F30D4">
              <w:rPr>
                <w:sz w:val="16"/>
                <w:szCs w:val="16"/>
              </w:rPr>
              <w:t>Con voti unanimi espressi in modo palese;</w:t>
            </w:r>
          </w:p>
          <w:p w:rsidR="000F30D4" w:rsidRPr="000F30D4" w:rsidRDefault="000F30D4" w:rsidP="000F30D4">
            <w:pPr>
              <w:jc w:val="both"/>
              <w:rPr>
                <w:sz w:val="16"/>
                <w:szCs w:val="16"/>
              </w:rPr>
            </w:pPr>
          </w:p>
          <w:p w:rsidR="000F30D4" w:rsidRPr="000F30D4" w:rsidRDefault="000F30D4" w:rsidP="000F30D4">
            <w:pPr>
              <w:pStyle w:val="Titolo1"/>
              <w:outlineLvl w:val="0"/>
              <w:rPr>
                <w:rFonts w:asciiTheme="minorHAnsi" w:hAnsiTheme="minorHAnsi" w:cs="Times New Roman"/>
                <w:sz w:val="16"/>
                <w:szCs w:val="16"/>
              </w:rPr>
            </w:pPr>
            <w:r w:rsidRPr="000F30D4">
              <w:rPr>
                <w:rFonts w:asciiTheme="minorHAnsi" w:hAnsiTheme="minorHAnsi" w:cs="Times New Roman"/>
                <w:sz w:val="16"/>
                <w:szCs w:val="16"/>
              </w:rPr>
              <w:t>D E L I B E R A</w:t>
            </w:r>
          </w:p>
          <w:p w:rsidR="000F30D4" w:rsidRPr="000F30D4" w:rsidRDefault="000F30D4" w:rsidP="000F30D4">
            <w:pPr>
              <w:jc w:val="both"/>
              <w:rPr>
                <w:sz w:val="16"/>
                <w:szCs w:val="16"/>
              </w:rPr>
            </w:pPr>
          </w:p>
          <w:p w:rsidR="000F30D4" w:rsidRPr="000F30D4" w:rsidRDefault="000F30D4" w:rsidP="000F30D4">
            <w:pPr>
              <w:jc w:val="both"/>
              <w:rPr>
                <w:sz w:val="16"/>
                <w:szCs w:val="16"/>
              </w:rPr>
            </w:pPr>
            <w:r w:rsidRPr="000F30D4">
              <w:rPr>
                <w:sz w:val="16"/>
                <w:szCs w:val="16"/>
              </w:rPr>
              <w:t xml:space="preserve">1)-Approvare, ai fini del perfezionamento delle procedure relative alla richiesta di ammissione a finanziamento sui fondi di cui al Programma Operativo Interregionale </w:t>
            </w:r>
            <w:proofErr w:type="spellStart"/>
            <w:r w:rsidRPr="000F30D4">
              <w:rPr>
                <w:sz w:val="16"/>
                <w:szCs w:val="16"/>
              </w:rPr>
              <w:t>POIn</w:t>
            </w:r>
            <w:proofErr w:type="spellEnd"/>
            <w:r w:rsidRPr="000F30D4">
              <w:rPr>
                <w:sz w:val="16"/>
                <w:szCs w:val="16"/>
              </w:rPr>
              <w:t xml:space="preserve"> “Attrattori culturali, naturali e turismo” – Riprogrammazione risorse, il progetto definitivo dei lavori di recupero, restauro, valorizzazione e fruibilità delle storiche grotte, delle antiche abitazioni dei pescatori e delle aree esterne di pertinenza nel Porto di </w:t>
            </w:r>
            <w:proofErr w:type="spellStart"/>
            <w:r w:rsidRPr="000F30D4">
              <w:rPr>
                <w:sz w:val="16"/>
                <w:szCs w:val="16"/>
              </w:rPr>
              <w:t>Tricase</w:t>
            </w:r>
            <w:proofErr w:type="spellEnd"/>
            <w:r w:rsidRPr="000F30D4">
              <w:rPr>
                <w:sz w:val="16"/>
                <w:szCs w:val="16"/>
              </w:rPr>
              <w:t xml:space="preserve"> predisposto dal Settore LL.PP. comunale in data novembre 2013, dell’importo complessivo di € 650.000,00 così ripartito:</w:t>
            </w:r>
          </w:p>
          <w:p w:rsidR="000F30D4" w:rsidRPr="000F30D4" w:rsidRDefault="000F30D4" w:rsidP="000F30D4">
            <w:pPr>
              <w:pStyle w:val="Testonormale"/>
              <w:jc w:val="both"/>
              <w:rPr>
                <w:rFonts w:asciiTheme="minorHAnsi" w:hAnsiTheme="minorHAnsi" w:cs="Times New Roman"/>
                <w:sz w:val="16"/>
                <w:szCs w:val="16"/>
              </w:rPr>
            </w:pPr>
            <w:r w:rsidRPr="000F30D4">
              <w:rPr>
                <w:rFonts w:asciiTheme="minorHAnsi" w:hAnsiTheme="minorHAnsi" w:cs="Times New Roman"/>
                <w:sz w:val="16"/>
                <w:szCs w:val="16"/>
              </w:rPr>
              <w:lastRenderedPageBreak/>
              <w:t>A)-</w:t>
            </w:r>
            <w:r w:rsidRPr="000F30D4">
              <w:rPr>
                <w:rFonts w:asciiTheme="minorHAnsi" w:hAnsiTheme="minorHAnsi" w:cs="Times New Roman"/>
                <w:sz w:val="16"/>
                <w:szCs w:val="16"/>
                <w:u w:val="single"/>
              </w:rPr>
              <w:t>Lavori</w:t>
            </w:r>
            <w:r w:rsidRPr="000F30D4">
              <w:rPr>
                <w:rFonts w:asciiTheme="minorHAnsi" w:hAnsiTheme="minorHAnsi" w:cs="Times New Roman"/>
                <w:sz w:val="16"/>
                <w:szCs w:val="16"/>
              </w:rPr>
              <w:t>:</w:t>
            </w:r>
          </w:p>
          <w:p w:rsidR="000F30D4" w:rsidRPr="000F30D4" w:rsidRDefault="000F30D4" w:rsidP="000F30D4">
            <w:pPr>
              <w:pStyle w:val="Testonormale"/>
              <w:jc w:val="both"/>
              <w:rPr>
                <w:rFonts w:asciiTheme="minorHAnsi" w:hAnsiTheme="minorHAnsi" w:cs="Times New Roman"/>
                <w:sz w:val="16"/>
                <w:szCs w:val="16"/>
              </w:rPr>
            </w:pPr>
            <w:r w:rsidRPr="000F30D4">
              <w:rPr>
                <w:rFonts w:asciiTheme="minorHAnsi" w:hAnsiTheme="minorHAnsi" w:cs="Times New Roman"/>
                <w:sz w:val="16"/>
                <w:szCs w:val="16"/>
              </w:rPr>
              <w:t xml:space="preserve">     1)-lavori a base di gara                                                                  € 432.746,87</w:t>
            </w:r>
          </w:p>
          <w:p w:rsidR="000F30D4" w:rsidRPr="000F30D4" w:rsidRDefault="000F30D4" w:rsidP="000F30D4">
            <w:pPr>
              <w:pStyle w:val="Testonormale"/>
              <w:jc w:val="both"/>
              <w:rPr>
                <w:rFonts w:asciiTheme="minorHAnsi" w:hAnsiTheme="minorHAnsi" w:cs="Times New Roman"/>
                <w:sz w:val="16"/>
                <w:szCs w:val="16"/>
              </w:rPr>
            </w:pPr>
            <w:r w:rsidRPr="000F30D4">
              <w:rPr>
                <w:rFonts w:asciiTheme="minorHAnsi" w:hAnsiTheme="minorHAnsi" w:cs="Times New Roman"/>
                <w:sz w:val="16"/>
                <w:szCs w:val="16"/>
              </w:rPr>
              <w:t xml:space="preserve">     2)-oneri per la sicurezza non soggetti a ribasso                               </w:t>
            </w:r>
            <w:r w:rsidRPr="000F30D4">
              <w:rPr>
                <w:rFonts w:asciiTheme="minorHAnsi" w:hAnsiTheme="minorHAnsi" w:cs="Times New Roman"/>
                <w:sz w:val="16"/>
                <w:szCs w:val="16"/>
                <w:u w:val="single"/>
              </w:rPr>
              <w:t>“    22.253,13</w:t>
            </w:r>
          </w:p>
          <w:p w:rsidR="000F30D4" w:rsidRPr="000F30D4" w:rsidRDefault="000F30D4" w:rsidP="000F30D4">
            <w:pPr>
              <w:pStyle w:val="Testonormale"/>
              <w:jc w:val="both"/>
              <w:rPr>
                <w:rFonts w:asciiTheme="minorHAnsi" w:hAnsiTheme="minorHAnsi" w:cs="Times New Roman"/>
                <w:sz w:val="16"/>
                <w:szCs w:val="16"/>
              </w:rPr>
            </w:pPr>
            <w:r w:rsidRPr="000F30D4">
              <w:rPr>
                <w:rFonts w:asciiTheme="minorHAnsi" w:hAnsiTheme="minorHAnsi" w:cs="Times New Roman"/>
                <w:sz w:val="16"/>
                <w:szCs w:val="16"/>
              </w:rPr>
              <w:t xml:space="preserve">                                                                                                                  in uno        € 455.000,00</w:t>
            </w:r>
          </w:p>
          <w:p w:rsidR="000F30D4" w:rsidRPr="000F30D4" w:rsidRDefault="000F30D4" w:rsidP="000F30D4">
            <w:pPr>
              <w:pStyle w:val="Testonormale"/>
              <w:jc w:val="both"/>
              <w:rPr>
                <w:rFonts w:asciiTheme="minorHAnsi" w:hAnsiTheme="minorHAnsi" w:cs="Times New Roman"/>
                <w:sz w:val="16"/>
                <w:szCs w:val="16"/>
              </w:rPr>
            </w:pPr>
            <w:r w:rsidRPr="000F30D4">
              <w:rPr>
                <w:rFonts w:asciiTheme="minorHAnsi" w:hAnsiTheme="minorHAnsi" w:cs="Times New Roman"/>
                <w:sz w:val="16"/>
                <w:szCs w:val="16"/>
              </w:rPr>
              <w:t>B)-</w:t>
            </w:r>
            <w:r w:rsidRPr="000F30D4">
              <w:rPr>
                <w:rFonts w:asciiTheme="minorHAnsi" w:hAnsiTheme="minorHAnsi" w:cs="Times New Roman"/>
                <w:sz w:val="16"/>
                <w:szCs w:val="16"/>
                <w:u w:val="single"/>
              </w:rPr>
              <w:t>Somme a disposizione dell'Amministrazione</w:t>
            </w:r>
            <w:r w:rsidRPr="000F30D4">
              <w:rPr>
                <w:rFonts w:asciiTheme="minorHAnsi" w:hAnsiTheme="minorHAnsi" w:cs="Times New Roman"/>
                <w:sz w:val="16"/>
                <w:szCs w:val="16"/>
              </w:rPr>
              <w:t>:</w:t>
            </w:r>
          </w:p>
          <w:p w:rsidR="000F30D4" w:rsidRPr="000F30D4" w:rsidRDefault="000F30D4" w:rsidP="000F30D4">
            <w:pPr>
              <w:pStyle w:val="Testonormale"/>
              <w:jc w:val="both"/>
              <w:rPr>
                <w:rFonts w:asciiTheme="minorHAnsi" w:hAnsiTheme="minorHAnsi" w:cs="Times New Roman"/>
                <w:sz w:val="16"/>
                <w:szCs w:val="16"/>
              </w:rPr>
            </w:pPr>
            <w:r w:rsidRPr="000F30D4">
              <w:rPr>
                <w:rFonts w:asciiTheme="minorHAnsi" w:hAnsiTheme="minorHAnsi" w:cs="Times New Roman"/>
                <w:sz w:val="16"/>
                <w:szCs w:val="16"/>
              </w:rPr>
              <w:t xml:space="preserve">     1)-imprevisti e arrotondamenti                                                        “     2.698,00</w:t>
            </w:r>
          </w:p>
          <w:p w:rsidR="000F30D4" w:rsidRPr="000F30D4" w:rsidRDefault="000F30D4" w:rsidP="000F30D4">
            <w:pPr>
              <w:pStyle w:val="Testonormale"/>
              <w:jc w:val="both"/>
              <w:rPr>
                <w:rFonts w:asciiTheme="minorHAnsi" w:hAnsiTheme="minorHAnsi" w:cs="Times New Roman"/>
                <w:sz w:val="16"/>
                <w:szCs w:val="16"/>
              </w:rPr>
            </w:pPr>
            <w:r w:rsidRPr="000F30D4">
              <w:rPr>
                <w:rFonts w:asciiTheme="minorHAnsi" w:hAnsiTheme="minorHAnsi" w:cs="Times New Roman"/>
                <w:sz w:val="16"/>
                <w:szCs w:val="16"/>
              </w:rPr>
              <w:t xml:space="preserve">     2)-spese tecniche per D.L., </w:t>
            </w:r>
            <w:proofErr w:type="spellStart"/>
            <w:r w:rsidRPr="000F30D4">
              <w:rPr>
                <w:rFonts w:asciiTheme="minorHAnsi" w:hAnsiTheme="minorHAnsi" w:cs="Times New Roman"/>
                <w:sz w:val="16"/>
                <w:szCs w:val="16"/>
              </w:rPr>
              <w:t>coord</w:t>
            </w:r>
            <w:proofErr w:type="spellEnd"/>
            <w:r w:rsidRPr="000F30D4">
              <w:rPr>
                <w:rFonts w:asciiTheme="minorHAnsi" w:hAnsiTheme="minorHAnsi" w:cs="Times New Roman"/>
                <w:sz w:val="16"/>
                <w:szCs w:val="16"/>
              </w:rPr>
              <w:t>. sicurezza, misure e contabilità    “   25.000,00</w:t>
            </w:r>
          </w:p>
          <w:p w:rsidR="000F30D4" w:rsidRPr="000F30D4" w:rsidRDefault="000F30D4" w:rsidP="000F30D4">
            <w:pPr>
              <w:pStyle w:val="Testonormale"/>
              <w:jc w:val="both"/>
              <w:rPr>
                <w:rFonts w:asciiTheme="minorHAnsi" w:hAnsiTheme="minorHAnsi" w:cs="Times New Roman"/>
                <w:sz w:val="16"/>
                <w:szCs w:val="16"/>
              </w:rPr>
            </w:pPr>
            <w:r w:rsidRPr="000F30D4">
              <w:rPr>
                <w:rFonts w:asciiTheme="minorHAnsi" w:hAnsiTheme="minorHAnsi" w:cs="Times New Roman"/>
                <w:sz w:val="16"/>
                <w:szCs w:val="16"/>
              </w:rPr>
              <w:t xml:space="preserve">     3)-spese tecniche ex art. 92 D.L.vo n°163/2006 (1% di A)             “     4.550,00</w:t>
            </w:r>
          </w:p>
          <w:p w:rsidR="000F30D4" w:rsidRPr="000F30D4" w:rsidRDefault="000F30D4" w:rsidP="000F30D4">
            <w:pPr>
              <w:pStyle w:val="Testonormale"/>
              <w:jc w:val="both"/>
              <w:rPr>
                <w:rFonts w:asciiTheme="minorHAnsi" w:hAnsiTheme="minorHAnsi" w:cs="Times New Roman"/>
                <w:sz w:val="16"/>
                <w:szCs w:val="16"/>
              </w:rPr>
            </w:pPr>
            <w:r w:rsidRPr="000F30D4">
              <w:rPr>
                <w:rFonts w:asciiTheme="minorHAnsi" w:hAnsiTheme="minorHAnsi" w:cs="Times New Roman"/>
                <w:sz w:val="16"/>
                <w:szCs w:val="16"/>
              </w:rPr>
              <w:t xml:space="preserve">     4)-spese per rilievi, accertamenti ed indagini geologiche                   “     5.000,00</w:t>
            </w:r>
          </w:p>
          <w:p w:rsidR="000F30D4" w:rsidRPr="000F30D4" w:rsidRDefault="000F30D4" w:rsidP="000F30D4">
            <w:pPr>
              <w:pStyle w:val="Testonormale"/>
              <w:jc w:val="both"/>
              <w:rPr>
                <w:rFonts w:asciiTheme="minorHAnsi" w:hAnsiTheme="minorHAnsi" w:cs="Times New Roman"/>
                <w:sz w:val="16"/>
                <w:szCs w:val="16"/>
              </w:rPr>
            </w:pPr>
            <w:r w:rsidRPr="000F30D4">
              <w:rPr>
                <w:rFonts w:asciiTheme="minorHAnsi" w:hAnsiTheme="minorHAnsi" w:cs="Times New Roman"/>
                <w:sz w:val="16"/>
                <w:szCs w:val="16"/>
              </w:rPr>
              <w:t xml:space="preserve">     5)-spese per rilievi, accertamenti ed indagini </w:t>
            </w:r>
            <w:proofErr w:type="spellStart"/>
            <w:r w:rsidRPr="000F30D4">
              <w:rPr>
                <w:rFonts w:asciiTheme="minorHAnsi" w:hAnsiTheme="minorHAnsi" w:cs="Times New Roman"/>
                <w:sz w:val="16"/>
                <w:szCs w:val="16"/>
              </w:rPr>
              <w:t>geognostiche</w:t>
            </w:r>
            <w:proofErr w:type="spellEnd"/>
            <w:r w:rsidRPr="000F30D4">
              <w:rPr>
                <w:rFonts w:asciiTheme="minorHAnsi" w:hAnsiTheme="minorHAnsi" w:cs="Times New Roman"/>
                <w:sz w:val="16"/>
                <w:szCs w:val="16"/>
              </w:rPr>
              <w:t xml:space="preserve">                “   12.000,00</w:t>
            </w:r>
          </w:p>
          <w:p w:rsidR="000F30D4" w:rsidRPr="000F30D4" w:rsidRDefault="000F30D4" w:rsidP="000F30D4">
            <w:pPr>
              <w:pStyle w:val="Testonormale"/>
              <w:jc w:val="both"/>
              <w:rPr>
                <w:rFonts w:asciiTheme="minorHAnsi" w:hAnsiTheme="minorHAnsi" w:cs="Times New Roman"/>
                <w:sz w:val="16"/>
                <w:szCs w:val="16"/>
              </w:rPr>
            </w:pPr>
            <w:r w:rsidRPr="000F30D4">
              <w:rPr>
                <w:rFonts w:asciiTheme="minorHAnsi" w:hAnsiTheme="minorHAnsi" w:cs="Times New Roman"/>
                <w:sz w:val="16"/>
                <w:szCs w:val="16"/>
              </w:rPr>
              <w:t xml:space="preserve">     6)-spese per rilievi, accertamenti ed indagini archeologiche               “     3.000,00</w:t>
            </w:r>
          </w:p>
          <w:p w:rsidR="000F30D4" w:rsidRPr="000F30D4" w:rsidRDefault="000F30D4" w:rsidP="000F30D4">
            <w:pPr>
              <w:pStyle w:val="Testonormale"/>
              <w:jc w:val="both"/>
              <w:rPr>
                <w:rFonts w:asciiTheme="minorHAnsi" w:hAnsiTheme="minorHAnsi" w:cs="Times New Roman"/>
                <w:sz w:val="16"/>
                <w:szCs w:val="16"/>
              </w:rPr>
            </w:pPr>
            <w:r w:rsidRPr="000F30D4">
              <w:rPr>
                <w:rFonts w:asciiTheme="minorHAnsi" w:hAnsiTheme="minorHAnsi" w:cs="Times New Roman"/>
                <w:sz w:val="16"/>
                <w:szCs w:val="16"/>
              </w:rPr>
              <w:t xml:space="preserve">     7)-servizi per la produzione di video, filmati e stampa di</w:t>
            </w:r>
          </w:p>
          <w:p w:rsidR="000F30D4" w:rsidRPr="000F30D4" w:rsidRDefault="000F30D4" w:rsidP="000F30D4">
            <w:pPr>
              <w:pStyle w:val="Testonormale"/>
              <w:jc w:val="both"/>
              <w:rPr>
                <w:rFonts w:asciiTheme="minorHAnsi" w:hAnsiTheme="minorHAnsi" w:cs="Times New Roman"/>
                <w:sz w:val="16"/>
                <w:szCs w:val="16"/>
              </w:rPr>
            </w:pPr>
            <w:r w:rsidRPr="000F30D4">
              <w:rPr>
                <w:rFonts w:asciiTheme="minorHAnsi" w:hAnsiTheme="minorHAnsi" w:cs="Times New Roman"/>
                <w:sz w:val="16"/>
                <w:szCs w:val="16"/>
              </w:rPr>
              <w:t xml:space="preserve">          materiale divulgativo                                                                   “   15.000,00</w:t>
            </w:r>
          </w:p>
          <w:p w:rsidR="000F30D4" w:rsidRPr="000F30D4" w:rsidRDefault="000F30D4" w:rsidP="000F30D4">
            <w:pPr>
              <w:pStyle w:val="Testonormale"/>
              <w:jc w:val="both"/>
              <w:rPr>
                <w:rFonts w:asciiTheme="minorHAnsi" w:hAnsiTheme="minorHAnsi" w:cs="Times New Roman"/>
                <w:sz w:val="16"/>
                <w:szCs w:val="16"/>
              </w:rPr>
            </w:pPr>
            <w:r w:rsidRPr="000F30D4">
              <w:rPr>
                <w:rFonts w:asciiTheme="minorHAnsi" w:hAnsiTheme="minorHAnsi" w:cs="Times New Roman"/>
                <w:sz w:val="16"/>
                <w:szCs w:val="16"/>
              </w:rPr>
              <w:t xml:space="preserve">     8)-forniture arredi                                                                            “   60.000,00</w:t>
            </w:r>
          </w:p>
          <w:p w:rsidR="000F30D4" w:rsidRPr="000F30D4" w:rsidRDefault="000F30D4" w:rsidP="000F30D4">
            <w:pPr>
              <w:pStyle w:val="Testonormale"/>
              <w:jc w:val="both"/>
              <w:rPr>
                <w:rFonts w:asciiTheme="minorHAnsi" w:hAnsiTheme="minorHAnsi" w:cs="Times New Roman"/>
                <w:sz w:val="16"/>
                <w:szCs w:val="16"/>
              </w:rPr>
            </w:pPr>
            <w:r w:rsidRPr="000F30D4">
              <w:rPr>
                <w:rFonts w:asciiTheme="minorHAnsi" w:hAnsiTheme="minorHAnsi" w:cs="Times New Roman"/>
                <w:sz w:val="16"/>
                <w:szCs w:val="16"/>
              </w:rPr>
              <w:t xml:space="preserve">     9)</w:t>
            </w:r>
            <w:proofErr w:type="spellStart"/>
            <w:r w:rsidRPr="000F30D4">
              <w:rPr>
                <w:rFonts w:asciiTheme="minorHAnsi" w:hAnsiTheme="minorHAnsi" w:cs="Times New Roman"/>
                <w:sz w:val="16"/>
                <w:szCs w:val="16"/>
              </w:rPr>
              <w:t>-I.V.A.</w:t>
            </w:r>
            <w:proofErr w:type="spellEnd"/>
            <w:r w:rsidRPr="000F30D4">
              <w:rPr>
                <w:rFonts w:asciiTheme="minorHAnsi" w:hAnsiTheme="minorHAnsi" w:cs="Times New Roman"/>
                <w:sz w:val="16"/>
                <w:szCs w:val="16"/>
              </w:rPr>
              <w:t xml:space="preserve"> ed altre eventuali imposte:</w:t>
            </w:r>
          </w:p>
          <w:p w:rsidR="000F30D4" w:rsidRPr="000F30D4" w:rsidRDefault="000F30D4" w:rsidP="000F30D4">
            <w:pPr>
              <w:pStyle w:val="Testonormale"/>
              <w:jc w:val="both"/>
              <w:rPr>
                <w:rFonts w:asciiTheme="minorHAnsi" w:hAnsiTheme="minorHAnsi" w:cs="Times New Roman"/>
                <w:sz w:val="16"/>
                <w:szCs w:val="16"/>
              </w:rPr>
            </w:pPr>
            <w:r w:rsidRPr="000F30D4">
              <w:rPr>
                <w:rFonts w:asciiTheme="minorHAnsi" w:hAnsiTheme="minorHAnsi" w:cs="Times New Roman"/>
                <w:sz w:val="16"/>
                <w:szCs w:val="16"/>
              </w:rPr>
              <w:t xml:space="preserve">         -contributi previdenziali 4% su B2+B4+B5+B6   €   1.600,00</w:t>
            </w:r>
          </w:p>
          <w:p w:rsidR="000F30D4" w:rsidRPr="000F30D4" w:rsidRDefault="000F30D4" w:rsidP="000F30D4">
            <w:pPr>
              <w:pStyle w:val="Testonormale"/>
              <w:jc w:val="both"/>
              <w:rPr>
                <w:rFonts w:asciiTheme="minorHAnsi" w:hAnsiTheme="minorHAnsi" w:cs="Times New Roman"/>
                <w:sz w:val="16"/>
                <w:szCs w:val="16"/>
              </w:rPr>
            </w:pPr>
            <w:r w:rsidRPr="000F30D4">
              <w:rPr>
                <w:rFonts w:asciiTheme="minorHAnsi" w:hAnsiTheme="minorHAnsi" w:cs="Times New Roman"/>
                <w:sz w:val="16"/>
                <w:szCs w:val="16"/>
              </w:rPr>
              <w:t xml:space="preserve">         </w:t>
            </w:r>
            <w:proofErr w:type="spellStart"/>
            <w:r w:rsidRPr="000F30D4">
              <w:rPr>
                <w:rFonts w:asciiTheme="minorHAnsi" w:hAnsiTheme="minorHAnsi" w:cs="Times New Roman"/>
                <w:sz w:val="16"/>
                <w:szCs w:val="16"/>
              </w:rPr>
              <w:t>-I.V.A.</w:t>
            </w:r>
            <w:proofErr w:type="spellEnd"/>
            <w:r w:rsidRPr="000F30D4">
              <w:rPr>
                <w:rFonts w:asciiTheme="minorHAnsi" w:hAnsiTheme="minorHAnsi" w:cs="Times New Roman"/>
                <w:sz w:val="16"/>
                <w:szCs w:val="16"/>
              </w:rPr>
              <w:t xml:space="preserve"> 10% su A                                               “ 45.500,00</w:t>
            </w:r>
          </w:p>
          <w:p w:rsidR="000F30D4" w:rsidRPr="000F30D4" w:rsidRDefault="000F30D4" w:rsidP="000F30D4">
            <w:pPr>
              <w:pStyle w:val="Testonormale"/>
              <w:jc w:val="both"/>
              <w:rPr>
                <w:rFonts w:asciiTheme="minorHAnsi" w:hAnsiTheme="minorHAnsi" w:cs="Times New Roman"/>
                <w:sz w:val="16"/>
                <w:szCs w:val="16"/>
              </w:rPr>
            </w:pPr>
            <w:r w:rsidRPr="000F30D4">
              <w:rPr>
                <w:rFonts w:asciiTheme="minorHAnsi" w:hAnsiTheme="minorHAnsi" w:cs="Times New Roman"/>
                <w:sz w:val="16"/>
                <w:szCs w:val="16"/>
              </w:rPr>
              <w:t xml:space="preserve">         </w:t>
            </w:r>
            <w:proofErr w:type="spellStart"/>
            <w:r w:rsidRPr="000F30D4">
              <w:rPr>
                <w:rFonts w:asciiTheme="minorHAnsi" w:hAnsiTheme="minorHAnsi" w:cs="Times New Roman"/>
                <w:sz w:val="16"/>
                <w:szCs w:val="16"/>
              </w:rPr>
              <w:t>-I.V.A.</w:t>
            </w:r>
            <w:proofErr w:type="spellEnd"/>
            <w:r w:rsidRPr="000F30D4">
              <w:rPr>
                <w:rFonts w:asciiTheme="minorHAnsi" w:hAnsiTheme="minorHAnsi" w:cs="Times New Roman"/>
                <w:sz w:val="16"/>
                <w:szCs w:val="16"/>
              </w:rPr>
              <w:t xml:space="preserve"> 22% su B2+B4+B5+B6+B9.1               “   9.152,00</w:t>
            </w:r>
          </w:p>
          <w:p w:rsidR="000F30D4" w:rsidRPr="000F30D4" w:rsidRDefault="000F30D4" w:rsidP="000F30D4">
            <w:pPr>
              <w:pStyle w:val="Testonormale"/>
              <w:jc w:val="both"/>
              <w:rPr>
                <w:rFonts w:asciiTheme="minorHAnsi" w:hAnsiTheme="minorHAnsi" w:cs="Times New Roman"/>
                <w:sz w:val="16"/>
                <w:szCs w:val="16"/>
              </w:rPr>
            </w:pPr>
            <w:r w:rsidRPr="000F30D4">
              <w:rPr>
                <w:rFonts w:asciiTheme="minorHAnsi" w:hAnsiTheme="minorHAnsi" w:cs="Times New Roman"/>
                <w:sz w:val="16"/>
                <w:szCs w:val="16"/>
              </w:rPr>
              <w:t xml:space="preserve">         </w:t>
            </w:r>
            <w:proofErr w:type="spellStart"/>
            <w:r w:rsidRPr="000F30D4">
              <w:rPr>
                <w:rFonts w:asciiTheme="minorHAnsi" w:hAnsiTheme="minorHAnsi" w:cs="Times New Roman"/>
                <w:sz w:val="16"/>
                <w:szCs w:val="16"/>
              </w:rPr>
              <w:t>-I.V.A.</w:t>
            </w:r>
            <w:proofErr w:type="spellEnd"/>
            <w:r w:rsidRPr="000F30D4">
              <w:rPr>
                <w:rFonts w:asciiTheme="minorHAnsi" w:hAnsiTheme="minorHAnsi" w:cs="Times New Roman"/>
                <w:sz w:val="16"/>
                <w:szCs w:val="16"/>
              </w:rPr>
              <w:t xml:space="preserve"> 22% su B7+B8                                       </w:t>
            </w:r>
            <w:r w:rsidRPr="000F30D4">
              <w:rPr>
                <w:rFonts w:asciiTheme="minorHAnsi" w:hAnsiTheme="minorHAnsi" w:cs="Times New Roman"/>
                <w:sz w:val="16"/>
                <w:szCs w:val="16"/>
                <w:u w:val="single"/>
              </w:rPr>
              <w:t>“ 16.500,00</w:t>
            </w:r>
          </w:p>
          <w:p w:rsidR="000F30D4" w:rsidRPr="000F30D4" w:rsidRDefault="000F30D4" w:rsidP="000F30D4">
            <w:pPr>
              <w:pStyle w:val="Testonormale"/>
              <w:jc w:val="both"/>
              <w:rPr>
                <w:rFonts w:asciiTheme="minorHAnsi" w:hAnsiTheme="minorHAnsi" w:cs="Times New Roman"/>
                <w:sz w:val="16"/>
                <w:szCs w:val="16"/>
              </w:rPr>
            </w:pPr>
            <w:r w:rsidRPr="000F30D4">
              <w:rPr>
                <w:rFonts w:asciiTheme="minorHAnsi" w:hAnsiTheme="minorHAnsi" w:cs="Times New Roman"/>
                <w:sz w:val="16"/>
                <w:szCs w:val="16"/>
              </w:rPr>
              <w:t xml:space="preserve">                                                                                           totale         </w:t>
            </w:r>
            <w:r w:rsidRPr="000F30D4">
              <w:rPr>
                <w:rFonts w:asciiTheme="minorHAnsi" w:hAnsiTheme="minorHAnsi" w:cs="Times New Roman"/>
                <w:sz w:val="16"/>
                <w:szCs w:val="16"/>
                <w:u w:val="single"/>
              </w:rPr>
              <w:t>“   72.752,00</w:t>
            </w:r>
          </w:p>
          <w:p w:rsidR="000F30D4" w:rsidRPr="000F30D4" w:rsidRDefault="000F30D4" w:rsidP="000F30D4">
            <w:pPr>
              <w:pStyle w:val="Testonormale"/>
              <w:jc w:val="both"/>
              <w:rPr>
                <w:rFonts w:asciiTheme="minorHAnsi" w:hAnsiTheme="minorHAnsi" w:cs="Times New Roman"/>
                <w:sz w:val="16"/>
                <w:szCs w:val="16"/>
              </w:rPr>
            </w:pPr>
            <w:r w:rsidRPr="000F30D4">
              <w:rPr>
                <w:rFonts w:asciiTheme="minorHAnsi" w:hAnsiTheme="minorHAnsi" w:cs="Times New Roman"/>
                <w:sz w:val="16"/>
                <w:szCs w:val="16"/>
              </w:rPr>
              <w:t xml:space="preserve">                                                                                                                    in uno          </w:t>
            </w:r>
            <w:r w:rsidRPr="000F30D4">
              <w:rPr>
                <w:rFonts w:asciiTheme="minorHAnsi" w:hAnsiTheme="minorHAnsi" w:cs="Times New Roman"/>
                <w:sz w:val="16"/>
                <w:szCs w:val="16"/>
                <w:u w:val="single"/>
              </w:rPr>
              <w:t>€ 195.000,00</w:t>
            </w:r>
          </w:p>
          <w:p w:rsidR="000F30D4" w:rsidRPr="000F30D4" w:rsidRDefault="000F30D4" w:rsidP="000F30D4">
            <w:pPr>
              <w:pStyle w:val="Testonormale"/>
              <w:jc w:val="both"/>
              <w:rPr>
                <w:rFonts w:asciiTheme="minorHAnsi" w:hAnsiTheme="minorHAnsi" w:cs="Times New Roman"/>
                <w:sz w:val="16"/>
                <w:szCs w:val="16"/>
              </w:rPr>
            </w:pPr>
            <w:r w:rsidRPr="000F30D4">
              <w:rPr>
                <w:rFonts w:asciiTheme="minorHAnsi" w:hAnsiTheme="minorHAnsi" w:cs="Times New Roman"/>
                <w:sz w:val="16"/>
                <w:szCs w:val="16"/>
              </w:rPr>
              <w:t xml:space="preserve">                                                                                                                    </w:t>
            </w:r>
            <w:r w:rsidRPr="000F30D4">
              <w:rPr>
                <w:rFonts w:asciiTheme="minorHAnsi" w:hAnsiTheme="minorHAnsi" w:cs="Times New Roman"/>
                <w:b/>
                <w:bCs/>
                <w:sz w:val="16"/>
                <w:szCs w:val="16"/>
              </w:rPr>
              <w:t>Tornano     € 650.000,00</w:t>
            </w:r>
            <w:r w:rsidRPr="000F30D4">
              <w:rPr>
                <w:rFonts w:asciiTheme="minorHAnsi" w:hAnsiTheme="minorHAnsi" w:cs="Times New Roman"/>
                <w:sz w:val="16"/>
                <w:szCs w:val="16"/>
              </w:rPr>
              <w:t>.</w:t>
            </w:r>
          </w:p>
          <w:p w:rsidR="000F30D4" w:rsidRPr="000F30D4" w:rsidRDefault="000F30D4" w:rsidP="000F30D4">
            <w:pPr>
              <w:jc w:val="both"/>
              <w:rPr>
                <w:sz w:val="16"/>
                <w:szCs w:val="16"/>
              </w:rPr>
            </w:pPr>
          </w:p>
          <w:p w:rsidR="000F30D4" w:rsidRPr="000F30D4" w:rsidRDefault="000F30D4" w:rsidP="000F30D4">
            <w:pPr>
              <w:jc w:val="both"/>
              <w:rPr>
                <w:sz w:val="16"/>
                <w:szCs w:val="16"/>
              </w:rPr>
            </w:pPr>
            <w:r w:rsidRPr="000F30D4">
              <w:rPr>
                <w:sz w:val="16"/>
                <w:szCs w:val="16"/>
              </w:rPr>
              <w:t>2)-Dare atto che l’opera suindicata è inclusa nel redigendo piano triennale dei lavori pubblici 2014/2016.</w:t>
            </w:r>
          </w:p>
          <w:p w:rsidR="000F30D4" w:rsidRPr="000F30D4" w:rsidRDefault="000F30D4" w:rsidP="000F30D4">
            <w:pPr>
              <w:jc w:val="both"/>
              <w:rPr>
                <w:sz w:val="16"/>
                <w:szCs w:val="16"/>
              </w:rPr>
            </w:pPr>
          </w:p>
          <w:p w:rsidR="000F30D4" w:rsidRPr="000F30D4" w:rsidRDefault="000F30D4" w:rsidP="000F30D4">
            <w:pPr>
              <w:jc w:val="both"/>
              <w:rPr>
                <w:sz w:val="16"/>
                <w:szCs w:val="16"/>
              </w:rPr>
            </w:pPr>
            <w:r w:rsidRPr="000F30D4">
              <w:rPr>
                <w:sz w:val="16"/>
                <w:szCs w:val="16"/>
              </w:rPr>
              <w:t>3)-Dare atto, altresì, che il Responsabile del procedimento dell’intervento di che trattasi è il geom. Biagio ACCOGLI del Settore LL.PP. comunale.</w:t>
            </w:r>
          </w:p>
          <w:p w:rsidR="000F30D4" w:rsidRPr="000F30D4" w:rsidRDefault="000F30D4" w:rsidP="000F30D4">
            <w:pPr>
              <w:jc w:val="both"/>
              <w:rPr>
                <w:sz w:val="16"/>
                <w:szCs w:val="16"/>
              </w:rPr>
            </w:pPr>
          </w:p>
          <w:p w:rsidR="000F30D4" w:rsidRPr="000F30D4" w:rsidRDefault="000F30D4" w:rsidP="000F30D4">
            <w:pPr>
              <w:jc w:val="both"/>
              <w:rPr>
                <w:sz w:val="16"/>
                <w:szCs w:val="16"/>
              </w:rPr>
            </w:pPr>
            <w:r w:rsidRPr="000F30D4">
              <w:rPr>
                <w:sz w:val="16"/>
                <w:szCs w:val="16"/>
              </w:rPr>
              <w:t>4)-Dichiarare, a seguito di successiva unanime votazione, immediatamente esecutiva la presente deliberazione ai sensi e per gli effetti dell’art. 134 comma 4° del T.U. 18.8.2000, n°267.-</w:t>
            </w:r>
          </w:p>
          <w:p w:rsidR="00563E7B" w:rsidRPr="000F30D4" w:rsidRDefault="00563E7B">
            <w:pPr>
              <w:rPr>
                <w:sz w:val="16"/>
                <w:szCs w:val="16"/>
              </w:rPr>
            </w:pPr>
          </w:p>
        </w:tc>
        <w:tc>
          <w:tcPr>
            <w:tcW w:w="1572" w:type="dxa"/>
          </w:tcPr>
          <w:p w:rsidR="00563E7B" w:rsidRPr="0085031C" w:rsidRDefault="00563E7B">
            <w:pPr>
              <w:rPr>
                <w:b/>
                <w:sz w:val="16"/>
                <w:szCs w:val="16"/>
              </w:rPr>
            </w:pPr>
          </w:p>
        </w:tc>
        <w:tc>
          <w:tcPr>
            <w:tcW w:w="1759" w:type="dxa"/>
          </w:tcPr>
          <w:p w:rsidR="00563E7B" w:rsidRPr="0085031C" w:rsidRDefault="00563E7B">
            <w:pPr>
              <w:rPr>
                <w:b/>
                <w:sz w:val="16"/>
                <w:szCs w:val="16"/>
              </w:rPr>
            </w:pPr>
          </w:p>
        </w:tc>
      </w:tr>
      <w:tr w:rsidR="00563E7B" w:rsidRPr="0085031C" w:rsidTr="00EE4359">
        <w:tc>
          <w:tcPr>
            <w:tcW w:w="1727" w:type="dxa"/>
          </w:tcPr>
          <w:p w:rsidR="00563E7B" w:rsidRPr="00C72F31" w:rsidRDefault="006011F9">
            <w:pPr>
              <w:rPr>
                <w:sz w:val="16"/>
                <w:szCs w:val="16"/>
              </w:rPr>
            </w:pPr>
            <w:r w:rsidRPr="00C72F31">
              <w:rPr>
                <w:sz w:val="16"/>
                <w:szCs w:val="16"/>
              </w:rPr>
              <w:lastRenderedPageBreak/>
              <w:t>Giunta Municipale</w:t>
            </w:r>
          </w:p>
        </w:tc>
        <w:tc>
          <w:tcPr>
            <w:tcW w:w="1596" w:type="dxa"/>
          </w:tcPr>
          <w:p w:rsidR="00563E7B" w:rsidRPr="00C72F31" w:rsidRDefault="006011F9">
            <w:pPr>
              <w:rPr>
                <w:sz w:val="16"/>
                <w:szCs w:val="16"/>
              </w:rPr>
            </w:pPr>
            <w:r w:rsidRPr="00C72F31">
              <w:rPr>
                <w:sz w:val="16"/>
                <w:szCs w:val="16"/>
              </w:rPr>
              <w:t>Delibera</w:t>
            </w:r>
          </w:p>
        </w:tc>
        <w:tc>
          <w:tcPr>
            <w:tcW w:w="1601" w:type="dxa"/>
          </w:tcPr>
          <w:p w:rsidR="00563E7B" w:rsidRPr="00C72F31" w:rsidRDefault="008D49E9">
            <w:pPr>
              <w:rPr>
                <w:sz w:val="16"/>
                <w:szCs w:val="16"/>
              </w:rPr>
            </w:pPr>
            <w:r>
              <w:rPr>
                <w:sz w:val="16"/>
                <w:szCs w:val="16"/>
              </w:rPr>
              <w:t>n.21 del 30.1.2014</w:t>
            </w:r>
          </w:p>
        </w:tc>
        <w:tc>
          <w:tcPr>
            <w:tcW w:w="1848" w:type="dxa"/>
          </w:tcPr>
          <w:p w:rsidR="00563E7B" w:rsidRPr="008D49E9" w:rsidRDefault="008D49E9">
            <w:pPr>
              <w:rPr>
                <w:sz w:val="16"/>
                <w:szCs w:val="16"/>
              </w:rPr>
            </w:pPr>
            <w:r w:rsidRPr="008D49E9">
              <w:rPr>
                <w:sz w:val="16"/>
                <w:szCs w:val="16"/>
              </w:rPr>
              <w:t xml:space="preserve">ADOZIONE </w:t>
            </w:r>
            <w:r w:rsidRPr="008D49E9">
              <w:rPr>
                <w:sz w:val="16"/>
                <w:szCs w:val="16"/>
              </w:rPr>
              <w:lastRenderedPageBreak/>
              <w:t>PROGRAMMA TRIENNALE 2014/2016 ED ELENCO ANNUALE 2014 LAVORI PUBBLICI.-</w:t>
            </w:r>
          </w:p>
        </w:tc>
        <w:tc>
          <w:tcPr>
            <w:tcW w:w="4400" w:type="dxa"/>
          </w:tcPr>
          <w:p w:rsidR="009E401F" w:rsidRDefault="009E401F" w:rsidP="008D49E9">
            <w:pPr>
              <w:pStyle w:val="Titolo"/>
              <w:rPr>
                <w:rFonts w:asciiTheme="minorHAnsi" w:hAnsiTheme="minorHAnsi"/>
                <w:sz w:val="16"/>
                <w:szCs w:val="16"/>
              </w:rPr>
            </w:pPr>
            <w:r>
              <w:rPr>
                <w:rFonts w:asciiTheme="minorHAnsi" w:hAnsiTheme="minorHAnsi"/>
                <w:sz w:val="16"/>
                <w:szCs w:val="16"/>
              </w:rPr>
              <w:lastRenderedPageBreak/>
              <w:t>[…]</w:t>
            </w:r>
          </w:p>
          <w:p w:rsidR="008D49E9" w:rsidRPr="008D49E9" w:rsidRDefault="008D49E9" w:rsidP="008D49E9">
            <w:pPr>
              <w:pStyle w:val="Titolo"/>
              <w:rPr>
                <w:rFonts w:asciiTheme="minorHAnsi" w:hAnsiTheme="minorHAnsi"/>
                <w:sz w:val="16"/>
                <w:szCs w:val="16"/>
              </w:rPr>
            </w:pPr>
            <w:r w:rsidRPr="008D49E9">
              <w:rPr>
                <w:rFonts w:asciiTheme="minorHAnsi" w:hAnsiTheme="minorHAnsi"/>
                <w:sz w:val="16"/>
                <w:szCs w:val="16"/>
              </w:rPr>
              <w:lastRenderedPageBreak/>
              <w:t>LA GIUNTA MUNICIPALE</w:t>
            </w:r>
          </w:p>
          <w:p w:rsidR="008D49E9" w:rsidRPr="008D49E9" w:rsidRDefault="008D49E9" w:rsidP="008D49E9">
            <w:pPr>
              <w:jc w:val="both"/>
              <w:rPr>
                <w:sz w:val="16"/>
                <w:szCs w:val="16"/>
              </w:rPr>
            </w:pPr>
          </w:p>
          <w:p w:rsidR="008D49E9" w:rsidRPr="008D49E9" w:rsidRDefault="008D49E9" w:rsidP="008D49E9">
            <w:pPr>
              <w:jc w:val="both"/>
              <w:rPr>
                <w:sz w:val="16"/>
                <w:szCs w:val="16"/>
              </w:rPr>
            </w:pPr>
            <w:r w:rsidRPr="008D49E9">
              <w:rPr>
                <w:b/>
                <w:bCs/>
                <w:sz w:val="16"/>
                <w:szCs w:val="16"/>
              </w:rPr>
              <w:t xml:space="preserve">Premesso </w:t>
            </w:r>
            <w:r w:rsidRPr="008D49E9">
              <w:rPr>
                <w:sz w:val="16"/>
                <w:szCs w:val="16"/>
              </w:rPr>
              <w:t>che è necessario definire, ai sensi dell’art. 128 del Regolamento approvato con D.L. 12.4.2006, n°163, lo schema di aggiornamento del programma triennale 2014/2016 ed elenco annuale 2014 dei lavori pubblici, che farà parte integrante del Bilancio di Previsione per l’esercizio 2014;</w:t>
            </w:r>
          </w:p>
          <w:p w:rsidR="008D49E9" w:rsidRPr="008D49E9" w:rsidRDefault="008D49E9" w:rsidP="008D49E9">
            <w:pPr>
              <w:jc w:val="both"/>
              <w:rPr>
                <w:sz w:val="16"/>
                <w:szCs w:val="16"/>
              </w:rPr>
            </w:pPr>
          </w:p>
          <w:p w:rsidR="008D49E9" w:rsidRPr="008D49E9" w:rsidRDefault="008D49E9" w:rsidP="008D49E9">
            <w:pPr>
              <w:jc w:val="both"/>
              <w:rPr>
                <w:sz w:val="16"/>
                <w:szCs w:val="16"/>
              </w:rPr>
            </w:pPr>
            <w:r w:rsidRPr="008D49E9">
              <w:rPr>
                <w:b/>
                <w:bCs/>
                <w:sz w:val="16"/>
                <w:szCs w:val="16"/>
              </w:rPr>
              <w:t>Atteso</w:t>
            </w:r>
            <w:r w:rsidRPr="008D49E9">
              <w:rPr>
                <w:sz w:val="16"/>
                <w:szCs w:val="16"/>
              </w:rPr>
              <w:t xml:space="preserve"> che lo schema di programma in questione dovrà essere reso pubblico mediante affissione nella sede comunale, nei modi e termini previsti dalla legge, prima della sua approvazione;</w:t>
            </w:r>
          </w:p>
          <w:p w:rsidR="008D49E9" w:rsidRPr="008D49E9" w:rsidRDefault="008D49E9" w:rsidP="008D49E9">
            <w:pPr>
              <w:jc w:val="both"/>
              <w:rPr>
                <w:sz w:val="16"/>
                <w:szCs w:val="16"/>
              </w:rPr>
            </w:pPr>
          </w:p>
          <w:p w:rsidR="008D49E9" w:rsidRPr="008D49E9" w:rsidRDefault="008D49E9" w:rsidP="008D49E9">
            <w:pPr>
              <w:jc w:val="both"/>
              <w:rPr>
                <w:sz w:val="16"/>
                <w:szCs w:val="16"/>
              </w:rPr>
            </w:pPr>
            <w:r w:rsidRPr="008D49E9">
              <w:rPr>
                <w:b/>
                <w:bCs/>
                <w:sz w:val="16"/>
                <w:szCs w:val="16"/>
              </w:rPr>
              <w:t>Esaminato</w:t>
            </w:r>
            <w:r w:rsidRPr="008D49E9">
              <w:rPr>
                <w:sz w:val="16"/>
                <w:szCs w:val="16"/>
              </w:rPr>
              <w:t xml:space="preserve"> lo schema di programma nei contenuti di cui agli allegati al presente provvedimento, redatti secondo le disposizioni del decreto del Ministro delle Infrastrutture e dei Trasporti 9 giugno 2005;</w:t>
            </w:r>
          </w:p>
          <w:p w:rsidR="008D49E9" w:rsidRPr="008D49E9" w:rsidRDefault="008D49E9" w:rsidP="008D49E9">
            <w:pPr>
              <w:jc w:val="both"/>
              <w:rPr>
                <w:sz w:val="16"/>
                <w:szCs w:val="16"/>
              </w:rPr>
            </w:pPr>
          </w:p>
          <w:p w:rsidR="008D49E9" w:rsidRPr="008D49E9" w:rsidRDefault="008D49E9" w:rsidP="008D49E9">
            <w:pPr>
              <w:jc w:val="both"/>
              <w:rPr>
                <w:sz w:val="16"/>
                <w:szCs w:val="16"/>
              </w:rPr>
            </w:pPr>
            <w:r w:rsidRPr="008D49E9">
              <w:rPr>
                <w:b/>
                <w:bCs/>
                <w:sz w:val="16"/>
                <w:szCs w:val="16"/>
              </w:rPr>
              <w:t>Ritenuto</w:t>
            </w:r>
            <w:r w:rsidRPr="008D49E9">
              <w:rPr>
                <w:sz w:val="16"/>
                <w:szCs w:val="16"/>
              </w:rPr>
              <w:t xml:space="preserve"> di dover provvedere in merito;</w:t>
            </w:r>
          </w:p>
          <w:p w:rsidR="008D49E9" w:rsidRPr="008D49E9" w:rsidRDefault="008D49E9" w:rsidP="008D49E9">
            <w:pPr>
              <w:jc w:val="both"/>
              <w:rPr>
                <w:sz w:val="16"/>
                <w:szCs w:val="16"/>
              </w:rPr>
            </w:pPr>
          </w:p>
          <w:p w:rsidR="008D49E9" w:rsidRPr="008D49E9" w:rsidRDefault="008D49E9" w:rsidP="008D49E9">
            <w:pPr>
              <w:jc w:val="both"/>
              <w:rPr>
                <w:sz w:val="16"/>
                <w:szCs w:val="16"/>
              </w:rPr>
            </w:pPr>
            <w:r w:rsidRPr="008D49E9">
              <w:rPr>
                <w:b/>
                <w:bCs/>
                <w:sz w:val="16"/>
                <w:szCs w:val="16"/>
              </w:rPr>
              <w:t>Acquisito</w:t>
            </w:r>
            <w:r w:rsidRPr="008D49E9">
              <w:rPr>
                <w:sz w:val="16"/>
                <w:szCs w:val="16"/>
              </w:rPr>
              <w:t xml:space="preserve"> il seguente parere di regolarità tecnica del Responsabile del Settore LL.PP.: “Esaminata la proposta con riferimento:</w:t>
            </w:r>
          </w:p>
          <w:p w:rsidR="008D49E9" w:rsidRPr="008D49E9" w:rsidRDefault="008D49E9" w:rsidP="008D49E9">
            <w:pPr>
              <w:jc w:val="both"/>
              <w:rPr>
                <w:sz w:val="16"/>
                <w:szCs w:val="16"/>
              </w:rPr>
            </w:pPr>
            <w:r w:rsidRPr="008D49E9">
              <w:rPr>
                <w:sz w:val="16"/>
                <w:szCs w:val="16"/>
              </w:rPr>
              <w:t>a)-al rispetto delle normative comunitarie, statali, regionali e regolamentari, generali e di settore;</w:t>
            </w:r>
          </w:p>
          <w:p w:rsidR="008D49E9" w:rsidRPr="008D49E9" w:rsidRDefault="008D49E9" w:rsidP="008D49E9">
            <w:pPr>
              <w:jc w:val="both"/>
              <w:rPr>
                <w:sz w:val="16"/>
                <w:szCs w:val="16"/>
              </w:rPr>
            </w:pPr>
            <w:r w:rsidRPr="008D49E9">
              <w:rPr>
                <w:sz w:val="16"/>
                <w:szCs w:val="16"/>
              </w:rPr>
              <w:t>b)-alla correttezza e regolarità della procedura;</w:t>
            </w:r>
          </w:p>
          <w:p w:rsidR="008D49E9" w:rsidRPr="008D49E9" w:rsidRDefault="008D49E9" w:rsidP="008D49E9">
            <w:pPr>
              <w:jc w:val="both"/>
              <w:rPr>
                <w:sz w:val="16"/>
                <w:szCs w:val="16"/>
              </w:rPr>
            </w:pPr>
            <w:r w:rsidRPr="008D49E9">
              <w:rPr>
                <w:sz w:val="16"/>
                <w:szCs w:val="16"/>
              </w:rPr>
              <w:t>c)-alla corretta formale nella redazione dell’atto;</w:t>
            </w:r>
          </w:p>
          <w:p w:rsidR="008D49E9" w:rsidRPr="008D49E9" w:rsidRDefault="008D49E9" w:rsidP="008D49E9">
            <w:pPr>
              <w:jc w:val="both"/>
              <w:rPr>
                <w:sz w:val="16"/>
                <w:szCs w:val="16"/>
              </w:rPr>
            </w:pPr>
            <w:r w:rsidRPr="008D49E9">
              <w:rPr>
                <w:sz w:val="16"/>
                <w:szCs w:val="16"/>
              </w:rPr>
              <w:t>esprime parere favorevole”;</w:t>
            </w:r>
          </w:p>
          <w:p w:rsidR="008D49E9" w:rsidRPr="008D49E9" w:rsidRDefault="008D49E9" w:rsidP="008D49E9">
            <w:pPr>
              <w:jc w:val="both"/>
              <w:rPr>
                <w:sz w:val="16"/>
                <w:szCs w:val="16"/>
              </w:rPr>
            </w:pPr>
          </w:p>
          <w:p w:rsidR="008D49E9" w:rsidRPr="008D49E9" w:rsidRDefault="008D49E9" w:rsidP="008D49E9">
            <w:pPr>
              <w:jc w:val="both"/>
              <w:rPr>
                <w:sz w:val="16"/>
                <w:szCs w:val="16"/>
              </w:rPr>
            </w:pPr>
            <w:r w:rsidRPr="008D49E9">
              <w:rPr>
                <w:b/>
                <w:bCs/>
                <w:sz w:val="16"/>
                <w:szCs w:val="16"/>
              </w:rPr>
              <w:t>Acquisito</w:t>
            </w:r>
            <w:r w:rsidRPr="008D49E9">
              <w:rPr>
                <w:sz w:val="16"/>
                <w:szCs w:val="16"/>
              </w:rPr>
              <w:t xml:space="preserve"> il seguente parere sulla regolarità contabile espresso dal Responsabile del Settore dei Servizi Finanziari: “favorevole”;</w:t>
            </w:r>
          </w:p>
          <w:p w:rsidR="008D49E9" w:rsidRPr="008D49E9" w:rsidRDefault="008D49E9" w:rsidP="008D49E9">
            <w:pPr>
              <w:jc w:val="both"/>
              <w:rPr>
                <w:sz w:val="16"/>
                <w:szCs w:val="16"/>
              </w:rPr>
            </w:pPr>
          </w:p>
          <w:p w:rsidR="008D49E9" w:rsidRPr="008D49E9" w:rsidRDefault="008D49E9" w:rsidP="008D49E9">
            <w:pPr>
              <w:jc w:val="both"/>
              <w:rPr>
                <w:sz w:val="16"/>
                <w:szCs w:val="16"/>
              </w:rPr>
            </w:pPr>
            <w:r w:rsidRPr="008D49E9">
              <w:rPr>
                <w:b/>
                <w:bCs/>
                <w:sz w:val="16"/>
                <w:szCs w:val="16"/>
              </w:rPr>
              <w:t>Visto</w:t>
            </w:r>
            <w:r w:rsidRPr="008D49E9">
              <w:rPr>
                <w:sz w:val="16"/>
                <w:szCs w:val="16"/>
              </w:rPr>
              <w:t xml:space="preserve"> il T.U. delle leggi sull’Ordinamento degli Enti Locali approvato con D.L. n°267 del 18.8.2000;</w:t>
            </w:r>
          </w:p>
          <w:p w:rsidR="008D49E9" w:rsidRPr="008D49E9" w:rsidRDefault="008D49E9" w:rsidP="008D49E9">
            <w:pPr>
              <w:jc w:val="both"/>
              <w:rPr>
                <w:sz w:val="16"/>
                <w:szCs w:val="16"/>
              </w:rPr>
            </w:pPr>
          </w:p>
          <w:p w:rsidR="008D49E9" w:rsidRPr="008D49E9" w:rsidRDefault="008D49E9" w:rsidP="008D49E9">
            <w:pPr>
              <w:jc w:val="both"/>
              <w:rPr>
                <w:sz w:val="16"/>
                <w:szCs w:val="16"/>
              </w:rPr>
            </w:pPr>
            <w:r w:rsidRPr="008D49E9">
              <w:rPr>
                <w:sz w:val="16"/>
                <w:szCs w:val="16"/>
              </w:rPr>
              <w:t>Con voti unanimi espressi in modo palese;</w:t>
            </w:r>
          </w:p>
          <w:p w:rsidR="008D49E9" w:rsidRPr="008D49E9" w:rsidRDefault="008D49E9" w:rsidP="008D49E9">
            <w:pPr>
              <w:jc w:val="both"/>
              <w:rPr>
                <w:sz w:val="16"/>
                <w:szCs w:val="16"/>
              </w:rPr>
            </w:pPr>
          </w:p>
          <w:p w:rsidR="008D49E9" w:rsidRPr="008D49E9" w:rsidRDefault="008D49E9" w:rsidP="008D49E9">
            <w:pPr>
              <w:pStyle w:val="Titolo1"/>
              <w:outlineLvl w:val="0"/>
              <w:rPr>
                <w:rFonts w:asciiTheme="minorHAnsi" w:hAnsiTheme="minorHAnsi" w:cs="Times New Roman"/>
                <w:sz w:val="16"/>
                <w:szCs w:val="16"/>
              </w:rPr>
            </w:pPr>
            <w:r w:rsidRPr="008D49E9">
              <w:rPr>
                <w:rFonts w:asciiTheme="minorHAnsi" w:hAnsiTheme="minorHAnsi" w:cs="Times New Roman"/>
                <w:sz w:val="16"/>
                <w:szCs w:val="16"/>
              </w:rPr>
              <w:t>D E L I B E R A</w:t>
            </w:r>
          </w:p>
          <w:p w:rsidR="008D49E9" w:rsidRPr="008D49E9" w:rsidRDefault="008D49E9" w:rsidP="008D49E9">
            <w:pPr>
              <w:jc w:val="both"/>
              <w:rPr>
                <w:sz w:val="16"/>
                <w:szCs w:val="16"/>
              </w:rPr>
            </w:pPr>
          </w:p>
          <w:p w:rsidR="008D49E9" w:rsidRPr="008D49E9" w:rsidRDefault="008D49E9" w:rsidP="008D49E9">
            <w:pPr>
              <w:jc w:val="both"/>
              <w:rPr>
                <w:sz w:val="16"/>
                <w:szCs w:val="16"/>
              </w:rPr>
            </w:pPr>
            <w:r w:rsidRPr="008D49E9">
              <w:rPr>
                <w:sz w:val="16"/>
                <w:szCs w:val="16"/>
              </w:rPr>
              <w:t>1)-Adottare, per quanto in premessa esposto, il programma triennale 2014/2016 ed elenco annuale 2014 dei lavori pubblici, nei contenuti di cui agli schemi allegati al presente provvedimento, che farà parte integrante del Bilancio di Previsione 2014.</w:t>
            </w:r>
          </w:p>
          <w:p w:rsidR="008D49E9" w:rsidRPr="008D49E9" w:rsidRDefault="008D49E9" w:rsidP="008D49E9">
            <w:pPr>
              <w:jc w:val="both"/>
              <w:rPr>
                <w:sz w:val="16"/>
                <w:szCs w:val="16"/>
              </w:rPr>
            </w:pPr>
          </w:p>
          <w:p w:rsidR="008D49E9" w:rsidRPr="008D49E9" w:rsidRDefault="008D49E9" w:rsidP="008D49E9">
            <w:pPr>
              <w:jc w:val="both"/>
              <w:rPr>
                <w:sz w:val="16"/>
                <w:szCs w:val="16"/>
              </w:rPr>
            </w:pPr>
            <w:r w:rsidRPr="008D49E9">
              <w:rPr>
                <w:sz w:val="16"/>
                <w:szCs w:val="16"/>
              </w:rPr>
              <w:t>2)-Rendere pubblico il suindicato schema di programma, che dovrà rimanere esposto all’Albo Pretorio comunale nei modi e termini previsti dalla normativa vigente, prima della sua approvazione.</w:t>
            </w:r>
          </w:p>
          <w:p w:rsidR="008D49E9" w:rsidRPr="008D49E9" w:rsidRDefault="008D49E9" w:rsidP="008D49E9">
            <w:pPr>
              <w:jc w:val="both"/>
              <w:rPr>
                <w:sz w:val="16"/>
                <w:szCs w:val="16"/>
              </w:rPr>
            </w:pPr>
          </w:p>
          <w:p w:rsidR="00563E7B" w:rsidRPr="008D49E9" w:rsidRDefault="00563E7B">
            <w:pPr>
              <w:rPr>
                <w:sz w:val="16"/>
                <w:szCs w:val="16"/>
              </w:rPr>
            </w:pPr>
          </w:p>
        </w:tc>
        <w:tc>
          <w:tcPr>
            <w:tcW w:w="1572" w:type="dxa"/>
          </w:tcPr>
          <w:p w:rsidR="00563E7B" w:rsidRPr="0085031C" w:rsidRDefault="00563E7B">
            <w:pPr>
              <w:rPr>
                <w:b/>
                <w:sz w:val="16"/>
                <w:szCs w:val="16"/>
              </w:rPr>
            </w:pPr>
          </w:p>
        </w:tc>
        <w:tc>
          <w:tcPr>
            <w:tcW w:w="1759" w:type="dxa"/>
          </w:tcPr>
          <w:p w:rsidR="00563E7B" w:rsidRPr="0085031C" w:rsidRDefault="00563E7B">
            <w:pPr>
              <w:rPr>
                <w:b/>
                <w:sz w:val="16"/>
                <w:szCs w:val="16"/>
              </w:rPr>
            </w:pPr>
          </w:p>
        </w:tc>
      </w:tr>
      <w:tr w:rsidR="00563E7B" w:rsidRPr="0085031C" w:rsidTr="00EE4359">
        <w:tc>
          <w:tcPr>
            <w:tcW w:w="1727" w:type="dxa"/>
          </w:tcPr>
          <w:p w:rsidR="00563E7B" w:rsidRPr="00F6143A" w:rsidRDefault="006011F9" w:rsidP="00563E7B">
            <w:pPr>
              <w:rPr>
                <w:sz w:val="16"/>
                <w:szCs w:val="16"/>
              </w:rPr>
            </w:pPr>
            <w:r w:rsidRPr="00F6143A">
              <w:rPr>
                <w:sz w:val="16"/>
                <w:szCs w:val="16"/>
              </w:rPr>
              <w:lastRenderedPageBreak/>
              <w:t>Giunta Municipale</w:t>
            </w:r>
          </w:p>
        </w:tc>
        <w:tc>
          <w:tcPr>
            <w:tcW w:w="1596" w:type="dxa"/>
          </w:tcPr>
          <w:p w:rsidR="00563E7B" w:rsidRPr="00F6143A" w:rsidRDefault="006011F9">
            <w:pPr>
              <w:rPr>
                <w:sz w:val="16"/>
                <w:szCs w:val="16"/>
              </w:rPr>
            </w:pPr>
            <w:r w:rsidRPr="00F6143A">
              <w:rPr>
                <w:sz w:val="16"/>
                <w:szCs w:val="16"/>
              </w:rPr>
              <w:t>Delibera</w:t>
            </w:r>
          </w:p>
        </w:tc>
        <w:tc>
          <w:tcPr>
            <w:tcW w:w="1601" w:type="dxa"/>
          </w:tcPr>
          <w:p w:rsidR="00563E7B" w:rsidRPr="00F6143A" w:rsidRDefault="00F52D13">
            <w:pPr>
              <w:rPr>
                <w:sz w:val="16"/>
                <w:szCs w:val="16"/>
              </w:rPr>
            </w:pPr>
            <w:r>
              <w:rPr>
                <w:sz w:val="16"/>
                <w:szCs w:val="16"/>
              </w:rPr>
              <w:t>n.40 del 13.2.2014</w:t>
            </w:r>
          </w:p>
        </w:tc>
        <w:tc>
          <w:tcPr>
            <w:tcW w:w="1848" w:type="dxa"/>
          </w:tcPr>
          <w:p w:rsidR="00563E7B" w:rsidRPr="00F52D13" w:rsidRDefault="00F52D13">
            <w:pPr>
              <w:rPr>
                <w:sz w:val="16"/>
                <w:szCs w:val="16"/>
              </w:rPr>
            </w:pPr>
            <w:r w:rsidRPr="00F52D13">
              <w:rPr>
                <w:sz w:val="16"/>
                <w:szCs w:val="16"/>
              </w:rPr>
              <w:t xml:space="preserve">PROGETTO PER LA REALIZZAZIONE </w:t>
            </w:r>
            <w:proofErr w:type="spellStart"/>
            <w:r w:rsidRPr="00F52D13">
              <w:rPr>
                <w:sz w:val="16"/>
                <w:szCs w:val="16"/>
              </w:rPr>
              <w:t>DI</w:t>
            </w:r>
            <w:proofErr w:type="spellEnd"/>
            <w:r w:rsidRPr="00F52D13">
              <w:rPr>
                <w:sz w:val="16"/>
                <w:szCs w:val="16"/>
              </w:rPr>
              <w:t xml:space="preserve"> VASCA </w:t>
            </w:r>
            <w:proofErr w:type="spellStart"/>
            <w:r w:rsidRPr="00F52D13">
              <w:rPr>
                <w:sz w:val="16"/>
                <w:szCs w:val="16"/>
              </w:rPr>
              <w:t>DI</w:t>
            </w:r>
            <w:proofErr w:type="spellEnd"/>
            <w:r w:rsidRPr="00F52D13">
              <w:rPr>
                <w:sz w:val="16"/>
                <w:szCs w:val="16"/>
              </w:rPr>
              <w:t xml:space="preserve"> TRATTAMENTO DELLE ACQUE METEORICHE E RELATIVE OPERE </w:t>
            </w:r>
            <w:proofErr w:type="spellStart"/>
            <w:r w:rsidRPr="00F52D13">
              <w:rPr>
                <w:sz w:val="16"/>
                <w:szCs w:val="16"/>
              </w:rPr>
              <w:t>DI</w:t>
            </w:r>
            <w:proofErr w:type="spellEnd"/>
            <w:r w:rsidRPr="00F52D13">
              <w:rPr>
                <w:sz w:val="16"/>
                <w:szCs w:val="16"/>
              </w:rPr>
              <w:t xml:space="preserve"> CAPTAZIONE DA UBICARE IN VIA CICCOTTI NELLA FRAZIONE </w:t>
            </w:r>
            <w:proofErr w:type="spellStart"/>
            <w:r w:rsidRPr="00F52D13">
              <w:rPr>
                <w:sz w:val="16"/>
                <w:szCs w:val="16"/>
              </w:rPr>
              <w:t>DI</w:t>
            </w:r>
            <w:proofErr w:type="spellEnd"/>
            <w:r w:rsidRPr="00F52D13">
              <w:rPr>
                <w:sz w:val="16"/>
                <w:szCs w:val="16"/>
              </w:rPr>
              <w:t xml:space="preserve"> DEPRESSA - APPROVAZIONE PROGETTO DEFINITIVO AI FINI DEL REPERIMENTO DEI FONDI NECESSARI.</w:t>
            </w:r>
          </w:p>
        </w:tc>
        <w:tc>
          <w:tcPr>
            <w:tcW w:w="4400" w:type="dxa"/>
          </w:tcPr>
          <w:p w:rsidR="009E401F" w:rsidRDefault="009E401F" w:rsidP="00F52D13">
            <w:pPr>
              <w:jc w:val="both"/>
              <w:rPr>
                <w:sz w:val="16"/>
                <w:szCs w:val="16"/>
              </w:rPr>
            </w:pPr>
            <w:r>
              <w:rPr>
                <w:sz w:val="16"/>
                <w:szCs w:val="16"/>
              </w:rPr>
              <w:t>[…]</w:t>
            </w:r>
          </w:p>
          <w:p w:rsidR="00F52D13" w:rsidRPr="00F52D13" w:rsidRDefault="00F52D13" w:rsidP="00F52D13">
            <w:pPr>
              <w:jc w:val="both"/>
              <w:rPr>
                <w:sz w:val="16"/>
                <w:szCs w:val="16"/>
              </w:rPr>
            </w:pPr>
            <w:r w:rsidRPr="00F52D13">
              <w:rPr>
                <w:sz w:val="16"/>
                <w:szCs w:val="16"/>
              </w:rPr>
              <w:t>PREMESSO:</w:t>
            </w:r>
          </w:p>
          <w:p w:rsidR="00F52D13" w:rsidRPr="00F52D13" w:rsidRDefault="00F52D13" w:rsidP="00F52D13">
            <w:pPr>
              <w:jc w:val="both"/>
              <w:rPr>
                <w:sz w:val="16"/>
                <w:szCs w:val="16"/>
              </w:rPr>
            </w:pPr>
          </w:p>
          <w:p w:rsidR="00F52D13" w:rsidRPr="00F52D13" w:rsidRDefault="00F52D13" w:rsidP="00F52D13">
            <w:pPr>
              <w:jc w:val="both"/>
              <w:rPr>
                <w:sz w:val="16"/>
                <w:szCs w:val="16"/>
              </w:rPr>
            </w:pPr>
            <w:r w:rsidRPr="00F52D13">
              <w:rPr>
                <w:sz w:val="16"/>
                <w:szCs w:val="16"/>
              </w:rPr>
              <w:t xml:space="preserve">-che con Delibera della G.M. n. 94 del 15-11-2012, questa </w:t>
            </w:r>
            <w:proofErr w:type="spellStart"/>
            <w:r w:rsidRPr="00F52D13">
              <w:rPr>
                <w:sz w:val="16"/>
                <w:szCs w:val="16"/>
              </w:rPr>
              <w:t>A.C.</w:t>
            </w:r>
            <w:proofErr w:type="spellEnd"/>
            <w:r w:rsidRPr="00F52D13">
              <w:rPr>
                <w:sz w:val="16"/>
                <w:szCs w:val="16"/>
              </w:rPr>
              <w:t xml:space="preserve"> ha espresso atto di indirizzo al fine di risolvere l’annoso problema del ristagno d’acqua in via </w:t>
            </w:r>
            <w:proofErr w:type="spellStart"/>
            <w:r w:rsidRPr="00F52D13">
              <w:rPr>
                <w:sz w:val="16"/>
                <w:szCs w:val="16"/>
              </w:rPr>
              <w:t>Ciccotti</w:t>
            </w:r>
            <w:proofErr w:type="spellEnd"/>
            <w:r w:rsidRPr="00F52D13">
              <w:rPr>
                <w:sz w:val="16"/>
                <w:szCs w:val="16"/>
              </w:rPr>
              <w:t xml:space="preserve"> nella frazione di Depressa;</w:t>
            </w:r>
          </w:p>
          <w:p w:rsidR="00F52D13" w:rsidRPr="00F52D13" w:rsidRDefault="00F52D13" w:rsidP="00F52D13">
            <w:pPr>
              <w:jc w:val="both"/>
              <w:rPr>
                <w:sz w:val="16"/>
                <w:szCs w:val="16"/>
              </w:rPr>
            </w:pPr>
          </w:p>
          <w:p w:rsidR="00F52D13" w:rsidRPr="00F52D13" w:rsidRDefault="00F52D13" w:rsidP="00F52D13">
            <w:pPr>
              <w:jc w:val="both"/>
              <w:rPr>
                <w:sz w:val="16"/>
                <w:szCs w:val="16"/>
              </w:rPr>
            </w:pPr>
            <w:r w:rsidRPr="00F52D13">
              <w:rPr>
                <w:sz w:val="16"/>
                <w:szCs w:val="16"/>
              </w:rPr>
              <w:t xml:space="preserve">-che con Determinazione del Responsabile del Servizio n. 252 del 25-02-2013, è stato stabilito di procedere ai lavori di perforazione di un “pozzo spia” della profondità di </w:t>
            </w:r>
            <w:proofErr w:type="spellStart"/>
            <w:r w:rsidRPr="00F52D13">
              <w:rPr>
                <w:sz w:val="16"/>
                <w:szCs w:val="16"/>
              </w:rPr>
              <w:t>mt</w:t>
            </w:r>
            <w:proofErr w:type="spellEnd"/>
            <w:r w:rsidRPr="00F52D13">
              <w:rPr>
                <w:sz w:val="16"/>
                <w:szCs w:val="16"/>
              </w:rPr>
              <w:t xml:space="preserve">. 30,00, al fine di valutare lo stato di permeabilità del terreno sottostante, affidando gli stessi alla ditta </w:t>
            </w:r>
            <w:proofErr w:type="spellStart"/>
            <w:r w:rsidRPr="00F52D13">
              <w:rPr>
                <w:sz w:val="16"/>
                <w:szCs w:val="16"/>
              </w:rPr>
              <w:t>CD</w:t>
            </w:r>
            <w:proofErr w:type="spellEnd"/>
            <w:r w:rsidRPr="00F52D13">
              <w:rPr>
                <w:sz w:val="16"/>
                <w:szCs w:val="16"/>
              </w:rPr>
              <w:t xml:space="preserve"> Motori di Calati Donato da </w:t>
            </w:r>
            <w:proofErr w:type="spellStart"/>
            <w:r w:rsidRPr="00F52D13">
              <w:rPr>
                <w:sz w:val="16"/>
                <w:szCs w:val="16"/>
              </w:rPr>
              <w:t>Tricase</w:t>
            </w:r>
            <w:proofErr w:type="spellEnd"/>
            <w:r w:rsidRPr="00F52D13">
              <w:rPr>
                <w:sz w:val="16"/>
                <w:szCs w:val="16"/>
              </w:rPr>
              <w:t>;</w:t>
            </w:r>
          </w:p>
          <w:p w:rsidR="00F52D13" w:rsidRPr="00F52D13" w:rsidRDefault="00F52D13" w:rsidP="00F52D13">
            <w:pPr>
              <w:jc w:val="both"/>
              <w:rPr>
                <w:sz w:val="16"/>
                <w:szCs w:val="16"/>
              </w:rPr>
            </w:pPr>
          </w:p>
          <w:p w:rsidR="00F52D13" w:rsidRPr="00F52D13" w:rsidRDefault="00F52D13" w:rsidP="00F52D13">
            <w:pPr>
              <w:jc w:val="both"/>
              <w:rPr>
                <w:sz w:val="16"/>
                <w:szCs w:val="16"/>
              </w:rPr>
            </w:pPr>
            <w:r w:rsidRPr="00F52D13">
              <w:rPr>
                <w:sz w:val="16"/>
                <w:szCs w:val="16"/>
              </w:rPr>
              <w:t xml:space="preserve">-che al fine dei lavori di perforazione, si è verificato con successo che lo stato di assorbimento del terreno sottostante è sufficiente a smaltire l’acqua superficiale che solitamente ristagna sul detto tratto di via </w:t>
            </w:r>
            <w:proofErr w:type="spellStart"/>
            <w:r w:rsidRPr="00F52D13">
              <w:rPr>
                <w:sz w:val="16"/>
                <w:szCs w:val="16"/>
              </w:rPr>
              <w:t>Ciccotti</w:t>
            </w:r>
            <w:proofErr w:type="spellEnd"/>
            <w:r w:rsidRPr="00F52D13">
              <w:rPr>
                <w:sz w:val="16"/>
                <w:szCs w:val="16"/>
              </w:rPr>
              <w:t>, avvalorato tra l’altro dalle conclusioni dedotte a seguito di indagini eseguite dal geologo incaricato;</w:t>
            </w:r>
          </w:p>
          <w:p w:rsidR="00F52D13" w:rsidRPr="00F52D13" w:rsidRDefault="00F52D13" w:rsidP="00F52D13">
            <w:pPr>
              <w:jc w:val="both"/>
              <w:rPr>
                <w:sz w:val="16"/>
                <w:szCs w:val="16"/>
              </w:rPr>
            </w:pPr>
          </w:p>
          <w:p w:rsidR="00F52D13" w:rsidRPr="00F52D13" w:rsidRDefault="00F52D13" w:rsidP="00F52D13">
            <w:pPr>
              <w:jc w:val="both"/>
              <w:rPr>
                <w:sz w:val="16"/>
                <w:szCs w:val="16"/>
              </w:rPr>
            </w:pPr>
            <w:r w:rsidRPr="00F52D13">
              <w:rPr>
                <w:sz w:val="16"/>
                <w:szCs w:val="16"/>
              </w:rPr>
              <w:t xml:space="preserve">-che quindi il Settore LL.PP. ha proceduto alla seconda fase tesa alla risoluzione del problema, ossia quella della realizzazione delle opere necessarie alla captazione, alla raccolta ed al loro trattamento prima dello </w:t>
            </w:r>
            <w:proofErr w:type="spellStart"/>
            <w:r w:rsidRPr="00F52D13">
              <w:rPr>
                <w:sz w:val="16"/>
                <w:szCs w:val="16"/>
              </w:rPr>
              <w:t>sversamento</w:t>
            </w:r>
            <w:proofErr w:type="spellEnd"/>
            <w:r w:rsidRPr="00F52D13">
              <w:rPr>
                <w:sz w:val="16"/>
                <w:szCs w:val="16"/>
              </w:rPr>
              <w:t xml:space="preserve"> negli strati superficiali del sottosuolo</w:t>
            </w:r>
          </w:p>
          <w:p w:rsidR="00F52D13" w:rsidRPr="00F52D13" w:rsidRDefault="00F52D13" w:rsidP="00F52D13">
            <w:pPr>
              <w:jc w:val="both"/>
              <w:rPr>
                <w:sz w:val="16"/>
                <w:szCs w:val="16"/>
              </w:rPr>
            </w:pPr>
          </w:p>
          <w:p w:rsidR="00F52D13" w:rsidRPr="00F52D13" w:rsidRDefault="00F52D13" w:rsidP="00F52D13">
            <w:pPr>
              <w:jc w:val="both"/>
              <w:rPr>
                <w:sz w:val="16"/>
                <w:szCs w:val="16"/>
              </w:rPr>
            </w:pPr>
            <w:r w:rsidRPr="00F52D13">
              <w:rPr>
                <w:sz w:val="16"/>
                <w:szCs w:val="16"/>
              </w:rPr>
              <w:t>-che lo stesso Settore a conclusione dell’incarico conferito, ha presentato il progetto definitivo dell’importo complessi di € 45.000,00, avente il seguente Quadro Economico della Spesa:</w:t>
            </w:r>
          </w:p>
          <w:p w:rsidR="00F52D13" w:rsidRPr="00F52D13" w:rsidRDefault="00F52D13" w:rsidP="00F52D13">
            <w:pPr>
              <w:jc w:val="both"/>
              <w:rPr>
                <w:sz w:val="16"/>
                <w:szCs w:val="16"/>
              </w:rPr>
            </w:pPr>
          </w:p>
          <w:p w:rsidR="00F52D13" w:rsidRPr="00F52D13" w:rsidRDefault="00F52D13" w:rsidP="00F52D13">
            <w:pPr>
              <w:jc w:val="both"/>
              <w:rPr>
                <w:sz w:val="16"/>
                <w:szCs w:val="16"/>
              </w:rPr>
            </w:pPr>
            <w:r w:rsidRPr="00F52D13">
              <w:rPr>
                <w:sz w:val="16"/>
                <w:szCs w:val="16"/>
              </w:rPr>
              <w:t>A)- PER LAVORI                                                                                       € 40.437,48</w:t>
            </w:r>
          </w:p>
          <w:p w:rsidR="00F52D13" w:rsidRPr="00F52D13" w:rsidRDefault="00F52D13" w:rsidP="00F52D13">
            <w:pPr>
              <w:jc w:val="both"/>
              <w:rPr>
                <w:sz w:val="16"/>
                <w:szCs w:val="16"/>
              </w:rPr>
            </w:pPr>
            <w:r w:rsidRPr="00F52D13">
              <w:rPr>
                <w:sz w:val="16"/>
                <w:szCs w:val="16"/>
              </w:rPr>
              <w:t>B)-SOMME A DISPOSIZIONE DELL’</w:t>
            </w:r>
            <w:proofErr w:type="spellStart"/>
            <w:r w:rsidRPr="00F52D13">
              <w:rPr>
                <w:sz w:val="16"/>
                <w:szCs w:val="16"/>
              </w:rPr>
              <w:t>AMM.NE</w:t>
            </w:r>
            <w:proofErr w:type="spellEnd"/>
          </w:p>
          <w:p w:rsidR="00F52D13" w:rsidRPr="00F52D13" w:rsidRDefault="00F52D13" w:rsidP="00F52D13">
            <w:pPr>
              <w:jc w:val="both"/>
              <w:rPr>
                <w:sz w:val="16"/>
                <w:szCs w:val="16"/>
              </w:rPr>
            </w:pPr>
            <w:r w:rsidRPr="00F52D13">
              <w:rPr>
                <w:sz w:val="16"/>
                <w:szCs w:val="16"/>
              </w:rPr>
              <w:tab/>
              <w:t>b1)- per I.V.A. 10%                                     € 4.043,75</w:t>
            </w:r>
          </w:p>
          <w:p w:rsidR="00F52D13" w:rsidRPr="00F52D13" w:rsidRDefault="00F52D13" w:rsidP="00F52D13">
            <w:pPr>
              <w:jc w:val="both"/>
              <w:rPr>
                <w:sz w:val="16"/>
                <w:szCs w:val="16"/>
              </w:rPr>
            </w:pPr>
            <w:r w:rsidRPr="00F52D13">
              <w:rPr>
                <w:sz w:val="16"/>
                <w:szCs w:val="16"/>
              </w:rPr>
              <w:tab/>
              <w:t xml:space="preserve">b2)- per oneri non soggetti a ribasso              </w:t>
            </w:r>
            <w:r w:rsidRPr="00F52D13">
              <w:rPr>
                <w:sz w:val="16"/>
                <w:szCs w:val="16"/>
                <w:u w:val="single"/>
              </w:rPr>
              <w:t xml:space="preserve">    518,77</w:t>
            </w:r>
          </w:p>
          <w:p w:rsidR="00F52D13" w:rsidRPr="00F52D13" w:rsidRDefault="00F52D13" w:rsidP="00F52D13">
            <w:pPr>
              <w:jc w:val="both"/>
              <w:rPr>
                <w:sz w:val="16"/>
                <w:szCs w:val="16"/>
              </w:rPr>
            </w:pPr>
            <w:r w:rsidRPr="00F52D13">
              <w:rPr>
                <w:sz w:val="16"/>
                <w:szCs w:val="16"/>
              </w:rPr>
              <w:tab/>
              <w:t xml:space="preserve">in uno le somme a disposizione                     € 4.562,52                  </w:t>
            </w:r>
            <w:r w:rsidRPr="00F52D13">
              <w:rPr>
                <w:sz w:val="16"/>
                <w:szCs w:val="16"/>
                <w:u w:val="single"/>
              </w:rPr>
              <w:t>€   4.562,52</w:t>
            </w:r>
          </w:p>
          <w:p w:rsidR="00F52D13" w:rsidRPr="00F52D13" w:rsidRDefault="00F52D13" w:rsidP="00F52D13">
            <w:pPr>
              <w:jc w:val="both"/>
              <w:rPr>
                <w:sz w:val="16"/>
                <w:szCs w:val="16"/>
              </w:rPr>
            </w:pPr>
            <w:r w:rsidRPr="00F52D13">
              <w:rPr>
                <w:sz w:val="16"/>
                <w:szCs w:val="16"/>
              </w:rPr>
              <w:tab/>
              <w:t>IMPORTO DEL PROGETTO                                                         € 45.000,00</w:t>
            </w:r>
          </w:p>
          <w:p w:rsidR="00F52D13" w:rsidRPr="00F52D13" w:rsidRDefault="00F52D13" w:rsidP="00F52D13">
            <w:pPr>
              <w:jc w:val="both"/>
              <w:rPr>
                <w:sz w:val="16"/>
                <w:szCs w:val="16"/>
              </w:rPr>
            </w:pPr>
          </w:p>
          <w:p w:rsidR="00F52D13" w:rsidRPr="00F52D13" w:rsidRDefault="00F52D13" w:rsidP="00F52D13">
            <w:pPr>
              <w:jc w:val="both"/>
              <w:rPr>
                <w:sz w:val="16"/>
                <w:szCs w:val="16"/>
              </w:rPr>
            </w:pPr>
            <w:r w:rsidRPr="00F52D13">
              <w:rPr>
                <w:b/>
                <w:sz w:val="16"/>
                <w:szCs w:val="16"/>
              </w:rPr>
              <w:t>RITENUTO</w:t>
            </w:r>
            <w:r w:rsidRPr="00F52D13">
              <w:rPr>
                <w:sz w:val="16"/>
                <w:szCs w:val="16"/>
              </w:rPr>
              <w:t xml:space="preserve"> il progetto meritevole di approvazione;</w:t>
            </w:r>
          </w:p>
          <w:p w:rsidR="00F52D13" w:rsidRPr="00F52D13" w:rsidRDefault="00F52D13" w:rsidP="00F52D13">
            <w:pPr>
              <w:jc w:val="both"/>
              <w:rPr>
                <w:sz w:val="16"/>
                <w:szCs w:val="16"/>
              </w:rPr>
            </w:pPr>
          </w:p>
          <w:p w:rsidR="00F52D13" w:rsidRPr="00F52D13" w:rsidRDefault="00F52D13" w:rsidP="00F52D13">
            <w:pPr>
              <w:jc w:val="both"/>
              <w:rPr>
                <w:b/>
                <w:sz w:val="16"/>
                <w:szCs w:val="16"/>
              </w:rPr>
            </w:pPr>
            <w:r w:rsidRPr="00F52D13">
              <w:rPr>
                <w:b/>
                <w:sz w:val="16"/>
                <w:szCs w:val="16"/>
              </w:rPr>
              <w:t>Si propone di adottare la seguente deliberazione:</w:t>
            </w:r>
          </w:p>
          <w:p w:rsidR="00F52D13" w:rsidRPr="00F52D13" w:rsidRDefault="00F52D13" w:rsidP="00F52D13">
            <w:pPr>
              <w:jc w:val="both"/>
              <w:rPr>
                <w:sz w:val="16"/>
                <w:szCs w:val="16"/>
              </w:rPr>
            </w:pPr>
          </w:p>
          <w:p w:rsidR="00F52D13" w:rsidRPr="00F52D13" w:rsidRDefault="00F52D13" w:rsidP="00F52D13">
            <w:pPr>
              <w:jc w:val="both"/>
              <w:rPr>
                <w:sz w:val="16"/>
                <w:szCs w:val="16"/>
              </w:rPr>
            </w:pPr>
            <w:r w:rsidRPr="00F52D13">
              <w:rPr>
                <w:sz w:val="16"/>
                <w:szCs w:val="16"/>
              </w:rPr>
              <w:t xml:space="preserve">1)- Ai fini del reperimento delle somme necessarie per </w:t>
            </w:r>
            <w:r w:rsidRPr="00F52D13">
              <w:rPr>
                <w:sz w:val="16"/>
                <w:szCs w:val="16"/>
              </w:rPr>
              <w:lastRenderedPageBreak/>
              <w:t xml:space="preserve">l’esecuzione dei lavori di costruzione delle vasche di captazione, raccolta, depurazione e </w:t>
            </w:r>
            <w:proofErr w:type="spellStart"/>
            <w:r w:rsidRPr="00F52D13">
              <w:rPr>
                <w:sz w:val="16"/>
                <w:szCs w:val="16"/>
              </w:rPr>
              <w:t>sversamento</w:t>
            </w:r>
            <w:proofErr w:type="spellEnd"/>
            <w:r w:rsidRPr="00F52D13">
              <w:rPr>
                <w:sz w:val="16"/>
                <w:szCs w:val="16"/>
              </w:rPr>
              <w:t xml:space="preserve"> nel “pozzo spia” delle acque meteoriche che ristagnano in via </w:t>
            </w:r>
            <w:proofErr w:type="spellStart"/>
            <w:r w:rsidRPr="00F52D13">
              <w:rPr>
                <w:sz w:val="16"/>
                <w:szCs w:val="16"/>
              </w:rPr>
              <w:t>Ciccotti</w:t>
            </w:r>
            <w:proofErr w:type="spellEnd"/>
            <w:r w:rsidRPr="00F52D13">
              <w:rPr>
                <w:sz w:val="16"/>
                <w:szCs w:val="16"/>
              </w:rPr>
              <w:t xml:space="preserve"> nella frazione di Depressa, approvare il progetto predisposto dal Settore LL.PP. a firma dell’ing. Vito FERRAMOSCA.</w:t>
            </w:r>
          </w:p>
          <w:p w:rsidR="00F52D13" w:rsidRPr="00F52D13" w:rsidRDefault="00F52D13" w:rsidP="00F52D13">
            <w:pPr>
              <w:jc w:val="both"/>
              <w:rPr>
                <w:sz w:val="16"/>
                <w:szCs w:val="16"/>
              </w:rPr>
            </w:pPr>
          </w:p>
          <w:p w:rsidR="00F52D13" w:rsidRPr="00F52D13" w:rsidRDefault="00F52D13" w:rsidP="00F52D13">
            <w:pPr>
              <w:jc w:val="both"/>
              <w:rPr>
                <w:sz w:val="16"/>
                <w:szCs w:val="16"/>
              </w:rPr>
            </w:pPr>
            <w:r w:rsidRPr="00F52D13">
              <w:rPr>
                <w:sz w:val="16"/>
                <w:szCs w:val="16"/>
              </w:rPr>
              <w:t>2)-Demandare ai Responsabili dei Servizi interessati l’adozione dei provvedimenti consequenziali al presente deliberato.</w:t>
            </w:r>
          </w:p>
          <w:p w:rsidR="00F52D13" w:rsidRPr="00F52D13" w:rsidRDefault="00F52D13" w:rsidP="00F52D13">
            <w:pPr>
              <w:jc w:val="both"/>
              <w:rPr>
                <w:sz w:val="16"/>
                <w:szCs w:val="16"/>
              </w:rPr>
            </w:pPr>
          </w:p>
          <w:p w:rsidR="00F52D13" w:rsidRPr="00F52D13" w:rsidRDefault="00F52D13" w:rsidP="00F52D13">
            <w:pPr>
              <w:jc w:val="both"/>
              <w:rPr>
                <w:b/>
                <w:sz w:val="16"/>
                <w:szCs w:val="16"/>
              </w:rPr>
            </w:pPr>
            <w:r w:rsidRPr="00F52D13">
              <w:rPr>
                <w:b/>
                <w:sz w:val="16"/>
                <w:szCs w:val="16"/>
              </w:rPr>
              <w:t>Si propone l’immediata esecutività dell’atto</w:t>
            </w:r>
          </w:p>
          <w:p w:rsidR="00F52D13" w:rsidRPr="00F52D13" w:rsidRDefault="00F52D13" w:rsidP="00F52D13">
            <w:pPr>
              <w:jc w:val="both"/>
              <w:rPr>
                <w:sz w:val="16"/>
                <w:szCs w:val="16"/>
              </w:rPr>
            </w:pPr>
          </w:p>
          <w:p w:rsidR="00F52D13" w:rsidRPr="00F52D13" w:rsidRDefault="00F52D13" w:rsidP="00F52D13">
            <w:pPr>
              <w:jc w:val="center"/>
              <w:rPr>
                <w:b/>
                <w:sz w:val="16"/>
                <w:szCs w:val="16"/>
              </w:rPr>
            </w:pPr>
            <w:r w:rsidRPr="00F52D13">
              <w:rPr>
                <w:b/>
                <w:sz w:val="16"/>
                <w:szCs w:val="16"/>
              </w:rPr>
              <w:t>LA  GIUNTA  COMUNALE</w:t>
            </w:r>
          </w:p>
          <w:p w:rsidR="00F52D13" w:rsidRPr="00F52D13" w:rsidRDefault="00F52D13" w:rsidP="00F52D13">
            <w:pPr>
              <w:jc w:val="both"/>
              <w:rPr>
                <w:sz w:val="16"/>
                <w:szCs w:val="16"/>
              </w:rPr>
            </w:pPr>
          </w:p>
          <w:p w:rsidR="00F52D13" w:rsidRPr="00F52D13" w:rsidRDefault="00F52D13" w:rsidP="00F52D13">
            <w:pPr>
              <w:jc w:val="both"/>
              <w:rPr>
                <w:sz w:val="16"/>
                <w:szCs w:val="16"/>
              </w:rPr>
            </w:pPr>
            <w:r w:rsidRPr="00F52D13">
              <w:rPr>
                <w:sz w:val="16"/>
                <w:szCs w:val="16"/>
              </w:rPr>
              <w:t xml:space="preserve">Acquisito il seguente pare di regolarità tecnica e contabile del Responsabile del Settore </w:t>
            </w:r>
            <w:proofErr w:type="spellStart"/>
            <w:r w:rsidRPr="00F52D13">
              <w:rPr>
                <w:sz w:val="16"/>
                <w:szCs w:val="16"/>
              </w:rPr>
              <w:t>LL.PP</w:t>
            </w:r>
            <w:proofErr w:type="spellEnd"/>
            <w:r w:rsidRPr="00F52D13">
              <w:rPr>
                <w:sz w:val="16"/>
                <w:szCs w:val="16"/>
              </w:rPr>
              <w:t>: e dal Direttore di Ragioneria;</w:t>
            </w:r>
          </w:p>
          <w:p w:rsidR="00F52D13" w:rsidRPr="00F52D13" w:rsidRDefault="00F52D13" w:rsidP="00F52D13">
            <w:pPr>
              <w:pStyle w:val="Paragrafoelenco"/>
              <w:numPr>
                <w:ilvl w:val="0"/>
                <w:numId w:val="6"/>
              </w:numPr>
              <w:jc w:val="both"/>
              <w:rPr>
                <w:i/>
                <w:sz w:val="16"/>
                <w:szCs w:val="16"/>
              </w:rPr>
            </w:pPr>
            <w:r w:rsidRPr="00F52D13">
              <w:rPr>
                <w:i/>
                <w:sz w:val="16"/>
                <w:szCs w:val="16"/>
              </w:rPr>
              <w:t>Rispetto delle normative comunitarie, regionali e regolamentari, generali di settore;</w:t>
            </w:r>
          </w:p>
          <w:p w:rsidR="00F52D13" w:rsidRPr="00F52D13" w:rsidRDefault="00F52D13" w:rsidP="00F52D13">
            <w:pPr>
              <w:pStyle w:val="Paragrafoelenco"/>
              <w:numPr>
                <w:ilvl w:val="0"/>
                <w:numId w:val="6"/>
              </w:numPr>
              <w:jc w:val="both"/>
              <w:rPr>
                <w:i/>
                <w:sz w:val="16"/>
                <w:szCs w:val="16"/>
              </w:rPr>
            </w:pPr>
            <w:r w:rsidRPr="00F52D13">
              <w:rPr>
                <w:i/>
                <w:sz w:val="16"/>
                <w:szCs w:val="16"/>
              </w:rPr>
              <w:t>Correttezza e regolarità della procedura;</w:t>
            </w:r>
          </w:p>
          <w:p w:rsidR="00F52D13" w:rsidRPr="00F52D13" w:rsidRDefault="00F52D13" w:rsidP="00F52D13">
            <w:pPr>
              <w:pStyle w:val="Paragrafoelenco"/>
              <w:numPr>
                <w:ilvl w:val="0"/>
                <w:numId w:val="6"/>
              </w:numPr>
              <w:jc w:val="both"/>
              <w:rPr>
                <w:i/>
                <w:sz w:val="16"/>
                <w:szCs w:val="16"/>
              </w:rPr>
            </w:pPr>
            <w:r w:rsidRPr="00F52D13">
              <w:rPr>
                <w:i/>
                <w:sz w:val="16"/>
                <w:szCs w:val="16"/>
              </w:rPr>
              <w:t>Correttezza formale nella redazione dell’atto;</w:t>
            </w:r>
          </w:p>
          <w:p w:rsidR="00F52D13" w:rsidRPr="00F52D13" w:rsidRDefault="00F52D13" w:rsidP="00F52D13">
            <w:pPr>
              <w:jc w:val="both"/>
              <w:rPr>
                <w:sz w:val="16"/>
                <w:szCs w:val="16"/>
              </w:rPr>
            </w:pPr>
            <w:r w:rsidRPr="00F52D13">
              <w:rPr>
                <w:sz w:val="16"/>
                <w:szCs w:val="16"/>
              </w:rPr>
              <w:t xml:space="preserve">esprime parere </w:t>
            </w:r>
            <w:r w:rsidRPr="00F52D13">
              <w:rPr>
                <w:b/>
                <w:i/>
                <w:sz w:val="16"/>
                <w:szCs w:val="16"/>
              </w:rPr>
              <w:t>“favorevole”</w:t>
            </w:r>
            <w:r w:rsidRPr="00F52D13">
              <w:rPr>
                <w:sz w:val="16"/>
                <w:szCs w:val="16"/>
              </w:rPr>
              <w:t>.</w:t>
            </w:r>
          </w:p>
          <w:p w:rsidR="00F52D13" w:rsidRPr="00F52D13" w:rsidRDefault="00F52D13" w:rsidP="00F52D13">
            <w:pPr>
              <w:jc w:val="both"/>
              <w:rPr>
                <w:sz w:val="16"/>
                <w:szCs w:val="16"/>
              </w:rPr>
            </w:pPr>
          </w:p>
          <w:p w:rsidR="00F52D13" w:rsidRPr="00F52D13" w:rsidRDefault="00F52D13" w:rsidP="00F52D13">
            <w:pPr>
              <w:jc w:val="both"/>
              <w:rPr>
                <w:sz w:val="16"/>
                <w:szCs w:val="16"/>
              </w:rPr>
            </w:pPr>
            <w:r w:rsidRPr="00F52D13">
              <w:rPr>
                <w:sz w:val="16"/>
                <w:szCs w:val="16"/>
              </w:rPr>
              <w:t>Visto il T.U. delle Leggi sull’Ordinamento degli Enti Locali, approvato con D.L.vo 267/2000</w:t>
            </w:r>
          </w:p>
          <w:p w:rsidR="00F52D13" w:rsidRPr="00F52D13" w:rsidRDefault="00F52D13" w:rsidP="00F52D13">
            <w:pPr>
              <w:jc w:val="both"/>
              <w:rPr>
                <w:sz w:val="16"/>
                <w:szCs w:val="16"/>
              </w:rPr>
            </w:pPr>
          </w:p>
          <w:p w:rsidR="00F52D13" w:rsidRPr="00F52D13" w:rsidRDefault="00F52D13" w:rsidP="00F52D13">
            <w:pPr>
              <w:jc w:val="both"/>
              <w:rPr>
                <w:sz w:val="16"/>
                <w:szCs w:val="16"/>
              </w:rPr>
            </w:pPr>
            <w:r w:rsidRPr="00F52D13">
              <w:rPr>
                <w:sz w:val="16"/>
                <w:szCs w:val="16"/>
              </w:rPr>
              <w:t>Con voti unanimi, acquisiti nelle forme di legge</w:t>
            </w:r>
          </w:p>
          <w:p w:rsidR="00F52D13" w:rsidRPr="00F52D13" w:rsidRDefault="00F52D13" w:rsidP="00F52D13">
            <w:pPr>
              <w:jc w:val="both"/>
              <w:rPr>
                <w:sz w:val="16"/>
                <w:szCs w:val="16"/>
              </w:rPr>
            </w:pPr>
          </w:p>
          <w:p w:rsidR="00F52D13" w:rsidRPr="00F52D13" w:rsidRDefault="00F52D13" w:rsidP="00F52D13">
            <w:pPr>
              <w:jc w:val="center"/>
              <w:rPr>
                <w:b/>
                <w:sz w:val="16"/>
                <w:szCs w:val="16"/>
              </w:rPr>
            </w:pPr>
            <w:r w:rsidRPr="00F52D13">
              <w:rPr>
                <w:b/>
                <w:sz w:val="16"/>
                <w:szCs w:val="16"/>
              </w:rPr>
              <w:t>D E L I B E R A</w:t>
            </w:r>
          </w:p>
          <w:p w:rsidR="00F52D13" w:rsidRPr="00F52D13" w:rsidRDefault="00F52D13" w:rsidP="00F52D13">
            <w:pPr>
              <w:jc w:val="both"/>
              <w:rPr>
                <w:sz w:val="16"/>
                <w:szCs w:val="16"/>
              </w:rPr>
            </w:pPr>
          </w:p>
          <w:p w:rsidR="00F52D13" w:rsidRPr="00F52D13" w:rsidRDefault="00F52D13" w:rsidP="00F52D13">
            <w:pPr>
              <w:jc w:val="both"/>
              <w:rPr>
                <w:sz w:val="16"/>
                <w:szCs w:val="16"/>
              </w:rPr>
            </w:pPr>
            <w:r w:rsidRPr="00F52D13">
              <w:rPr>
                <w:sz w:val="16"/>
                <w:szCs w:val="16"/>
              </w:rPr>
              <w:t xml:space="preserve">1)- Ai fini del reperimento delle somme necessarie per l’esecuzione dei lavori di costruzione delle vasche di captazione, raccolta, depurazione e </w:t>
            </w:r>
            <w:proofErr w:type="spellStart"/>
            <w:r w:rsidRPr="00F52D13">
              <w:rPr>
                <w:sz w:val="16"/>
                <w:szCs w:val="16"/>
              </w:rPr>
              <w:t>sversamento</w:t>
            </w:r>
            <w:proofErr w:type="spellEnd"/>
            <w:r w:rsidRPr="00F52D13">
              <w:rPr>
                <w:sz w:val="16"/>
                <w:szCs w:val="16"/>
              </w:rPr>
              <w:t xml:space="preserve"> nel “pozzo spia” delle acque meteoriche che ristagnano in via </w:t>
            </w:r>
            <w:proofErr w:type="spellStart"/>
            <w:r w:rsidRPr="00F52D13">
              <w:rPr>
                <w:sz w:val="16"/>
                <w:szCs w:val="16"/>
              </w:rPr>
              <w:t>Ciccotti</w:t>
            </w:r>
            <w:proofErr w:type="spellEnd"/>
            <w:r w:rsidRPr="00F52D13">
              <w:rPr>
                <w:sz w:val="16"/>
                <w:szCs w:val="16"/>
              </w:rPr>
              <w:t xml:space="preserve"> nella frazione di Depressa, approvare il progetto predisposto dal Settore LL.PP. a firma dell’ing. Vito FERRAMOSCA.</w:t>
            </w:r>
          </w:p>
          <w:p w:rsidR="00F52D13" w:rsidRPr="00F52D13" w:rsidRDefault="00F52D13" w:rsidP="00F52D13">
            <w:pPr>
              <w:jc w:val="both"/>
              <w:rPr>
                <w:sz w:val="16"/>
                <w:szCs w:val="16"/>
              </w:rPr>
            </w:pPr>
          </w:p>
          <w:p w:rsidR="00F52D13" w:rsidRPr="00F52D13" w:rsidRDefault="00F52D13" w:rsidP="00F52D13">
            <w:pPr>
              <w:jc w:val="both"/>
              <w:rPr>
                <w:sz w:val="16"/>
                <w:szCs w:val="16"/>
              </w:rPr>
            </w:pPr>
            <w:r w:rsidRPr="00F52D13">
              <w:rPr>
                <w:sz w:val="16"/>
                <w:szCs w:val="16"/>
              </w:rPr>
              <w:t>2)-Demandare ai Responsabili dei Servizi interessati l’adozione dei provvedimenti consequenziali al presente deliberato.</w:t>
            </w:r>
          </w:p>
          <w:p w:rsidR="00F52D13" w:rsidRPr="00F52D13" w:rsidRDefault="00F52D13" w:rsidP="00F52D13">
            <w:pPr>
              <w:jc w:val="both"/>
              <w:rPr>
                <w:sz w:val="16"/>
                <w:szCs w:val="16"/>
              </w:rPr>
            </w:pPr>
          </w:p>
          <w:p w:rsidR="00F52D13" w:rsidRPr="00F52D13" w:rsidRDefault="00F52D13" w:rsidP="00F52D13">
            <w:pPr>
              <w:jc w:val="both"/>
              <w:rPr>
                <w:sz w:val="16"/>
                <w:szCs w:val="16"/>
              </w:rPr>
            </w:pPr>
            <w:r w:rsidRPr="00F52D13">
              <w:rPr>
                <w:sz w:val="16"/>
                <w:szCs w:val="16"/>
              </w:rPr>
              <w:t xml:space="preserve">3)-A seguito di successiva unanime votazione, dichiarare immediatamente esecutiva la presente deliberazione, ai sensi e per gli effetti dell’art. 134, comma 4, del T.U. 18-08-2000, </w:t>
            </w:r>
            <w:proofErr w:type="spellStart"/>
            <w:r w:rsidRPr="00F52D13">
              <w:rPr>
                <w:sz w:val="16"/>
                <w:szCs w:val="16"/>
              </w:rPr>
              <w:t>n°</w:t>
            </w:r>
            <w:proofErr w:type="spellEnd"/>
            <w:r w:rsidRPr="00F52D13">
              <w:rPr>
                <w:sz w:val="16"/>
                <w:szCs w:val="16"/>
              </w:rPr>
              <w:t xml:space="preserve"> 267.</w:t>
            </w:r>
          </w:p>
          <w:p w:rsidR="00563E7B" w:rsidRPr="00F52D13" w:rsidRDefault="00563E7B">
            <w:pPr>
              <w:rPr>
                <w:sz w:val="16"/>
                <w:szCs w:val="16"/>
              </w:rPr>
            </w:pPr>
          </w:p>
        </w:tc>
        <w:tc>
          <w:tcPr>
            <w:tcW w:w="1572" w:type="dxa"/>
          </w:tcPr>
          <w:p w:rsidR="00563E7B" w:rsidRPr="0085031C" w:rsidRDefault="00563E7B">
            <w:pPr>
              <w:rPr>
                <w:b/>
                <w:sz w:val="16"/>
                <w:szCs w:val="16"/>
              </w:rPr>
            </w:pPr>
          </w:p>
        </w:tc>
        <w:tc>
          <w:tcPr>
            <w:tcW w:w="1759" w:type="dxa"/>
          </w:tcPr>
          <w:p w:rsidR="00563E7B" w:rsidRPr="0085031C" w:rsidRDefault="00563E7B">
            <w:pPr>
              <w:rPr>
                <w:b/>
                <w:sz w:val="16"/>
                <w:szCs w:val="16"/>
              </w:rPr>
            </w:pPr>
          </w:p>
        </w:tc>
      </w:tr>
      <w:tr w:rsidR="00563E7B" w:rsidRPr="0085031C" w:rsidTr="00EE4359">
        <w:tc>
          <w:tcPr>
            <w:tcW w:w="1727" w:type="dxa"/>
          </w:tcPr>
          <w:p w:rsidR="00032E0A" w:rsidRDefault="006011F9" w:rsidP="00563E7B">
            <w:pPr>
              <w:rPr>
                <w:sz w:val="16"/>
                <w:szCs w:val="16"/>
              </w:rPr>
            </w:pPr>
            <w:r w:rsidRPr="00834AF3">
              <w:rPr>
                <w:sz w:val="16"/>
                <w:szCs w:val="16"/>
              </w:rPr>
              <w:lastRenderedPageBreak/>
              <w:t>Giunta Municipale</w:t>
            </w:r>
          </w:p>
          <w:p w:rsidR="00563E7B" w:rsidRPr="00834AF3" w:rsidRDefault="00563E7B" w:rsidP="00563E7B">
            <w:pPr>
              <w:jc w:val="center"/>
              <w:rPr>
                <w:sz w:val="16"/>
                <w:szCs w:val="16"/>
              </w:rPr>
            </w:pPr>
          </w:p>
        </w:tc>
        <w:tc>
          <w:tcPr>
            <w:tcW w:w="1596" w:type="dxa"/>
          </w:tcPr>
          <w:p w:rsidR="00563E7B" w:rsidRPr="00834AF3" w:rsidRDefault="006011F9">
            <w:pPr>
              <w:rPr>
                <w:sz w:val="16"/>
                <w:szCs w:val="16"/>
              </w:rPr>
            </w:pPr>
            <w:r w:rsidRPr="00834AF3">
              <w:rPr>
                <w:sz w:val="16"/>
                <w:szCs w:val="16"/>
              </w:rPr>
              <w:t>Delibera</w:t>
            </w:r>
          </w:p>
        </w:tc>
        <w:tc>
          <w:tcPr>
            <w:tcW w:w="1601" w:type="dxa"/>
          </w:tcPr>
          <w:p w:rsidR="00563E7B" w:rsidRPr="00D926C4" w:rsidRDefault="00D926C4">
            <w:pPr>
              <w:rPr>
                <w:sz w:val="16"/>
                <w:szCs w:val="16"/>
              </w:rPr>
            </w:pPr>
            <w:r w:rsidRPr="00D926C4">
              <w:rPr>
                <w:sz w:val="16"/>
                <w:szCs w:val="16"/>
              </w:rPr>
              <w:t>n.44 del 24.2.2014</w:t>
            </w:r>
          </w:p>
        </w:tc>
        <w:tc>
          <w:tcPr>
            <w:tcW w:w="1848" w:type="dxa"/>
          </w:tcPr>
          <w:p w:rsidR="00563E7B" w:rsidRPr="00D926C4" w:rsidRDefault="00D926C4">
            <w:pPr>
              <w:rPr>
                <w:sz w:val="16"/>
                <w:szCs w:val="16"/>
              </w:rPr>
            </w:pPr>
            <w:proofErr w:type="spellStart"/>
            <w:r w:rsidRPr="00D926C4">
              <w:rPr>
                <w:sz w:val="16"/>
                <w:szCs w:val="16"/>
              </w:rPr>
              <w:t>POIn</w:t>
            </w:r>
            <w:proofErr w:type="spellEnd"/>
            <w:r w:rsidRPr="00D926C4">
              <w:rPr>
                <w:sz w:val="16"/>
                <w:szCs w:val="16"/>
              </w:rPr>
              <w:t xml:space="preserve"> "ATTRATTORI CULTURALI, NATURALI E TURISMO" RIPROGRAMMAZIONE RISORSE - LAVORI </w:t>
            </w:r>
            <w:proofErr w:type="spellStart"/>
            <w:r w:rsidRPr="00D926C4">
              <w:rPr>
                <w:sz w:val="16"/>
                <w:szCs w:val="16"/>
              </w:rPr>
              <w:t>DI</w:t>
            </w:r>
            <w:proofErr w:type="spellEnd"/>
            <w:r w:rsidRPr="00D926C4">
              <w:rPr>
                <w:sz w:val="16"/>
                <w:szCs w:val="16"/>
              </w:rPr>
              <w:t xml:space="preserve"> RECUPERO, RESTAURO, </w:t>
            </w:r>
            <w:r w:rsidRPr="00D926C4">
              <w:rPr>
                <w:sz w:val="16"/>
                <w:szCs w:val="16"/>
              </w:rPr>
              <w:lastRenderedPageBreak/>
              <w:t xml:space="preserve">VALORIZZAZIONE E FRUIZIONE STORICHE GROTTE, ANTICHE ABITAZIONI DEI PESCATORI ED AREE ESTERNE </w:t>
            </w:r>
            <w:proofErr w:type="spellStart"/>
            <w:r w:rsidRPr="00D926C4">
              <w:rPr>
                <w:sz w:val="16"/>
                <w:szCs w:val="16"/>
              </w:rPr>
              <w:t>DI</w:t>
            </w:r>
            <w:proofErr w:type="spellEnd"/>
            <w:r w:rsidRPr="00D926C4">
              <w:rPr>
                <w:sz w:val="16"/>
                <w:szCs w:val="16"/>
              </w:rPr>
              <w:t xml:space="preserve"> PERTINENZA NEL PORTO </w:t>
            </w:r>
            <w:proofErr w:type="spellStart"/>
            <w:r w:rsidRPr="00D926C4">
              <w:rPr>
                <w:sz w:val="16"/>
                <w:szCs w:val="16"/>
              </w:rPr>
              <w:t>DI</w:t>
            </w:r>
            <w:proofErr w:type="spellEnd"/>
            <w:r w:rsidRPr="00D926C4">
              <w:rPr>
                <w:sz w:val="16"/>
                <w:szCs w:val="16"/>
              </w:rPr>
              <w:t xml:space="preserve"> TRICASE - APPROVAZIONE PROGETTO DEFINTIVO INTEGRATO </w:t>
            </w:r>
            <w:proofErr w:type="spellStart"/>
            <w:r w:rsidRPr="00D926C4">
              <w:rPr>
                <w:sz w:val="16"/>
                <w:szCs w:val="16"/>
              </w:rPr>
              <w:t>DI</w:t>
            </w:r>
            <w:proofErr w:type="spellEnd"/>
            <w:r w:rsidRPr="00D926C4">
              <w:rPr>
                <w:sz w:val="16"/>
                <w:szCs w:val="16"/>
              </w:rPr>
              <w:t xml:space="preserve"> EURO 1.150.000,00 AI FINI DELLA RICHIESTA </w:t>
            </w:r>
            <w:proofErr w:type="spellStart"/>
            <w:r w:rsidRPr="00D926C4">
              <w:rPr>
                <w:sz w:val="16"/>
                <w:szCs w:val="16"/>
              </w:rPr>
              <w:t>DI</w:t>
            </w:r>
            <w:proofErr w:type="spellEnd"/>
            <w:r w:rsidRPr="00D926C4">
              <w:rPr>
                <w:sz w:val="16"/>
                <w:szCs w:val="16"/>
              </w:rPr>
              <w:t xml:space="preserve"> </w:t>
            </w:r>
            <w:proofErr w:type="spellStart"/>
            <w:r w:rsidRPr="00D926C4">
              <w:rPr>
                <w:sz w:val="16"/>
                <w:szCs w:val="16"/>
              </w:rPr>
              <w:t>FINANZIAMENTO.-</w:t>
            </w:r>
            <w:proofErr w:type="spellEnd"/>
          </w:p>
        </w:tc>
        <w:tc>
          <w:tcPr>
            <w:tcW w:w="4400" w:type="dxa"/>
          </w:tcPr>
          <w:p w:rsidR="005D1749" w:rsidRPr="005D1749" w:rsidRDefault="005D1749" w:rsidP="005D1749">
            <w:pPr>
              <w:pStyle w:val="Titolo2"/>
              <w:outlineLvl w:val="1"/>
              <w:rPr>
                <w:rFonts w:asciiTheme="minorHAnsi" w:hAnsiTheme="minorHAnsi"/>
                <w:color w:val="000000" w:themeColor="text1"/>
                <w:sz w:val="16"/>
                <w:szCs w:val="16"/>
              </w:rPr>
            </w:pPr>
            <w:r w:rsidRPr="005D1749">
              <w:rPr>
                <w:rFonts w:asciiTheme="minorHAnsi" w:hAnsiTheme="minorHAnsi"/>
                <w:color w:val="000000" w:themeColor="text1"/>
                <w:sz w:val="16"/>
                <w:szCs w:val="16"/>
              </w:rPr>
              <w:lastRenderedPageBreak/>
              <w:t>[…]</w:t>
            </w:r>
          </w:p>
          <w:p w:rsidR="00D926C4" w:rsidRPr="005D1749" w:rsidRDefault="00D926C4" w:rsidP="00D926C4">
            <w:pPr>
              <w:pStyle w:val="Titolo2"/>
              <w:jc w:val="center"/>
              <w:outlineLvl w:val="1"/>
              <w:rPr>
                <w:rFonts w:asciiTheme="minorHAnsi" w:hAnsiTheme="minorHAnsi"/>
                <w:color w:val="000000" w:themeColor="text1"/>
                <w:sz w:val="16"/>
                <w:szCs w:val="16"/>
              </w:rPr>
            </w:pPr>
            <w:r w:rsidRPr="005D1749">
              <w:rPr>
                <w:rFonts w:asciiTheme="minorHAnsi" w:hAnsiTheme="minorHAnsi"/>
                <w:color w:val="000000" w:themeColor="text1"/>
                <w:sz w:val="16"/>
                <w:szCs w:val="16"/>
              </w:rPr>
              <w:t>LA GIUNTA MUNICIPALE</w:t>
            </w:r>
          </w:p>
          <w:p w:rsidR="00D926C4" w:rsidRPr="00D926C4" w:rsidRDefault="00D926C4" w:rsidP="00D926C4">
            <w:pPr>
              <w:jc w:val="both"/>
              <w:rPr>
                <w:sz w:val="16"/>
                <w:szCs w:val="16"/>
              </w:rPr>
            </w:pPr>
          </w:p>
          <w:p w:rsidR="00D926C4" w:rsidRPr="00D926C4" w:rsidRDefault="00D926C4" w:rsidP="00D926C4">
            <w:pPr>
              <w:pStyle w:val="Corpodeltesto"/>
              <w:rPr>
                <w:rFonts w:asciiTheme="minorHAnsi" w:hAnsiTheme="minorHAnsi"/>
                <w:sz w:val="16"/>
                <w:szCs w:val="16"/>
              </w:rPr>
            </w:pPr>
            <w:r w:rsidRPr="00D926C4">
              <w:rPr>
                <w:rFonts w:asciiTheme="minorHAnsi" w:hAnsiTheme="minorHAnsi"/>
                <w:b/>
                <w:bCs/>
                <w:sz w:val="16"/>
                <w:szCs w:val="16"/>
              </w:rPr>
              <w:t>Richiamata</w:t>
            </w:r>
            <w:r w:rsidRPr="00D926C4">
              <w:rPr>
                <w:rFonts w:asciiTheme="minorHAnsi" w:hAnsiTheme="minorHAnsi"/>
                <w:sz w:val="16"/>
                <w:szCs w:val="16"/>
              </w:rPr>
              <w:t xml:space="preserve"> la precedente deliberazione di questa Giunta </w:t>
            </w:r>
            <w:r w:rsidRPr="00D926C4">
              <w:rPr>
                <w:rFonts w:asciiTheme="minorHAnsi" w:hAnsiTheme="minorHAnsi"/>
                <w:sz w:val="16"/>
                <w:szCs w:val="16"/>
              </w:rPr>
              <w:lastRenderedPageBreak/>
              <w:t xml:space="preserve">Municipale n°17 del 21.1.2014, esecutiva come per legge, con la quale è stato approvato, ai fini del perfezionamento delle procedure relative alla richiesta di ammissione a finanziamento sui fondi di cui al Programma Operativo Interregionale </w:t>
            </w:r>
            <w:proofErr w:type="spellStart"/>
            <w:r w:rsidRPr="00D926C4">
              <w:rPr>
                <w:rFonts w:asciiTheme="minorHAnsi" w:hAnsiTheme="minorHAnsi"/>
                <w:sz w:val="16"/>
                <w:szCs w:val="16"/>
              </w:rPr>
              <w:t>POIn</w:t>
            </w:r>
            <w:proofErr w:type="spellEnd"/>
            <w:r w:rsidRPr="00D926C4">
              <w:rPr>
                <w:rFonts w:asciiTheme="minorHAnsi" w:hAnsiTheme="minorHAnsi"/>
                <w:sz w:val="16"/>
                <w:szCs w:val="16"/>
              </w:rPr>
              <w:t xml:space="preserve"> “Attrattori culturali, naturali e turismo” – Riprogrammazione risorse, il progetto definitivo dei lavori di recupero, restauro, valorizzazione e fruibilità delle storiche grotte, delle antiche abitazioni dei pescatori e delle aree esterne di pertinenza nel Porto di </w:t>
            </w:r>
            <w:proofErr w:type="spellStart"/>
            <w:r w:rsidRPr="00D926C4">
              <w:rPr>
                <w:rFonts w:asciiTheme="minorHAnsi" w:hAnsiTheme="minorHAnsi"/>
                <w:sz w:val="16"/>
                <w:szCs w:val="16"/>
              </w:rPr>
              <w:t>Tricase</w:t>
            </w:r>
            <w:proofErr w:type="spellEnd"/>
            <w:r w:rsidRPr="00D926C4">
              <w:rPr>
                <w:rFonts w:asciiTheme="minorHAnsi" w:hAnsiTheme="minorHAnsi"/>
                <w:sz w:val="16"/>
                <w:szCs w:val="16"/>
              </w:rPr>
              <w:t>, predisposto dal Settore LL.PP. comunale in data novembre 2013, dell’importo complessivo di € 650.000,00;</w:t>
            </w:r>
          </w:p>
          <w:p w:rsidR="00D926C4" w:rsidRPr="00D926C4" w:rsidRDefault="00D926C4" w:rsidP="00D926C4">
            <w:pPr>
              <w:jc w:val="both"/>
              <w:rPr>
                <w:sz w:val="16"/>
                <w:szCs w:val="16"/>
              </w:rPr>
            </w:pPr>
          </w:p>
          <w:p w:rsidR="00D926C4" w:rsidRPr="00D926C4" w:rsidRDefault="00D926C4" w:rsidP="00D926C4">
            <w:pPr>
              <w:jc w:val="both"/>
              <w:rPr>
                <w:sz w:val="16"/>
                <w:szCs w:val="16"/>
              </w:rPr>
            </w:pPr>
            <w:r w:rsidRPr="00D926C4">
              <w:rPr>
                <w:b/>
                <w:bCs/>
                <w:sz w:val="16"/>
                <w:szCs w:val="16"/>
              </w:rPr>
              <w:t>Atteso</w:t>
            </w:r>
            <w:r w:rsidRPr="00D926C4">
              <w:rPr>
                <w:sz w:val="16"/>
                <w:szCs w:val="16"/>
              </w:rPr>
              <w:t xml:space="preserve"> che sul progetto stesso era stato espresso il parere favorevole al rilascio dell’Autorizzazione paesaggistica dalla apposita Commissione nella seduta n°2/9 del 16.1.2014;</w:t>
            </w:r>
          </w:p>
          <w:p w:rsidR="00D926C4" w:rsidRPr="00D926C4" w:rsidRDefault="00D926C4" w:rsidP="00D926C4">
            <w:pPr>
              <w:jc w:val="both"/>
              <w:rPr>
                <w:sz w:val="16"/>
                <w:szCs w:val="16"/>
              </w:rPr>
            </w:pPr>
          </w:p>
          <w:p w:rsidR="00D926C4" w:rsidRPr="00D926C4" w:rsidRDefault="00D926C4" w:rsidP="00D926C4">
            <w:pPr>
              <w:jc w:val="both"/>
              <w:rPr>
                <w:sz w:val="16"/>
                <w:szCs w:val="16"/>
              </w:rPr>
            </w:pPr>
            <w:r w:rsidRPr="00D926C4">
              <w:rPr>
                <w:b/>
                <w:bCs/>
                <w:sz w:val="16"/>
                <w:szCs w:val="16"/>
              </w:rPr>
              <w:t>Considerato</w:t>
            </w:r>
            <w:r w:rsidRPr="00D926C4">
              <w:rPr>
                <w:sz w:val="16"/>
                <w:szCs w:val="16"/>
              </w:rPr>
              <w:t xml:space="preserve"> che le recenti forti mareggiate hanno completamente danneggiato la banchina nord del Porto adiacente all’area interessata dai lavori suindicati e che, pertanto, si rende estremamente necessario integrare il progetto suindicato prevedendo la sistemazione anche di detta banchina;</w:t>
            </w:r>
          </w:p>
          <w:p w:rsidR="00D926C4" w:rsidRPr="00D926C4" w:rsidRDefault="00D926C4" w:rsidP="00D926C4">
            <w:pPr>
              <w:jc w:val="both"/>
              <w:rPr>
                <w:sz w:val="16"/>
                <w:szCs w:val="16"/>
              </w:rPr>
            </w:pPr>
          </w:p>
          <w:p w:rsidR="00D926C4" w:rsidRPr="00D926C4" w:rsidRDefault="00D926C4" w:rsidP="00D926C4">
            <w:pPr>
              <w:jc w:val="both"/>
              <w:rPr>
                <w:sz w:val="16"/>
                <w:szCs w:val="16"/>
              </w:rPr>
            </w:pPr>
            <w:r w:rsidRPr="00D926C4">
              <w:rPr>
                <w:b/>
                <w:bCs/>
                <w:sz w:val="16"/>
                <w:szCs w:val="16"/>
              </w:rPr>
              <w:t>Visto</w:t>
            </w:r>
            <w:r w:rsidRPr="00D926C4">
              <w:rPr>
                <w:sz w:val="16"/>
                <w:szCs w:val="16"/>
              </w:rPr>
              <w:t xml:space="preserve"> ed esaminato il progetto definitivo integrato dei lavori di che trattasi, predisposto dal Settore LL.PP. comunale in data febbraio 2014, del nuovo importo complessivo di € 1.150.000,00;</w:t>
            </w:r>
          </w:p>
          <w:p w:rsidR="00D926C4" w:rsidRPr="00D926C4" w:rsidRDefault="00D926C4" w:rsidP="00D926C4">
            <w:pPr>
              <w:jc w:val="both"/>
              <w:rPr>
                <w:sz w:val="16"/>
                <w:szCs w:val="16"/>
              </w:rPr>
            </w:pPr>
          </w:p>
          <w:p w:rsidR="00D926C4" w:rsidRPr="00D926C4" w:rsidRDefault="00D926C4" w:rsidP="00D926C4">
            <w:pPr>
              <w:jc w:val="both"/>
              <w:rPr>
                <w:sz w:val="16"/>
                <w:szCs w:val="16"/>
              </w:rPr>
            </w:pPr>
            <w:r w:rsidRPr="00D926C4">
              <w:rPr>
                <w:b/>
                <w:bCs/>
                <w:sz w:val="16"/>
                <w:szCs w:val="16"/>
              </w:rPr>
              <w:t>Preso atto</w:t>
            </w:r>
            <w:r w:rsidRPr="00D926C4">
              <w:rPr>
                <w:sz w:val="16"/>
                <w:szCs w:val="16"/>
              </w:rPr>
              <w:t xml:space="preserve"> che occorre procedere all’approvazione di detto progetto ai fini del perfezionamento della attivazione delle procedure inerenti la richiesta di ammissione a finanziamento dell’opera;</w:t>
            </w:r>
          </w:p>
          <w:p w:rsidR="00D926C4" w:rsidRPr="00D926C4" w:rsidRDefault="00D926C4" w:rsidP="00D926C4">
            <w:pPr>
              <w:jc w:val="both"/>
              <w:rPr>
                <w:sz w:val="16"/>
                <w:szCs w:val="16"/>
              </w:rPr>
            </w:pPr>
          </w:p>
          <w:p w:rsidR="00D926C4" w:rsidRPr="00D926C4" w:rsidRDefault="00D926C4" w:rsidP="00D926C4">
            <w:pPr>
              <w:jc w:val="both"/>
              <w:rPr>
                <w:sz w:val="16"/>
                <w:szCs w:val="16"/>
              </w:rPr>
            </w:pPr>
            <w:r w:rsidRPr="00D926C4">
              <w:rPr>
                <w:b/>
                <w:bCs/>
                <w:sz w:val="16"/>
                <w:szCs w:val="16"/>
              </w:rPr>
              <w:t>Preso atto</w:t>
            </w:r>
            <w:r w:rsidRPr="00D926C4">
              <w:rPr>
                <w:sz w:val="16"/>
                <w:szCs w:val="16"/>
              </w:rPr>
              <w:t>, altresì, che precedenti lavori relativi alla banchina sopra citata ed al prospiciente costone roccioso avevano riportato i pareri favorevoli di competenza della Soprintendenza per i Beni Architettonici e Paesaggistici per le Province di Lecce, Brindisi e Taranto e della Soprintendenza per i Beni Archeologici della Puglia;</w:t>
            </w:r>
          </w:p>
          <w:p w:rsidR="00D926C4" w:rsidRPr="00D926C4" w:rsidRDefault="00D926C4" w:rsidP="00D926C4">
            <w:pPr>
              <w:jc w:val="both"/>
              <w:rPr>
                <w:sz w:val="16"/>
                <w:szCs w:val="16"/>
              </w:rPr>
            </w:pPr>
          </w:p>
          <w:p w:rsidR="00D926C4" w:rsidRPr="00D926C4" w:rsidRDefault="00D926C4" w:rsidP="00D926C4">
            <w:pPr>
              <w:jc w:val="both"/>
              <w:rPr>
                <w:sz w:val="16"/>
                <w:szCs w:val="16"/>
              </w:rPr>
            </w:pPr>
            <w:r w:rsidRPr="00D926C4">
              <w:rPr>
                <w:b/>
                <w:bCs/>
                <w:sz w:val="16"/>
                <w:szCs w:val="16"/>
              </w:rPr>
              <w:t>Ritenuto</w:t>
            </w:r>
            <w:r w:rsidRPr="00D926C4">
              <w:rPr>
                <w:sz w:val="16"/>
                <w:szCs w:val="16"/>
              </w:rPr>
              <w:t xml:space="preserve"> di dover provvedere in merito;</w:t>
            </w:r>
          </w:p>
          <w:p w:rsidR="00D926C4" w:rsidRPr="00D926C4" w:rsidRDefault="00D926C4" w:rsidP="00D926C4">
            <w:pPr>
              <w:jc w:val="both"/>
              <w:rPr>
                <w:sz w:val="16"/>
                <w:szCs w:val="16"/>
              </w:rPr>
            </w:pPr>
          </w:p>
          <w:p w:rsidR="00D926C4" w:rsidRPr="00D926C4" w:rsidRDefault="00D926C4" w:rsidP="00D926C4">
            <w:pPr>
              <w:jc w:val="both"/>
              <w:rPr>
                <w:sz w:val="16"/>
                <w:szCs w:val="16"/>
              </w:rPr>
            </w:pPr>
            <w:r w:rsidRPr="00D926C4">
              <w:rPr>
                <w:b/>
                <w:bCs/>
                <w:sz w:val="16"/>
                <w:szCs w:val="16"/>
              </w:rPr>
              <w:t>Visto</w:t>
            </w:r>
            <w:r w:rsidRPr="00D926C4">
              <w:rPr>
                <w:sz w:val="16"/>
                <w:szCs w:val="16"/>
              </w:rPr>
              <w:t xml:space="preserve"> il D.L.vo 12.4.2006, n°163, e successive modificazioni ed integrazioni;</w:t>
            </w:r>
          </w:p>
          <w:p w:rsidR="00D926C4" w:rsidRPr="00D926C4" w:rsidRDefault="00D926C4" w:rsidP="00D926C4">
            <w:pPr>
              <w:jc w:val="both"/>
              <w:rPr>
                <w:sz w:val="16"/>
                <w:szCs w:val="16"/>
              </w:rPr>
            </w:pPr>
          </w:p>
          <w:p w:rsidR="00D926C4" w:rsidRPr="00D926C4" w:rsidRDefault="00D926C4" w:rsidP="00D926C4">
            <w:pPr>
              <w:jc w:val="both"/>
              <w:rPr>
                <w:sz w:val="16"/>
                <w:szCs w:val="16"/>
              </w:rPr>
            </w:pPr>
            <w:r w:rsidRPr="00D926C4">
              <w:rPr>
                <w:b/>
                <w:bCs/>
                <w:sz w:val="16"/>
                <w:szCs w:val="16"/>
              </w:rPr>
              <w:t>Vista</w:t>
            </w:r>
            <w:r w:rsidRPr="00D926C4">
              <w:rPr>
                <w:sz w:val="16"/>
                <w:szCs w:val="16"/>
              </w:rPr>
              <w:t xml:space="preserve"> la </w:t>
            </w:r>
            <w:proofErr w:type="spellStart"/>
            <w:r w:rsidRPr="00D926C4">
              <w:rPr>
                <w:sz w:val="16"/>
                <w:szCs w:val="16"/>
              </w:rPr>
              <w:t>L.R.</w:t>
            </w:r>
            <w:proofErr w:type="spellEnd"/>
            <w:r w:rsidRPr="00D926C4">
              <w:rPr>
                <w:sz w:val="16"/>
                <w:szCs w:val="16"/>
              </w:rPr>
              <w:t xml:space="preserve"> 11.5.2001, n°13, e successive modificazioni ed integrazioni;</w:t>
            </w:r>
          </w:p>
          <w:p w:rsidR="00D926C4" w:rsidRPr="00D926C4" w:rsidRDefault="00D926C4" w:rsidP="00D926C4">
            <w:pPr>
              <w:jc w:val="both"/>
              <w:rPr>
                <w:sz w:val="16"/>
                <w:szCs w:val="16"/>
              </w:rPr>
            </w:pPr>
          </w:p>
          <w:p w:rsidR="00D926C4" w:rsidRPr="00D926C4" w:rsidRDefault="00D926C4" w:rsidP="00D926C4">
            <w:pPr>
              <w:jc w:val="both"/>
              <w:rPr>
                <w:sz w:val="16"/>
                <w:szCs w:val="16"/>
              </w:rPr>
            </w:pPr>
            <w:r w:rsidRPr="00D926C4">
              <w:rPr>
                <w:b/>
                <w:bCs/>
                <w:sz w:val="16"/>
                <w:szCs w:val="16"/>
              </w:rPr>
              <w:t>Acquisito</w:t>
            </w:r>
            <w:r w:rsidRPr="00D926C4">
              <w:rPr>
                <w:sz w:val="16"/>
                <w:szCs w:val="16"/>
              </w:rPr>
              <w:t xml:space="preserve"> il seguente parere di regolarità tecnica del </w:t>
            </w:r>
            <w:r w:rsidRPr="00D926C4">
              <w:rPr>
                <w:sz w:val="16"/>
                <w:szCs w:val="16"/>
              </w:rPr>
              <w:lastRenderedPageBreak/>
              <w:t>Responsabile del Settore LL.PP.: “Esaminata la proposta con riferimento:</w:t>
            </w:r>
          </w:p>
          <w:p w:rsidR="00D926C4" w:rsidRPr="00D926C4" w:rsidRDefault="00D926C4" w:rsidP="00D926C4">
            <w:pPr>
              <w:jc w:val="both"/>
              <w:rPr>
                <w:sz w:val="16"/>
                <w:szCs w:val="16"/>
              </w:rPr>
            </w:pPr>
            <w:r w:rsidRPr="00D926C4">
              <w:rPr>
                <w:sz w:val="16"/>
                <w:szCs w:val="16"/>
              </w:rPr>
              <w:t>a)-al rispetto delle normative comunitarie, statali, regionali e regolamentari, generali e di settore;</w:t>
            </w:r>
          </w:p>
          <w:p w:rsidR="00D926C4" w:rsidRPr="00D926C4" w:rsidRDefault="00D926C4" w:rsidP="00D926C4">
            <w:pPr>
              <w:jc w:val="both"/>
              <w:rPr>
                <w:sz w:val="16"/>
                <w:szCs w:val="16"/>
              </w:rPr>
            </w:pPr>
            <w:r w:rsidRPr="00D926C4">
              <w:rPr>
                <w:sz w:val="16"/>
                <w:szCs w:val="16"/>
              </w:rPr>
              <w:t>b)-alla correttezza e regolarità della procedura;</w:t>
            </w:r>
          </w:p>
          <w:p w:rsidR="00D926C4" w:rsidRPr="00D926C4" w:rsidRDefault="00D926C4" w:rsidP="00D926C4">
            <w:pPr>
              <w:jc w:val="both"/>
              <w:rPr>
                <w:sz w:val="16"/>
                <w:szCs w:val="16"/>
              </w:rPr>
            </w:pPr>
            <w:r w:rsidRPr="00D926C4">
              <w:rPr>
                <w:sz w:val="16"/>
                <w:szCs w:val="16"/>
              </w:rPr>
              <w:t>c)-alla corretta formale nella redazione dell’atto;</w:t>
            </w:r>
          </w:p>
          <w:p w:rsidR="00D926C4" w:rsidRPr="00D926C4" w:rsidRDefault="00D926C4" w:rsidP="00D926C4">
            <w:pPr>
              <w:jc w:val="both"/>
              <w:rPr>
                <w:sz w:val="16"/>
                <w:szCs w:val="16"/>
              </w:rPr>
            </w:pPr>
            <w:r w:rsidRPr="00D926C4">
              <w:rPr>
                <w:sz w:val="16"/>
                <w:szCs w:val="16"/>
              </w:rPr>
              <w:t>esprime parere favorevole”;</w:t>
            </w:r>
          </w:p>
          <w:p w:rsidR="00D926C4" w:rsidRPr="00D926C4" w:rsidRDefault="00D926C4" w:rsidP="00D926C4">
            <w:pPr>
              <w:jc w:val="both"/>
              <w:rPr>
                <w:sz w:val="16"/>
                <w:szCs w:val="16"/>
              </w:rPr>
            </w:pPr>
          </w:p>
          <w:p w:rsidR="00D926C4" w:rsidRPr="00D926C4" w:rsidRDefault="00D926C4" w:rsidP="00D926C4">
            <w:pPr>
              <w:jc w:val="both"/>
              <w:rPr>
                <w:sz w:val="16"/>
                <w:szCs w:val="16"/>
              </w:rPr>
            </w:pPr>
            <w:r w:rsidRPr="00D926C4">
              <w:rPr>
                <w:b/>
                <w:bCs/>
                <w:sz w:val="16"/>
                <w:szCs w:val="16"/>
              </w:rPr>
              <w:t>Acquisito</w:t>
            </w:r>
            <w:r w:rsidRPr="00D926C4">
              <w:rPr>
                <w:sz w:val="16"/>
                <w:szCs w:val="16"/>
              </w:rPr>
              <w:t>, inoltre, il seguente parere sulla regolarità contabile espresso dal Responsabile del Settore dei Servizi Finanziari: “favorevole”;</w:t>
            </w:r>
          </w:p>
          <w:p w:rsidR="00D926C4" w:rsidRPr="00D926C4" w:rsidRDefault="00D926C4" w:rsidP="00D926C4">
            <w:pPr>
              <w:jc w:val="both"/>
              <w:rPr>
                <w:sz w:val="16"/>
                <w:szCs w:val="16"/>
              </w:rPr>
            </w:pPr>
          </w:p>
          <w:p w:rsidR="00D926C4" w:rsidRPr="00D926C4" w:rsidRDefault="00D926C4" w:rsidP="00D926C4">
            <w:pPr>
              <w:jc w:val="both"/>
              <w:rPr>
                <w:sz w:val="16"/>
                <w:szCs w:val="16"/>
              </w:rPr>
            </w:pPr>
            <w:r w:rsidRPr="00D926C4">
              <w:rPr>
                <w:b/>
                <w:bCs/>
                <w:sz w:val="16"/>
                <w:szCs w:val="16"/>
              </w:rPr>
              <w:t>Visto</w:t>
            </w:r>
            <w:r w:rsidRPr="00D926C4">
              <w:rPr>
                <w:sz w:val="16"/>
                <w:szCs w:val="16"/>
              </w:rPr>
              <w:t xml:space="preserve"> il T.U. delle leggi sull’Ordinamento degli Enti Locali approvato con D.L. n°267 del 18.8.2000;</w:t>
            </w:r>
          </w:p>
          <w:p w:rsidR="00D926C4" w:rsidRPr="00D926C4" w:rsidRDefault="00D926C4" w:rsidP="00D926C4">
            <w:pPr>
              <w:jc w:val="both"/>
              <w:rPr>
                <w:sz w:val="16"/>
                <w:szCs w:val="16"/>
              </w:rPr>
            </w:pPr>
          </w:p>
          <w:p w:rsidR="00D926C4" w:rsidRPr="00D926C4" w:rsidRDefault="00D926C4" w:rsidP="00D926C4">
            <w:pPr>
              <w:jc w:val="both"/>
              <w:rPr>
                <w:sz w:val="16"/>
                <w:szCs w:val="16"/>
              </w:rPr>
            </w:pPr>
            <w:r w:rsidRPr="00D926C4">
              <w:rPr>
                <w:sz w:val="16"/>
                <w:szCs w:val="16"/>
              </w:rPr>
              <w:t>Con voti unanimi espressi in modo palese;</w:t>
            </w:r>
          </w:p>
          <w:p w:rsidR="00D926C4" w:rsidRPr="00D926C4" w:rsidRDefault="00D926C4" w:rsidP="00D926C4">
            <w:pPr>
              <w:jc w:val="both"/>
              <w:rPr>
                <w:sz w:val="16"/>
                <w:szCs w:val="16"/>
              </w:rPr>
            </w:pPr>
          </w:p>
          <w:p w:rsidR="00D926C4" w:rsidRPr="00D926C4" w:rsidRDefault="00D926C4" w:rsidP="00D926C4">
            <w:pPr>
              <w:pStyle w:val="Titolo1"/>
              <w:outlineLvl w:val="0"/>
              <w:rPr>
                <w:rFonts w:asciiTheme="minorHAnsi" w:hAnsiTheme="minorHAnsi" w:cs="Times New Roman"/>
                <w:sz w:val="16"/>
                <w:szCs w:val="16"/>
              </w:rPr>
            </w:pPr>
            <w:r w:rsidRPr="00D926C4">
              <w:rPr>
                <w:rFonts w:asciiTheme="minorHAnsi" w:hAnsiTheme="minorHAnsi" w:cs="Times New Roman"/>
                <w:sz w:val="16"/>
                <w:szCs w:val="16"/>
              </w:rPr>
              <w:t>D E L I B E R A</w:t>
            </w:r>
          </w:p>
          <w:p w:rsidR="00D926C4" w:rsidRPr="00D926C4" w:rsidRDefault="00D926C4" w:rsidP="00D926C4">
            <w:pPr>
              <w:jc w:val="both"/>
              <w:rPr>
                <w:sz w:val="16"/>
                <w:szCs w:val="16"/>
              </w:rPr>
            </w:pPr>
          </w:p>
          <w:p w:rsidR="00D926C4" w:rsidRPr="00D926C4" w:rsidRDefault="00D926C4" w:rsidP="00D926C4">
            <w:pPr>
              <w:jc w:val="both"/>
              <w:rPr>
                <w:sz w:val="16"/>
                <w:szCs w:val="16"/>
              </w:rPr>
            </w:pPr>
            <w:r w:rsidRPr="00D926C4">
              <w:rPr>
                <w:sz w:val="16"/>
                <w:szCs w:val="16"/>
              </w:rPr>
              <w:t xml:space="preserve">1)-Approvare, ai fini del perfezionamento delle procedure relative alla richiesta di ammissione a finanziamento sui fondi di cui al Programma Operativo Interregionale </w:t>
            </w:r>
            <w:proofErr w:type="spellStart"/>
            <w:r w:rsidRPr="00D926C4">
              <w:rPr>
                <w:sz w:val="16"/>
                <w:szCs w:val="16"/>
              </w:rPr>
              <w:t>POIn</w:t>
            </w:r>
            <w:proofErr w:type="spellEnd"/>
            <w:r w:rsidRPr="00D926C4">
              <w:rPr>
                <w:sz w:val="16"/>
                <w:szCs w:val="16"/>
              </w:rPr>
              <w:t xml:space="preserve"> “Attrattori culturali, naturali e turismo” – Riprogrammazione risorse, il progetto definitivo integrato dei lavori di recupero, restauro, valorizzazione e fruibilità delle storiche grotte, delle antiche abitazioni dei pescatori e delle aree esterne di pertinenza nel Porto di </w:t>
            </w:r>
            <w:proofErr w:type="spellStart"/>
            <w:r w:rsidRPr="00D926C4">
              <w:rPr>
                <w:sz w:val="16"/>
                <w:szCs w:val="16"/>
              </w:rPr>
              <w:t>Tricase</w:t>
            </w:r>
            <w:proofErr w:type="spellEnd"/>
            <w:r w:rsidRPr="00D926C4">
              <w:rPr>
                <w:sz w:val="16"/>
                <w:szCs w:val="16"/>
              </w:rPr>
              <w:t xml:space="preserve"> predisposto dal Settore LL.PP. comunale in data febbraio 2014, dell’importo complessivo di € 1.150.000,00 così ripartito:</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t>A)-</w:t>
            </w:r>
            <w:r w:rsidRPr="00D926C4">
              <w:rPr>
                <w:rFonts w:asciiTheme="minorHAnsi" w:hAnsiTheme="minorHAnsi" w:cs="Times New Roman"/>
                <w:sz w:val="16"/>
                <w:szCs w:val="16"/>
                <w:u w:val="single"/>
              </w:rPr>
              <w:t>Lavori</w:t>
            </w:r>
            <w:r w:rsidRPr="00D926C4">
              <w:rPr>
                <w:rFonts w:asciiTheme="minorHAnsi" w:hAnsiTheme="minorHAnsi" w:cs="Times New Roman"/>
                <w:sz w:val="16"/>
                <w:szCs w:val="16"/>
              </w:rPr>
              <w:t>:</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t xml:space="preserve">     1)-lavori a base di gara                                                                  € 765.000,00</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t xml:space="preserve">     2)-oneri per la sicurezza non soggetti a ribasso                               </w:t>
            </w:r>
            <w:r w:rsidRPr="00D926C4">
              <w:rPr>
                <w:rFonts w:asciiTheme="minorHAnsi" w:hAnsiTheme="minorHAnsi" w:cs="Times New Roman"/>
                <w:sz w:val="16"/>
                <w:szCs w:val="16"/>
                <w:u w:val="single"/>
              </w:rPr>
              <w:t>“    35.134,00</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t xml:space="preserve">                                                                                                                  in uno        €    800.134,00</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t>B)-</w:t>
            </w:r>
            <w:r w:rsidRPr="00D926C4">
              <w:rPr>
                <w:rFonts w:asciiTheme="minorHAnsi" w:hAnsiTheme="minorHAnsi" w:cs="Times New Roman"/>
                <w:sz w:val="16"/>
                <w:szCs w:val="16"/>
                <w:u w:val="single"/>
              </w:rPr>
              <w:t>Somme a disposizione dell'Amministrazione</w:t>
            </w:r>
            <w:r w:rsidRPr="00D926C4">
              <w:rPr>
                <w:rFonts w:asciiTheme="minorHAnsi" w:hAnsiTheme="minorHAnsi" w:cs="Times New Roman"/>
                <w:sz w:val="16"/>
                <w:szCs w:val="16"/>
              </w:rPr>
              <w:t>:</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t xml:space="preserve">     1)-imprevisti e arrotondamenti                                                        “     4.762,20</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t xml:space="preserve">     2)-spese tecniche per D.L., </w:t>
            </w:r>
            <w:proofErr w:type="spellStart"/>
            <w:r w:rsidRPr="00D926C4">
              <w:rPr>
                <w:rFonts w:asciiTheme="minorHAnsi" w:hAnsiTheme="minorHAnsi" w:cs="Times New Roman"/>
                <w:sz w:val="16"/>
                <w:szCs w:val="16"/>
              </w:rPr>
              <w:t>coord</w:t>
            </w:r>
            <w:proofErr w:type="spellEnd"/>
            <w:r w:rsidRPr="00D926C4">
              <w:rPr>
                <w:rFonts w:asciiTheme="minorHAnsi" w:hAnsiTheme="minorHAnsi" w:cs="Times New Roman"/>
                <w:sz w:val="16"/>
                <w:szCs w:val="16"/>
              </w:rPr>
              <w:t>. sicurezza, misure e contabilità    “   30.000,00</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t xml:space="preserve">     3)-spese tecniche ex art. 92 D.L.vo n°163/2006 (1% di A)             “     8.500,00</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t xml:space="preserve">     4)-spese per rilievi, accertamenti ed indagini geologiche                   “     5.000,00</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t xml:space="preserve">     5)-spese per rilievi, accertamenti ed indagini </w:t>
            </w:r>
            <w:proofErr w:type="spellStart"/>
            <w:r w:rsidRPr="00D926C4">
              <w:rPr>
                <w:rFonts w:asciiTheme="minorHAnsi" w:hAnsiTheme="minorHAnsi" w:cs="Times New Roman"/>
                <w:sz w:val="16"/>
                <w:szCs w:val="16"/>
              </w:rPr>
              <w:t>geognostiche</w:t>
            </w:r>
            <w:proofErr w:type="spellEnd"/>
            <w:r w:rsidRPr="00D926C4">
              <w:rPr>
                <w:rFonts w:asciiTheme="minorHAnsi" w:hAnsiTheme="minorHAnsi" w:cs="Times New Roman"/>
                <w:sz w:val="16"/>
                <w:szCs w:val="16"/>
              </w:rPr>
              <w:t xml:space="preserve">                “   20.000,00</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t xml:space="preserve">     6)-spese per rilievi, accertamenti ed indagini archeologiche               “     3.000,00</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lastRenderedPageBreak/>
              <w:t xml:space="preserve">     7)-servizi per la produzione di video, filmati e stampa di</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t xml:space="preserve">          materiale divulgativo                                                                   “   50.000,00</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t xml:space="preserve">     8)-forniture arredi                                                                            “   70.000,00</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t xml:space="preserve">     9)-indagini e studi per lo sviluppo locale integrato (sistema</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t xml:space="preserve">          socio-economico, culturale ed ambientale)                                   “   30.000,00</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t xml:space="preserve">   10)</w:t>
            </w:r>
            <w:proofErr w:type="spellStart"/>
            <w:r w:rsidRPr="00D926C4">
              <w:rPr>
                <w:rFonts w:asciiTheme="minorHAnsi" w:hAnsiTheme="minorHAnsi" w:cs="Times New Roman"/>
                <w:sz w:val="16"/>
                <w:szCs w:val="16"/>
              </w:rPr>
              <w:t>-I.V.A.</w:t>
            </w:r>
            <w:proofErr w:type="spellEnd"/>
            <w:r w:rsidRPr="00D926C4">
              <w:rPr>
                <w:rFonts w:asciiTheme="minorHAnsi" w:hAnsiTheme="minorHAnsi" w:cs="Times New Roman"/>
                <w:sz w:val="16"/>
                <w:szCs w:val="16"/>
              </w:rPr>
              <w:t xml:space="preserve"> ed altre eventuali imposte:</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t xml:space="preserve">         -contributi previdenziali 4% su B2+B4+B5+B6   €   2.320,00</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t xml:space="preserve">         </w:t>
            </w:r>
            <w:proofErr w:type="spellStart"/>
            <w:r w:rsidRPr="00D926C4">
              <w:rPr>
                <w:rFonts w:asciiTheme="minorHAnsi" w:hAnsiTheme="minorHAnsi" w:cs="Times New Roman"/>
                <w:sz w:val="16"/>
                <w:szCs w:val="16"/>
              </w:rPr>
              <w:t>-I.V.A.</w:t>
            </w:r>
            <w:proofErr w:type="spellEnd"/>
            <w:r w:rsidRPr="00D926C4">
              <w:rPr>
                <w:rFonts w:asciiTheme="minorHAnsi" w:hAnsiTheme="minorHAnsi" w:cs="Times New Roman"/>
                <w:sz w:val="16"/>
                <w:szCs w:val="16"/>
              </w:rPr>
              <w:t xml:space="preserve"> 10% su A                                               “ 80.013,40</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t xml:space="preserve">         </w:t>
            </w:r>
            <w:proofErr w:type="spellStart"/>
            <w:r w:rsidRPr="00D926C4">
              <w:rPr>
                <w:rFonts w:asciiTheme="minorHAnsi" w:hAnsiTheme="minorHAnsi" w:cs="Times New Roman"/>
                <w:sz w:val="16"/>
                <w:szCs w:val="16"/>
              </w:rPr>
              <w:t>-I.V.A.</w:t>
            </w:r>
            <w:proofErr w:type="spellEnd"/>
            <w:r w:rsidRPr="00D926C4">
              <w:rPr>
                <w:rFonts w:asciiTheme="minorHAnsi" w:hAnsiTheme="minorHAnsi" w:cs="Times New Roman"/>
                <w:sz w:val="16"/>
                <w:szCs w:val="16"/>
              </w:rPr>
              <w:t xml:space="preserve"> 22% su B2+B4+B5+B6+B10.1              “ 13.270,40</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t xml:space="preserve">         </w:t>
            </w:r>
            <w:proofErr w:type="spellStart"/>
            <w:r w:rsidRPr="00D926C4">
              <w:rPr>
                <w:rFonts w:asciiTheme="minorHAnsi" w:hAnsiTheme="minorHAnsi" w:cs="Times New Roman"/>
                <w:sz w:val="16"/>
                <w:szCs w:val="16"/>
              </w:rPr>
              <w:t>-I.V.A.</w:t>
            </w:r>
            <w:proofErr w:type="spellEnd"/>
            <w:r w:rsidRPr="00D926C4">
              <w:rPr>
                <w:rFonts w:asciiTheme="minorHAnsi" w:hAnsiTheme="minorHAnsi" w:cs="Times New Roman"/>
                <w:sz w:val="16"/>
                <w:szCs w:val="16"/>
              </w:rPr>
              <w:t xml:space="preserve"> 22% su B7+B8+B9                                 </w:t>
            </w:r>
            <w:r w:rsidRPr="00D926C4">
              <w:rPr>
                <w:rFonts w:asciiTheme="minorHAnsi" w:hAnsiTheme="minorHAnsi" w:cs="Times New Roman"/>
                <w:sz w:val="16"/>
                <w:szCs w:val="16"/>
                <w:u w:val="single"/>
              </w:rPr>
              <w:t>“ 33.000,00</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t xml:space="preserve">                                                                                           totale         </w:t>
            </w:r>
            <w:r w:rsidRPr="00D926C4">
              <w:rPr>
                <w:rFonts w:asciiTheme="minorHAnsi" w:hAnsiTheme="minorHAnsi" w:cs="Times New Roman"/>
                <w:sz w:val="16"/>
                <w:szCs w:val="16"/>
                <w:u w:val="single"/>
              </w:rPr>
              <w:t>“ 128.603,80</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t xml:space="preserve">                                                                                                                   in uno         </w:t>
            </w:r>
            <w:r w:rsidRPr="00D926C4">
              <w:rPr>
                <w:rFonts w:asciiTheme="minorHAnsi" w:hAnsiTheme="minorHAnsi" w:cs="Times New Roman"/>
                <w:sz w:val="16"/>
                <w:szCs w:val="16"/>
                <w:u w:val="single"/>
              </w:rPr>
              <w:t>€    349.866,00</w:t>
            </w:r>
          </w:p>
          <w:p w:rsidR="00D926C4" w:rsidRPr="00D926C4" w:rsidRDefault="00D926C4" w:rsidP="00D926C4">
            <w:pPr>
              <w:pStyle w:val="Testonormale"/>
              <w:jc w:val="both"/>
              <w:rPr>
                <w:rFonts w:asciiTheme="minorHAnsi" w:hAnsiTheme="minorHAnsi" w:cs="Times New Roman"/>
                <w:sz w:val="16"/>
                <w:szCs w:val="16"/>
              </w:rPr>
            </w:pPr>
            <w:r w:rsidRPr="00D926C4">
              <w:rPr>
                <w:rFonts w:asciiTheme="minorHAnsi" w:hAnsiTheme="minorHAnsi" w:cs="Times New Roman"/>
                <w:sz w:val="16"/>
                <w:szCs w:val="16"/>
              </w:rPr>
              <w:t xml:space="preserve">                                                                                                                  </w:t>
            </w:r>
            <w:r w:rsidRPr="00D926C4">
              <w:rPr>
                <w:rFonts w:asciiTheme="minorHAnsi" w:hAnsiTheme="minorHAnsi" w:cs="Times New Roman"/>
                <w:b/>
                <w:bCs/>
                <w:sz w:val="16"/>
                <w:szCs w:val="16"/>
              </w:rPr>
              <w:t>Tornano     € 1.150.000,00</w:t>
            </w:r>
            <w:r w:rsidRPr="00D926C4">
              <w:rPr>
                <w:rFonts w:asciiTheme="minorHAnsi" w:hAnsiTheme="minorHAnsi" w:cs="Times New Roman"/>
                <w:sz w:val="16"/>
                <w:szCs w:val="16"/>
              </w:rPr>
              <w:t>.</w:t>
            </w:r>
          </w:p>
          <w:p w:rsidR="00D926C4" w:rsidRPr="00D926C4" w:rsidRDefault="00D926C4" w:rsidP="00D926C4">
            <w:pPr>
              <w:jc w:val="both"/>
              <w:rPr>
                <w:sz w:val="16"/>
                <w:szCs w:val="16"/>
              </w:rPr>
            </w:pPr>
          </w:p>
          <w:p w:rsidR="00D926C4" w:rsidRPr="00D926C4" w:rsidRDefault="00D926C4" w:rsidP="00D926C4">
            <w:pPr>
              <w:jc w:val="both"/>
              <w:rPr>
                <w:sz w:val="16"/>
                <w:szCs w:val="16"/>
              </w:rPr>
            </w:pPr>
            <w:r w:rsidRPr="00D926C4">
              <w:rPr>
                <w:sz w:val="16"/>
                <w:szCs w:val="16"/>
              </w:rPr>
              <w:t>2)-Dare atto che l’opera è stata inclusa nel piano triennale dei lavori pubblici 2014/2016 adottato con deliberazione G.M. n°21 del 30.1.2014 e che l’opera stessa così come integrata sarà inserita all’atto dell’approvazione definitiva del piano medesimo.</w:t>
            </w:r>
          </w:p>
          <w:p w:rsidR="00D926C4" w:rsidRPr="00D926C4" w:rsidRDefault="00D926C4" w:rsidP="00D926C4">
            <w:pPr>
              <w:jc w:val="both"/>
              <w:rPr>
                <w:sz w:val="16"/>
                <w:szCs w:val="16"/>
              </w:rPr>
            </w:pPr>
          </w:p>
          <w:p w:rsidR="00D926C4" w:rsidRPr="00D926C4" w:rsidRDefault="00D926C4" w:rsidP="00D926C4">
            <w:pPr>
              <w:jc w:val="both"/>
              <w:rPr>
                <w:sz w:val="16"/>
                <w:szCs w:val="16"/>
              </w:rPr>
            </w:pPr>
            <w:r w:rsidRPr="00D926C4">
              <w:rPr>
                <w:sz w:val="16"/>
                <w:szCs w:val="16"/>
              </w:rPr>
              <w:t>3)-Dare atto, altresì, che il Responsabile del procedimento dell’intervento di che trattasi è il geom. Biagio ACCOGLI del Settore LL.PP. comunale.</w:t>
            </w:r>
          </w:p>
          <w:p w:rsidR="00D926C4" w:rsidRPr="00D926C4" w:rsidRDefault="00D926C4" w:rsidP="00D926C4">
            <w:pPr>
              <w:jc w:val="both"/>
              <w:rPr>
                <w:sz w:val="16"/>
                <w:szCs w:val="16"/>
              </w:rPr>
            </w:pPr>
          </w:p>
          <w:p w:rsidR="00D926C4" w:rsidRPr="00D926C4" w:rsidRDefault="00D926C4" w:rsidP="00D926C4">
            <w:pPr>
              <w:jc w:val="both"/>
              <w:rPr>
                <w:sz w:val="16"/>
                <w:szCs w:val="16"/>
              </w:rPr>
            </w:pPr>
            <w:r w:rsidRPr="00D926C4">
              <w:rPr>
                <w:sz w:val="16"/>
                <w:szCs w:val="16"/>
              </w:rPr>
              <w:t>4)-Dichiarare, a seguito di successiva unanime votazione, immediatamente esecutiva la presente deliberazione ai sensi e per gli effetti dell’art. 134 comma 4° del T.U. 18.8.2000, n°267.-</w:t>
            </w:r>
          </w:p>
          <w:p w:rsidR="00D926C4" w:rsidRPr="00D926C4" w:rsidRDefault="00D926C4" w:rsidP="00D926C4">
            <w:pPr>
              <w:rPr>
                <w:sz w:val="16"/>
                <w:szCs w:val="16"/>
              </w:rPr>
            </w:pPr>
          </w:p>
          <w:p w:rsidR="00563E7B" w:rsidRPr="00D926C4" w:rsidRDefault="00563E7B">
            <w:pPr>
              <w:rPr>
                <w:sz w:val="16"/>
                <w:szCs w:val="16"/>
              </w:rPr>
            </w:pPr>
          </w:p>
        </w:tc>
        <w:tc>
          <w:tcPr>
            <w:tcW w:w="1572" w:type="dxa"/>
          </w:tcPr>
          <w:p w:rsidR="00563E7B" w:rsidRPr="0085031C" w:rsidRDefault="00563E7B">
            <w:pPr>
              <w:rPr>
                <w:b/>
                <w:sz w:val="16"/>
                <w:szCs w:val="16"/>
              </w:rPr>
            </w:pPr>
          </w:p>
        </w:tc>
        <w:tc>
          <w:tcPr>
            <w:tcW w:w="1759" w:type="dxa"/>
          </w:tcPr>
          <w:p w:rsidR="00563E7B" w:rsidRPr="0085031C" w:rsidRDefault="00563E7B">
            <w:pPr>
              <w:rPr>
                <w:b/>
                <w:sz w:val="16"/>
                <w:szCs w:val="16"/>
              </w:rPr>
            </w:pPr>
          </w:p>
        </w:tc>
      </w:tr>
      <w:tr w:rsidR="00563E7B" w:rsidRPr="0085031C" w:rsidTr="00EE4359">
        <w:tc>
          <w:tcPr>
            <w:tcW w:w="1727" w:type="dxa"/>
          </w:tcPr>
          <w:p w:rsidR="00563E7B" w:rsidRDefault="009C78D8">
            <w:pPr>
              <w:rPr>
                <w:b/>
                <w:sz w:val="16"/>
                <w:szCs w:val="16"/>
              </w:rPr>
            </w:pPr>
            <w:r>
              <w:rPr>
                <w:b/>
                <w:sz w:val="16"/>
                <w:szCs w:val="16"/>
              </w:rPr>
              <w:lastRenderedPageBreak/>
              <w:t>Giunta Municipale</w:t>
            </w:r>
          </w:p>
        </w:tc>
        <w:tc>
          <w:tcPr>
            <w:tcW w:w="1596" w:type="dxa"/>
          </w:tcPr>
          <w:p w:rsidR="00563E7B" w:rsidRPr="0085031C" w:rsidRDefault="009C78D8">
            <w:pPr>
              <w:rPr>
                <w:b/>
                <w:sz w:val="16"/>
                <w:szCs w:val="16"/>
              </w:rPr>
            </w:pPr>
            <w:r>
              <w:rPr>
                <w:b/>
                <w:sz w:val="16"/>
                <w:szCs w:val="16"/>
              </w:rPr>
              <w:t xml:space="preserve">Delibera </w:t>
            </w:r>
          </w:p>
        </w:tc>
        <w:tc>
          <w:tcPr>
            <w:tcW w:w="1601" w:type="dxa"/>
          </w:tcPr>
          <w:p w:rsidR="00563E7B" w:rsidRPr="0085031C" w:rsidRDefault="00F508D7">
            <w:pPr>
              <w:rPr>
                <w:b/>
                <w:sz w:val="16"/>
                <w:szCs w:val="16"/>
              </w:rPr>
            </w:pPr>
            <w:r>
              <w:rPr>
                <w:b/>
                <w:sz w:val="16"/>
                <w:szCs w:val="16"/>
              </w:rPr>
              <w:t>N.57 DEL 5</w:t>
            </w:r>
            <w:r w:rsidR="00CA64A4">
              <w:rPr>
                <w:b/>
                <w:sz w:val="16"/>
                <w:szCs w:val="16"/>
              </w:rPr>
              <w:t>.3.2014</w:t>
            </w:r>
          </w:p>
        </w:tc>
        <w:tc>
          <w:tcPr>
            <w:tcW w:w="1848" w:type="dxa"/>
          </w:tcPr>
          <w:p w:rsidR="00563E7B" w:rsidRPr="00CA64A4" w:rsidRDefault="00CA64A4">
            <w:pPr>
              <w:rPr>
                <w:b/>
                <w:sz w:val="16"/>
                <w:szCs w:val="16"/>
              </w:rPr>
            </w:pPr>
            <w:r w:rsidRPr="00CA64A4">
              <w:rPr>
                <w:b/>
                <w:sz w:val="16"/>
                <w:szCs w:val="16"/>
              </w:rPr>
              <w:t xml:space="preserve">ATTO </w:t>
            </w:r>
            <w:proofErr w:type="spellStart"/>
            <w:r w:rsidRPr="00CA64A4">
              <w:rPr>
                <w:b/>
                <w:sz w:val="16"/>
                <w:szCs w:val="16"/>
              </w:rPr>
              <w:t>DI</w:t>
            </w:r>
            <w:proofErr w:type="spellEnd"/>
            <w:r w:rsidRPr="00CA64A4">
              <w:rPr>
                <w:b/>
                <w:sz w:val="16"/>
                <w:szCs w:val="16"/>
              </w:rPr>
              <w:t xml:space="preserve"> INDIRIZZO PER STIPULA POLIZZA ASSICURATIVA RCT/RCO PERIODO 31.3.2014/31.3.2015.</w:t>
            </w:r>
          </w:p>
        </w:tc>
        <w:tc>
          <w:tcPr>
            <w:tcW w:w="4400" w:type="dxa"/>
          </w:tcPr>
          <w:p w:rsidR="005D1749" w:rsidRDefault="005D1749" w:rsidP="005D1749">
            <w:pPr>
              <w:widowControl w:val="0"/>
              <w:ind w:left="360" w:right="-29"/>
              <w:rPr>
                <w:b/>
                <w:snapToGrid w:val="0"/>
                <w:sz w:val="16"/>
                <w:szCs w:val="16"/>
              </w:rPr>
            </w:pPr>
            <w:r>
              <w:rPr>
                <w:b/>
                <w:snapToGrid w:val="0"/>
                <w:sz w:val="16"/>
                <w:szCs w:val="16"/>
              </w:rPr>
              <w:t>[…]</w:t>
            </w:r>
          </w:p>
          <w:p w:rsidR="00CA64A4" w:rsidRPr="00CA64A4" w:rsidRDefault="00CA64A4" w:rsidP="00CA64A4">
            <w:pPr>
              <w:widowControl w:val="0"/>
              <w:ind w:left="360" w:right="-29"/>
              <w:jc w:val="center"/>
              <w:rPr>
                <w:b/>
                <w:snapToGrid w:val="0"/>
                <w:sz w:val="16"/>
                <w:szCs w:val="16"/>
              </w:rPr>
            </w:pPr>
            <w:r w:rsidRPr="00CA64A4">
              <w:rPr>
                <w:b/>
                <w:snapToGrid w:val="0"/>
                <w:sz w:val="16"/>
                <w:szCs w:val="16"/>
              </w:rPr>
              <w:t>LA GIUNTA COMUNALE</w:t>
            </w:r>
          </w:p>
          <w:p w:rsidR="00CA64A4" w:rsidRPr="00CA64A4" w:rsidRDefault="00CA64A4" w:rsidP="00CA64A4">
            <w:pPr>
              <w:widowControl w:val="0"/>
              <w:ind w:left="360" w:right="-29"/>
              <w:jc w:val="center"/>
              <w:rPr>
                <w:b/>
                <w:snapToGrid w:val="0"/>
                <w:sz w:val="16"/>
                <w:szCs w:val="16"/>
              </w:rPr>
            </w:pPr>
          </w:p>
          <w:p w:rsidR="00CA64A4" w:rsidRPr="00CA64A4" w:rsidRDefault="00CA64A4" w:rsidP="00CA64A4">
            <w:pPr>
              <w:jc w:val="both"/>
              <w:rPr>
                <w:sz w:val="16"/>
                <w:szCs w:val="16"/>
              </w:rPr>
            </w:pPr>
            <w:r w:rsidRPr="00CA64A4">
              <w:rPr>
                <w:sz w:val="16"/>
                <w:szCs w:val="16"/>
              </w:rPr>
              <w:t xml:space="preserve">Premesso, </w:t>
            </w:r>
          </w:p>
          <w:p w:rsidR="00CA64A4" w:rsidRPr="00CA64A4" w:rsidRDefault="00CA64A4" w:rsidP="00CA64A4">
            <w:pPr>
              <w:jc w:val="both"/>
              <w:rPr>
                <w:snapToGrid w:val="0"/>
                <w:sz w:val="16"/>
                <w:szCs w:val="16"/>
              </w:rPr>
            </w:pPr>
            <w:r w:rsidRPr="00CA64A4">
              <w:rPr>
                <w:sz w:val="16"/>
                <w:szCs w:val="16"/>
              </w:rPr>
              <w:t xml:space="preserve">- che in data 31.03.2014 andrà a scadere  la polizza per la gestione dei   servizi assicurativi RCT/RCO del Comune,  rinnovata per anni 1  con ARISCOM  S.p.A. - Compagnia  Assicurativa   </w:t>
            </w:r>
            <w:r w:rsidRPr="00CA64A4">
              <w:rPr>
                <w:snapToGrid w:val="0"/>
                <w:sz w:val="16"/>
                <w:szCs w:val="16"/>
              </w:rPr>
              <w:t>Via G. D’Arezzo – Roma</w:t>
            </w:r>
            <w:r w:rsidRPr="00CA64A4">
              <w:rPr>
                <w:sz w:val="16"/>
                <w:szCs w:val="16"/>
              </w:rPr>
              <w:t>, alle  seguenti condizioni economiche:</w:t>
            </w:r>
            <w:r w:rsidRPr="00CA64A4">
              <w:rPr>
                <w:snapToGrid w:val="0"/>
                <w:sz w:val="16"/>
                <w:szCs w:val="16"/>
              </w:rPr>
              <w:t xml:space="preserve"> </w:t>
            </w:r>
          </w:p>
          <w:p w:rsidR="00CA64A4" w:rsidRPr="00CA64A4" w:rsidRDefault="00CA64A4" w:rsidP="00CA64A4">
            <w:pPr>
              <w:jc w:val="both"/>
              <w:rPr>
                <w:sz w:val="16"/>
                <w:szCs w:val="16"/>
              </w:rPr>
            </w:pPr>
            <w:r w:rsidRPr="00CA64A4">
              <w:rPr>
                <w:sz w:val="16"/>
                <w:szCs w:val="16"/>
              </w:rPr>
              <w:t>“premio annuo lordo pari ad € 35.000,00= senza regolazione del premio con franchigia assoluta per sinistro/danneggiato a carico dell’Assicurato pari ad € 10.000,00=”;</w:t>
            </w:r>
          </w:p>
          <w:p w:rsidR="00CA64A4" w:rsidRPr="00CA64A4" w:rsidRDefault="00CA64A4" w:rsidP="00CA64A4">
            <w:pPr>
              <w:jc w:val="both"/>
              <w:rPr>
                <w:sz w:val="16"/>
                <w:szCs w:val="16"/>
              </w:rPr>
            </w:pPr>
          </w:p>
          <w:p w:rsidR="00CA64A4" w:rsidRPr="00CA64A4" w:rsidRDefault="00CA64A4" w:rsidP="00CA64A4">
            <w:pPr>
              <w:ind w:right="142"/>
              <w:jc w:val="both"/>
              <w:rPr>
                <w:sz w:val="16"/>
                <w:szCs w:val="16"/>
              </w:rPr>
            </w:pPr>
            <w:r w:rsidRPr="00CA64A4">
              <w:rPr>
                <w:sz w:val="16"/>
                <w:szCs w:val="16"/>
              </w:rPr>
              <w:t xml:space="preserve">- che l’Ente per la stesura  dei capitolati  speciali e per la </w:t>
            </w:r>
            <w:r w:rsidRPr="00CA64A4">
              <w:rPr>
                <w:sz w:val="16"/>
                <w:szCs w:val="16"/>
              </w:rPr>
              <w:lastRenderedPageBreak/>
              <w:t xml:space="preserve">gestione delle proprie problematiche assicurative si avvale  della società </w:t>
            </w:r>
            <w:proofErr w:type="spellStart"/>
            <w:r w:rsidRPr="00CA64A4">
              <w:rPr>
                <w:sz w:val="16"/>
                <w:szCs w:val="16"/>
              </w:rPr>
              <w:t>Adriateca</w:t>
            </w:r>
            <w:proofErr w:type="spellEnd"/>
            <w:r w:rsidRPr="00CA64A4">
              <w:rPr>
                <w:sz w:val="16"/>
                <w:szCs w:val="16"/>
              </w:rPr>
              <w:t xml:space="preserve"> S.p.A. – Piazza Mazzini 64 – Lecce - affidataria del</w:t>
            </w:r>
            <w:r w:rsidRPr="00CA64A4">
              <w:rPr>
                <w:b/>
                <w:sz w:val="16"/>
                <w:szCs w:val="16"/>
              </w:rPr>
              <w:t xml:space="preserve"> </w:t>
            </w:r>
            <w:r w:rsidRPr="00CA64A4">
              <w:rPr>
                <w:sz w:val="16"/>
                <w:szCs w:val="16"/>
              </w:rPr>
              <w:t xml:space="preserve">servizio di consulenza e brokeraggio assicurativo del Comune, giusto contratto stipulato in data 17.9.2010, come successivamente  rinnovato sino al  16.9.2014 con determinazioni del  Responsabile del Servizio </w:t>
            </w:r>
            <w:proofErr w:type="spellStart"/>
            <w:r w:rsidRPr="00CA64A4">
              <w:rPr>
                <w:sz w:val="16"/>
                <w:szCs w:val="16"/>
              </w:rPr>
              <w:t>nn</w:t>
            </w:r>
            <w:proofErr w:type="spellEnd"/>
            <w:r w:rsidRPr="00CA64A4">
              <w:rPr>
                <w:sz w:val="16"/>
                <w:szCs w:val="16"/>
              </w:rPr>
              <w:t xml:space="preserve">.:  899/2011 e 911/2012 e  1003/2013; </w:t>
            </w:r>
          </w:p>
          <w:p w:rsidR="00CA64A4" w:rsidRPr="00CA64A4" w:rsidRDefault="00CA64A4" w:rsidP="00CA64A4">
            <w:pPr>
              <w:ind w:right="-142"/>
              <w:rPr>
                <w:sz w:val="16"/>
                <w:szCs w:val="16"/>
              </w:rPr>
            </w:pPr>
          </w:p>
          <w:p w:rsidR="00CA64A4" w:rsidRPr="00CA64A4" w:rsidRDefault="00CA64A4" w:rsidP="00CA64A4">
            <w:pPr>
              <w:ind w:right="142"/>
              <w:jc w:val="both"/>
              <w:rPr>
                <w:sz w:val="16"/>
                <w:szCs w:val="16"/>
              </w:rPr>
            </w:pPr>
            <w:r w:rsidRPr="00CA64A4">
              <w:rPr>
                <w:sz w:val="16"/>
                <w:szCs w:val="16"/>
              </w:rPr>
              <w:t xml:space="preserve">- che il predetto Broker,  in vista dell’approssimarsi della scadenza della polizza e dopo   indagine esplorativa svolta presso le principali compagnie  assicurative (Generali </w:t>
            </w:r>
            <w:proofErr w:type="spellStart"/>
            <w:r w:rsidRPr="00CA64A4">
              <w:rPr>
                <w:sz w:val="16"/>
                <w:szCs w:val="16"/>
              </w:rPr>
              <w:t>Italia-Unipolsai</w:t>
            </w:r>
            <w:proofErr w:type="spellEnd"/>
            <w:r w:rsidRPr="00CA64A4">
              <w:rPr>
                <w:sz w:val="16"/>
                <w:szCs w:val="16"/>
              </w:rPr>
              <w:t xml:space="preserve"> – Reale Mutua – </w:t>
            </w:r>
            <w:proofErr w:type="spellStart"/>
            <w:r w:rsidRPr="00CA64A4">
              <w:rPr>
                <w:sz w:val="16"/>
                <w:szCs w:val="16"/>
              </w:rPr>
              <w:t>Groupama</w:t>
            </w:r>
            <w:proofErr w:type="spellEnd"/>
            <w:r w:rsidRPr="00CA64A4">
              <w:rPr>
                <w:sz w:val="16"/>
                <w:szCs w:val="16"/>
              </w:rPr>
              <w:t xml:space="preserve"> – </w:t>
            </w:r>
            <w:proofErr w:type="spellStart"/>
            <w:r w:rsidRPr="00CA64A4">
              <w:rPr>
                <w:sz w:val="16"/>
                <w:szCs w:val="16"/>
              </w:rPr>
              <w:t>Allianz</w:t>
            </w:r>
            <w:proofErr w:type="spellEnd"/>
            <w:r w:rsidRPr="00CA64A4">
              <w:rPr>
                <w:sz w:val="16"/>
                <w:szCs w:val="16"/>
              </w:rPr>
              <w:t xml:space="preserve"> – Lloyd’s – </w:t>
            </w:r>
            <w:proofErr w:type="spellStart"/>
            <w:r w:rsidRPr="00CA64A4">
              <w:rPr>
                <w:sz w:val="16"/>
                <w:szCs w:val="16"/>
              </w:rPr>
              <w:t>Ariscom</w:t>
            </w:r>
            <w:proofErr w:type="spellEnd"/>
            <w:r w:rsidRPr="00CA64A4">
              <w:rPr>
                <w:sz w:val="16"/>
                <w:szCs w:val="16"/>
              </w:rPr>
              <w:t xml:space="preserve">), con nota del 17.02.2014 - acquisita al </w:t>
            </w:r>
            <w:proofErr w:type="spellStart"/>
            <w:r w:rsidRPr="00CA64A4">
              <w:rPr>
                <w:sz w:val="16"/>
                <w:szCs w:val="16"/>
              </w:rPr>
              <w:t>prot</w:t>
            </w:r>
            <w:proofErr w:type="spellEnd"/>
            <w:r w:rsidRPr="00CA64A4">
              <w:rPr>
                <w:sz w:val="16"/>
                <w:szCs w:val="16"/>
              </w:rPr>
              <w:t>. n.0002779, ha comunicato che l’attuale  situazione del mercato non permette una soluzione migliorativa rispetto alla attuale copertura  assicurativa, per cui  ha interpellato la Compagnia Assicurativa ARISCOM ricevendo dalla stessa  la disponibilità alla ripresa del rischio  alle condizioni  normative ed economiche  in essere;</w:t>
            </w:r>
          </w:p>
          <w:p w:rsidR="00CA64A4" w:rsidRPr="00CA64A4" w:rsidRDefault="00CA64A4" w:rsidP="00CA64A4">
            <w:pPr>
              <w:ind w:right="142"/>
              <w:jc w:val="both"/>
              <w:rPr>
                <w:sz w:val="16"/>
                <w:szCs w:val="16"/>
              </w:rPr>
            </w:pPr>
          </w:p>
          <w:p w:rsidR="00CA64A4" w:rsidRPr="00CA64A4" w:rsidRDefault="00CA64A4" w:rsidP="00CA64A4">
            <w:pPr>
              <w:ind w:right="142"/>
              <w:jc w:val="both"/>
              <w:rPr>
                <w:sz w:val="16"/>
                <w:szCs w:val="16"/>
              </w:rPr>
            </w:pPr>
            <w:r w:rsidRPr="00CA64A4">
              <w:rPr>
                <w:sz w:val="16"/>
                <w:szCs w:val="16"/>
              </w:rPr>
              <w:t xml:space="preserve">- che il Broker ritiene economicamente vantaggioso per il Comune di </w:t>
            </w:r>
            <w:proofErr w:type="spellStart"/>
            <w:r w:rsidRPr="00CA64A4">
              <w:rPr>
                <w:sz w:val="16"/>
                <w:szCs w:val="16"/>
              </w:rPr>
              <w:t>Tricase</w:t>
            </w:r>
            <w:proofErr w:type="spellEnd"/>
            <w:r w:rsidRPr="00CA64A4">
              <w:rPr>
                <w:sz w:val="16"/>
                <w:szCs w:val="16"/>
              </w:rPr>
              <w:t xml:space="preserve">  continuare il rapporto  con </w:t>
            </w:r>
            <w:proofErr w:type="spellStart"/>
            <w:r w:rsidRPr="00CA64A4">
              <w:rPr>
                <w:sz w:val="16"/>
                <w:szCs w:val="16"/>
              </w:rPr>
              <w:t>Ariscom</w:t>
            </w:r>
            <w:proofErr w:type="spellEnd"/>
            <w:r w:rsidRPr="00CA64A4">
              <w:rPr>
                <w:sz w:val="16"/>
                <w:szCs w:val="16"/>
              </w:rPr>
              <w:t xml:space="preserve"> </w:t>
            </w:r>
            <w:proofErr w:type="spellStart"/>
            <w:r w:rsidRPr="00CA64A4">
              <w:rPr>
                <w:sz w:val="16"/>
                <w:szCs w:val="16"/>
              </w:rPr>
              <w:t>Ass.ni</w:t>
            </w:r>
            <w:proofErr w:type="spellEnd"/>
            <w:r w:rsidRPr="00CA64A4">
              <w:rPr>
                <w:sz w:val="16"/>
                <w:szCs w:val="16"/>
              </w:rPr>
              <w:t>;</w:t>
            </w:r>
          </w:p>
          <w:p w:rsidR="00CA64A4" w:rsidRPr="00CA64A4" w:rsidRDefault="00CA64A4" w:rsidP="00CA64A4">
            <w:pPr>
              <w:ind w:right="142"/>
              <w:jc w:val="both"/>
              <w:rPr>
                <w:sz w:val="16"/>
                <w:szCs w:val="16"/>
              </w:rPr>
            </w:pPr>
            <w:r w:rsidRPr="00CA64A4">
              <w:rPr>
                <w:sz w:val="16"/>
                <w:szCs w:val="16"/>
              </w:rPr>
              <w:t xml:space="preserve">   </w:t>
            </w:r>
          </w:p>
          <w:p w:rsidR="00CA64A4" w:rsidRPr="00CA64A4" w:rsidRDefault="00CA64A4" w:rsidP="00CA64A4">
            <w:pPr>
              <w:pStyle w:val="NormaleWeb"/>
              <w:shd w:val="clear" w:color="auto" w:fill="FFFFFF"/>
              <w:jc w:val="both"/>
              <w:rPr>
                <w:sz w:val="16"/>
                <w:szCs w:val="16"/>
              </w:rPr>
            </w:pPr>
            <w:r w:rsidRPr="00CA64A4">
              <w:rPr>
                <w:sz w:val="16"/>
                <w:szCs w:val="16"/>
              </w:rPr>
              <w:t>Ritenuto   di esprimere atto di indirizzo al Responsabile del Servizio per  il rinnovo della polizza assicurativa con la Compagnia Assicurativa ARISCOM – Roma  per l’affidamento dei servizi assicurativi  RCT/RCO del Comune, alle medesime condizioni normative ed economiche  della polizza in essere al 31.3.2014;</w:t>
            </w:r>
          </w:p>
          <w:p w:rsidR="00CA64A4" w:rsidRPr="00CA64A4" w:rsidRDefault="00CA64A4" w:rsidP="00CA64A4">
            <w:pPr>
              <w:pStyle w:val="NormaleWeb"/>
              <w:shd w:val="clear" w:color="auto" w:fill="FFFFFF"/>
              <w:jc w:val="both"/>
              <w:rPr>
                <w:sz w:val="16"/>
                <w:szCs w:val="16"/>
              </w:rPr>
            </w:pPr>
          </w:p>
          <w:p w:rsidR="00CA64A4" w:rsidRPr="00CA64A4" w:rsidRDefault="00CA64A4" w:rsidP="00CA64A4">
            <w:pPr>
              <w:tabs>
                <w:tab w:val="left" w:pos="8789"/>
              </w:tabs>
              <w:ind w:right="141"/>
              <w:jc w:val="both"/>
              <w:rPr>
                <w:sz w:val="16"/>
                <w:szCs w:val="16"/>
              </w:rPr>
            </w:pPr>
            <w:r w:rsidRPr="00CA64A4">
              <w:rPr>
                <w:sz w:val="16"/>
                <w:szCs w:val="16"/>
              </w:rPr>
              <w:t>Acquisito</w:t>
            </w:r>
            <w:r w:rsidRPr="00CA64A4">
              <w:rPr>
                <w:b/>
                <w:bCs/>
                <w:sz w:val="16"/>
                <w:szCs w:val="16"/>
              </w:rPr>
              <w:t xml:space="preserve"> </w:t>
            </w:r>
            <w:r w:rsidRPr="00CA64A4">
              <w:rPr>
                <w:sz w:val="16"/>
                <w:szCs w:val="16"/>
              </w:rPr>
              <w:t>il  seguente parere di regolarità tecnica del Responsabile del Servizio interessato:</w:t>
            </w:r>
          </w:p>
          <w:p w:rsidR="00CA64A4" w:rsidRPr="00CA64A4" w:rsidRDefault="00CA64A4" w:rsidP="00CA64A4">
            <w:pPr>
              <w:tabs>
                <w:tab w:val="left" w:pos="8789"/>
              </w:tabs>
              <w:ind w:right="567"/>
              <w:jc w:val="both"/>
              <w:rPr>
                <w:sz w:val="16"/>
                <w:szCs w:val="16"/>
              </w:rPr>
            </w:pPr>
            <w:r w:rsidRPr="00CA64A4">
              <w:rPr>
                <w:sz w:val="16"/>
                <w:szCs w:val="16"/>
              </w:rPr>
              <w:t xml:space="preserve">“Esaminata la proposta con riferimento: </w:t>
            </w:r>
          </w:p>
          <w:p w:rsidR="00CA64A4" w:rsidRPr="00CA64A4" w:rsidRDefault="00CA64A4" w:rsidP="00CA64A4">
            <w:pPr>
              <w:numPr>
                <w:ilvl w:val="0"/>
                <w:numId w:val="4"/>
              </w:numPr>
              <w:tabs>
                <w:tab w:val="clear" w:pos="1494"/>
                <w:tab w:val="num" w:pos="284"/>
                <w:tab w:val="left" w:pos="8789"/>
              </w:tabs>
              <w:ind w:left="284" w:right="567" w:hanging="284"/>
              <w:jc w:val="both"/>
              <w:rPr>
                <w:sz w:val="16"/>
                <w:szCs w:val="16"/>
              </w:rPr>
            </w:pPr>
            <w:r w:rsidRPr="00CA64A4">
              <w:rPr>
                <w:sz w:val="16"/>
                <w:szCs w:val="16"/>
              </w:rPr>
              <w:t>Al rispetto delle normative comunitarie, statali, regionali e regolamentari, generali e di settore;</w:t>
            </w:r>
          </w:p>
          <w:p w:rsidR="00CA64A4" w:rsidRPr="00CA64A4" w:rsidRDefault="00CA64A4" w:rsidP="00CA64A4">
            <w:pPr>
              <w:numPr>
                <w:ilvl w:val="0"/>
                <w:numId w:val="4"/>
              </w:numPr>
              <w:tabs>
                <w:tab w:val="clear" w:pos="1494"/>
                <w:tab w:val="num" w:pos="284"/>
                <w:tab w:val="left" w:pos="8789"/>
              </w:tabs>
              <w:ind w:left="284" w:right="567" w:hanging="284"/>
              <w:jc w:val="both"/>
              <w:rPr>
                <w:sz w:val="16"/>
                <w:szCs w:val="16"/>
              </w:rPr>
            </w:pPr>
            <w:r w:rsidRPr="00CA64A4">
              <w:rPr>
                <w:sz w:val="16"/>
                <w:szCs w:val="16"/>
              </w:rPr>
              <w:t>Alla correttezza e regolarità della procedura;</w:t>
            </w:r>
          </w:p>
          <w:p w:rsidR="00CA64A4" w:rsidRPr="00CA64A4" w:rsidRDefault="00CA64A4" w:rsidP="00CA64A4">
            <w:pPr>
              <w:numPr>
                <w:ilvl w:val="0"/>
                <w:numId w:val="4"/>
              </w:numPr>
              <w:tabs>
                <w:tab w:val="clear" w:pos="1494"/>
                <w:tab w:val="num" w:pos="284"/>
                <w:tab w:val="left" w:pos="8789"/>
              </w:tabs>
              <w:ind w:left="284" w:right="567" w:hanging="284"/>
              <w:jc w:val="both"/>
              <w:rPr>
                <w:sz w:val="16"/>
                <w:szCs w:val="16"/>
              </w:rPr>
            </w:pPr>
            <w:r w:rsidRPr="00CA64A4">
              <w:rPr>
                <w:sz w:val="16"/>
                <w:szCs w:val="16"/>
              </w:rPr>
              <w:t>Alla correttezza formale nella redazione dell’atto;</w:t>
            </w:r>
          </w:p>
          <w:p w:rsidR="00CA64A4" w:rsidRPr="00CA64A4" w:rsidRDefault="00CA64A4" w:rsidP="00CA64A4">
            <w:pPr>
              <w:tabs>
                <w:tab w:val="left" w:pos="8789"/>
              </w:tabs>
              <w:ind w:right="567"/>
              <w:jc w:val="both"/>
              <w:rPr>
                <w:sz w:val="16"/>
                <w:szCs w:val="16"/>
              </w:rPr>
            </w:pPr>
            <w:r w:rsidRPr="00CA64A4">
              <w:rPr>
                <w:sz w:val="16"/>
                <w:szCs w:val="16"/>
              </w:rPr>
              <w:t>esprime parere “</w:t>
            </w:r>
            <w:r w:rsidRPr="00CA64A4">
              <w:rPr>
                <w:i/>
                <w:sz w:val="16"/>
                <w:szCs w:val="16"/>
              </w:rPr>
              <w:t>favorevole</w:t>
            </w:r>
            <w:r w:rsidRPr="00CA64A4">
              <w:rPr>
                <w:sz w:val="16"/>
                <w:szCs w:val="16"/>
              </w:rPr>
              <w:t>””;</w:t>
            </w:r>
          </w:p>
          <w:p w:rsidR="00CA64A4" w:rsidRPr="00CA64A4" w:rsidRDefault="00CA64A4" w:rsidP="00CA64A4">
            <w:pPr>
              <w:tabs>
                <w:tab w:val="left" w:pos="8789"/>
              </w:tabs>
              <w:ind w:right="141"/>
              <w:jc w:val="both"/>
              <w:rPr>
                <w:sz w:val="16"/>
                <w:szCs w:val="16"/>
              </w:rPr>
            </w:pPr>
          </w:p>
          <w:p w:rsidR="00CA64A4" w:rsidRPr="00CA64A4" w:rsidRDefault="00CA64A4" w:rsidP="00CA64A4">
            <w:pPr>
              <w:tabs>
                <w:tab w:val="left" w:pos="8789"/>
              </w:tabs>
              <w:ind w:right="141"/>
              <w:jc w:val="both"/>
              <w:rPr>
                <w:sz w:val="16"/>
                <w:szCs w:val="16"/>
              </w:rPr>
            </w:pPr>
            <w:r w:rsidRPr="00CA64A4">
              <w:rPr>
                <w:sz w:val="16"/>
                <w:szCs w:val="16"/>
              </w:rPr>
              <w:t>Acquisito</w:t>
            </w:r>
            <w:r w:rsidRPr="00CA64A4">
              <w:rPr>
                <w:b/>
                <w:bCs/>
                <w:sz w:val="16"/>
                <w:szCs w:val="16"/>
              </w:rPr>
              <w:t xml:space="preserve"> </w:t>
            </w:r>
            <w:r w:rsidRPr="00CA64A4">
              <w:rPr>
                <w:sz w:val="16"/>
                <w:szCs w:val="16"/>
              </w:rPr>
              <w:t>il seguente parere sulla regolarità contabile espresso dal Responsabile dei Servizi Finanziari: “</w:t>
            </w:r>
            <w:r w:rsidRPr="00CA64A4">
              <w:rPr>
                <w:i/>
                <w:iCs/>
                <w:sz w:val="16"/>
                <w:szCs w:val="16"/>
              </w:rPr>
              <w:t>favorevole</w:t>
            </w:r>
            <w:r w:rsidRPr="00CA64A4">
              <w:rPr>
                <w:sz w:val="16"/>
                <w:szCs w:val="16"/>
              </w:rPr>
              <w:t>”;</w:t>
            </w:r>
          </w:p>
          <w:p w:rsidR="00CA64A4" w:rsidRPr="00CA64A4" w:rsidRDefault="00CA64A4" w:rsidP="00CA64A4">
            <w:pPr>
              <w:rPr>
                <w:sz w:val="16"/>
                <w:szCs w:val="16"/>
              </w:rPr>
            </w:pPr>
          </w:p>
          <w:p w:rsidR="00CA64A4" w:rsidRPr="00CA64A4" w:rsidRDefault="00CA64A4" w:rsidP="00CA64A4">
            <w:pPr>
              <w:rPr>
                <w:sz w:val="16"/>
                <w:szCs w:val="16"/>
              </w:rPr>
            </w:pPr>
            <w:r w:rsidRPr="00CA64A4">
              <w:rPr>
                <w:sz w:val="16"/>
                <w:szCs w:val="16"/>
              </w:rPr>
              <w:t>Con voti unanimi espressi in forma palese;</w:t>
            </w:r>
          </w:p>
          <w:p w:rsidR="00CA64A4" w:rsidRPr="00CA64A4" w:rsidRDefault="00CA64A4" w:rsidP="00CA64A4">
            <w:pPr>
              <w:rPr>
                <w:sz w:val="16"/>
                <w:szCs w:val="16"/>
              </w:rPr>
            </w:pPr>
            <w:r w:rsidRPr="00CA64A4">
              <w:rPr>
                <w:sz w:val="16"/>
                <w:szCs w:val="16"/>
              </w:rPr>
              <w:t xml:space="preserve"> </w:t>
            </w:r>
          </w:p>
          <w:p w:rsidR="00CA64A4" w:rsidRPr="00CA64A4" w:rsidRDefault="00CA64A4" w:rsidP="00CA64A4">
            <w:pPr>
              <w:jc w:val="center"/>
              <w:rPr>
                <w:b/>
                <w:bCs/>
                <w:sz w:val="16"/>
                <w:szCs w:val="16"/>
              </w:rPr>
            </w:pPr>
            <w:r w:rsidRPr="00CA64A4">
              <w:rPr>
                <w:b/>
                <w:bCs/>
                <w:sz w:val="16"/>
                <w:szCs w:val="16"/>
              </w:rPr>
              <w:t>D E L I B E R A</w:t>
            </w:r>
          </w:p>
          <w:p w:rsidR="00CA64A4" w:rsidRPr="00CA64A4" w:rsidRDefault="00CA64A4" w:rsidP="00CA64A4">
            <w:pPr>
              <w:rPr>
                <w:b/>
                <w:bCs/>
                <w:sz w:val="16"/>
                <w:szCs w:val="16"/>
              </w:rPr>
            </w:pPr>
          </w:p>
          <w:p w:rsidR="00CA64A4" w:rsidRPr="00CA64A4" w:rsidRDefault="00CA64A4" w:rsidP="00CA64A4">
            <w:pPr>
              <w:rPr>
                <w:sz w:val="16"/>
                <w:szCs w:val="16"/>
              </w:rPr>
            </w:pPr>
            <w:r w:rsidRPr="00CA64A4">
              <w:rPr>
                <w:sz w:val="16"/>
                <w:szCs w:val="16"/>
              </w:rPr>
              <w:t>1) - La premessa è parte integrante del presente atto;</w:t>
            </w:r>
          </w:p>
          <w:p w:rsidR="00CA64A4" w:rsidRPr="00CA64A4" w:rsidRDefault="00CA64A4" w:rsidP="00CA64A4">
            <w:pPr>
              <w:pStyle w:val="NormaleWeb"/>
              <w:shd w:val="clear" w:color="auto" w:fill="FFFFFF"/>
              <w:jc w:val="both"/>
              <w:rPr>
                <w:sz w:val="16"/>
                <w:szCs w:val="16"/>
              </w:rPr>
            </w:pPr>
          </w:p>
          <w:p w:rsidR="00CA64A4" w:rsidRPr="00CA64A4" w:rsidRDefault="00CA64A4" w:rsidP="00CA64A4">
            <w:pPr>
              <w:ind w:right="142"/>
              <w:jc w:val="both"/>
              <w:rPr>
                <w:sz w:val="16"/>
                <w:szCs w:val="16"/>
              </w:rPr>
            </w:pPr>
            <w:r w:rsidRPr="00CA64A4">
              <w:rPr>
                <w:sz w:val="16"/>
                <w:szCs w:val="16"/>
              </w:rPr>
              <w:t xml:space="preserve">2) - Esprimere atto di indirizzo al Responsabile del Servizio per  il rinnovo per il periodo 31.03.2014 - 31.03.2015 della polizza assicurativa RCT/RCO con la Compagnia Assicurativa ARISCOM,  Via G. D’Arezzo – Roma,  alle medesime condizioni normative ed economiche della polizza  in essere  al 31.3.2014, la quale  prevede: </w:t>
            </w:r>
          </w:p>
          <w:p w:rsidR="00CA64A4" w:rsidRPr="00CA64A4" w:rsidRDefault="00CA64A4" w:rsidP="00CA64A4">
            <w:pPr>
              <w:ind w:right="142"/>
              <w:jc w:val="both"/>
              <w:rPr>
                <w:sz w:val="16"/>
                <w:szCs w:val="16"/>
              </w:rPr>
            </w:pPr>
            <w:r w:rsidRPr="00CA64A4">
              <w:rPr>
                <w:sz w:val="16"/>
                <w:szCs w:val="16"/>
              </w:rPr>
              <w:t>“un premio annuo lordo pari ad € 35.000,00= senza regolazione del premio con franchigia assoluta per sinistro/danneggiato a carico dell’Assicurato pari ad € 10.000,00= e gestione dei sinistri a carico dell’Assicurato”.</w:t>
            </w:r>
          </w:p>
          <w:p w:rsidR="00CA64A4" w:rsidRPr="00CA64A4" w:rsidRDefault="00CA64A4" w:rsidP="00CA64A4">
            <w:pPr>
              <w:ind w:right="142"/>
              <w:jc w:val="both"/>
              <w:rPr>
                <w:sz w:val="16"/>
                <w:szCs w:val="16"/>
              </w:rPr>
            </w:pPr>
          </w:p>
          <w:p w:rsidR="00CA64A4" w:rsidRPr="00CA64A4" w:rsidRDefault="00CA64A4" w:rsidP="00CA64A4">
            <w:pPr>
              <w:ind w:right="142"/>
              <w:jc w:val="both"/>
              <w:rPr>
                <w:sz w:val="16"/>
                <w:szCs w:val="16"/>
              </w:rPr>
            </w:pPr>
            <w:r w:rsidRPr="00CA64A4">
              <w:rPr>
                <w:sz w:val="16"/>
                <w:szCs w:val="16"/>
              </w:rPr>
              <w:t xml:space="preserve">3) – Dichiarare la presente delibera immediatamente esecutiva ai sensi dell’art.134, comma 4, del D. </w:t>
            </w:r>
            <w:proofErr w:type="spellStart"/>
            <w:r w:rsidRPr="00CA64A4">
              <w:rPr>
                <w:sz w:val="16"/>
                <w:szCs w:val="16"/>
              </w:rPr>
              <w:t>lgs</w:t>
            </w:r>
            <w:proofErr w:type="spellEnd"/>
            <w:r w:rsidRPr="00CA64A4">
              <w:rPr>
                <w:sz w:val="16"/>
                <w:szCs w:val="16"/>
              </w:rPr>
              <w:t>. 267/2000.</w:t>
            </w:r>
          </w:p>
          <w:p w:rsidR="00CA64A4" w:rsidRPr="00CA64A4" w:rsidRDefault="00CA64A4" w:rsidP="00CA64A4">
            <w:pPr>
              <w:ind w:right="142"/>
              <w:jc w:val="both"/>
              <w:rPr>
                <w:sz w:val="16"/>
                <w:szCs w:val="16"/>
              </w:rPr>
            </w:pPr>
          </w:p>
          <w:p w:rsidR="00563E7B" w:rsidRPr="00CA64A4" w:rsidRDefault="00563E7B">
            <w:pPr>
              <w:rPr>
                <w:b/>
                <w:sz w:val="16"/>
                <w:szCs w:val="16"/>
              </w:rPr>
            </w:pPr>
          </w:p>
        </w:tc>
        <w:tc>
          <w:tcPr>
            <w:tcW w:w="1572" w:type="dxa"/>
          </w:tcPr>
          <w:p w:rsidR="00563E7B" w:rsidRPr="0085031C" w:rsidRDefault="00563E7B">
            <w:pPr>
              <w:rPr>
                <w:b/>
                <w:sz w:val="16"/>
                <w:szCs w:val="16"/>
              </w:rPr>
            </w:pPr>
          </w:p>
        </w:tc>
        <w:tc>
          <w:tcPr>
            <w:tcW w:w="1759" w:type="dxa"/>
          </w:tcPr>
          <w:p w:rsidR="00563E7B" w:rsidRPr="0085031C" w:rsidRDefault="00563E7B">
            <w:pPr>
              <w:rPr>
                <w:b/>
                <w:sz w:val="16"/>
                <w:szCs w:val="16"/>
              </w:rPr>
            </w:pPr>
          </w:p>
        </w:tc>
      </w:tr>
      <w:tr w:rsidR="00D80B46" w:rsidRPr="0085031C" w:rsidTr="00EE4359">
        <w:tc>
          <w:tcPr>
            <w:tcW w:w="1727" w:type="dxa"/>
          </w:tcPr>
          <w:p w:rsidR="00D80B46" w:rsidRPr="00843A93" w:rsidRDefault="00D80B46" w:rsidP="00563E7B">
            <w:pPr>
              <w:rPr>
                <w:sz w:val="16"/>
                <w:szCs w:val="16"/>
              </w:rPr>
            </w:pPr>
            <w:r w:rsidRPr="00843A93">
              <w:rPr>
                <w:sz w:val="16"/>
                <w:szCs w:val="16"/>
              </w:rPr>
              <w:lastRenderedPageBreak/>
              <w:t>Giunta Municipale</w:t>
            </w:r>
          </w:p>
        </w:tc>
        <w:tc>
          <w:tcPr>
            <w:tcW w:w="1596" w:type="dxa"/>
          </w:tcPr>
          <w:p w:rsidR="00D80B46" w:rsidRPr="00843A93" w:rsidRDefault="00D80B46" w:rsidP="00563E7B">
            <w:pPr>
              <w:rPr>
                <w:sz w:val="16"/>
                <w:szCs w:val="16"/>
              </w:rPr>
            </w:pPr>
            <w:r w:rsidRPr="00843A93">
              <w:rPr>
                <w:sz w:val="16"/>
                <w:szCs w:val="16"/>
              </w:rPr>
              <w:t>Delibera</w:t>
            </w:r>
          </w:p>
        </w:tc>
        <w:tc>
          <w:tcPr>
            <w:tcW w:w="1601" w:type="dxa"/>
          </w:tcPr>
          <w:p w:rsidR="00D80B46" w:rsidRPr="0085031C" w:rsidRDefault="00490189">
            <w:pPr>
              <w:rPr>
                <w:b/>
                <w:sz w:val="16"/>
                <w:szCs w:val="16"/>
              </w:rPr>
            </w:pPr>
            <w:r>
              <w:rPr>
                <w:b/>
                <w:sz w:val="16"/>
                <w:szCs w:val="16"/>
              </w:rPr>
              <w:t>N.58 DEL 5.3.2014</w:t>
            </w:r>
          </w:p>
        </w:tc>
        <w:tc>
          <w:tcPr>
            <w:tcW w:w="1848" w:type="dxa"/>
          </w:tcPr>
          <w:p w:rsidR="00D80B46" w:rsidRPr="007F2545" w:rsidRDefault="00490189">
            <w:pPr>
              <w:rPr>
                <w:b/>
                <w:sz w:val="16"/>
                <w:szCs w:val="16"/>
              </w:rPr>
            </w:pPr>
            <w:r w:rsidRPr="007F2545">
              <w:rPr>
                <w:b/>
                <w:sz w:val="16"/>
                <w:szCs w:val="16"/>
              </w:rPr>
              <w:t xml:space="preserve">CONTRATTO AFFIDAMENTO IN GESTIONE SERVIZI PORTUALI DEL 29-09-2009 N. 2135 </w:t>
            </w:r>
            <w:proofErr w:type="spellStart"/>
            <w:r w:rsidRPr="007F2545">
              <w:rPr>
                <w:b/>
                <w:sz w:val="16"/>
                <w:szCs w:val="16"/>
              </w:rPr>
              <w:t>DI</w:t>
            </w:r>
            <w:proofErr w:type="spellEnd"/>
            <w:r w:rsidRPr="007F2545">
              <w:rPr>
                <w:b/>
                <w:sz w:val="16"/>
                <w:szCs w:val="16"/>
              </w:rPr>
              <w:t xml:space="preserve"> </w:t>
            </w:r>
            <w:proofErr w:type="spellStart"/>
            <w:r w:rsidRPr="007F2545">
              <w:rPr>
                <w:b/>
                <w:sz w:val="16"/>
                <w:szCs w:val="16"/>
              </w:rPr>
              <w:t>REP</w:t>
            </w:r>
            <w:proofErr w:type="spellEnd"/>
            <w:r w:rsidRPr="007F2545">
              <w:rPr>
                <w:b/>
                <w:sz w:val="16"/>
                <w:szCs w:val="16"/>
              </w:rPr>
              <w:t>. - RENDICONTAZIONE INVESTIMENTI MIGLIORATIVI SULLE INFRASTRUTTURE A COMPENSAZIONE DEL CANONE - PRESA ATTO</w:t>
            </w:r>
          </w:p>
        </w:tc>
        <w:tc>
          <w:tcPr>
            <w:tcW w:w="4400" w:type="dxa"/>
          </w:tcPr>
          <w:p w:rsidR="00D80B46" w:rsidRPr="007F2545" w:rsidRDefault="00490189">
            <w:pPr>
              <w:rPr>
                <w:b/>
                <w:sz w:val="16"/>
                <w:szCs w:val="16"/>
              </w:rPr>
            </w:pPr>
            <w:r w:rsidRPr="007F2545">
              <w:rPr>
                <w:b/>
                <w:sz w:val="16"/>
                <w:szCs w:val="16"/>
              </w:rPr>
              <w:t>[…]</w:t>
            </w:r>
          </w:p>
          <w:p w:rsidR="00490189" w:rsidRPr="007F2545" w:rsidRDefault="00490189" w:rsidP="00490189">
            <w:pPr>
              <w:jc w:val="both"/>
              <w:rPr>
                <w:sz w:val="16"/>
                <w:szCs w:val="16"/>
              </w:rPr>
            </w:pPr>
            <w:r w:rsidRPr="007F2545">
              <w:rPr>
                <w:sz w:val="16"/>
                <w:szCs w:val="16"/>
              </w:rPr>
              <w:t>PREMESSO:</w:t>
            </w:r>
          </w:p>
          <w:p w:rsidR="00490189" w:rsidRPr="007F2545" w:rsidRDefault="00490189" w:rsidP="00490189">
            <w:pPr>
              <w:jc w:val="both"/>
              <w:rPr>
                <w:sz w:val="16"/>
                <w:szCs w:val="16"/>
              </w:rPr>
            </w:pPr>
          </w:p>
          <w:p w:rsidR="00490189" w:rsidRPr="007F2545" w:rsidRDefault="00490189" w:rsidP="00490189">
            <w:pPr>
              <w:jc w:val="both"/>
              <w:rPr>
                <w:sz w:val="16"/>
                <w:szCs w:val="16"/>
              </w:rPr>
            </w:pPr>
            <w:r w:rsidRPr="007F2545">
              <w:rPr>
                <w:sz w:val="16"/>
                <w:szCs w:val="16"/>
              </w:rPr>
              <w:t xml:space="preserve">-che con Contratto di affidamento del 29-09-2009, n. 2135 di repertorio, alla società Marine Italia s.r.l., è stato affidato il servizio di gestione (ex 45 bis </w:t>
            </w:r>
            <w:proofErr w:type="spellStart"/>
            <w:r w:rsidRPr="007F2545">
              <w:rPr>
                <w:sz w:val="16"/>
                <w:szCs w:val="16"/>
              </w:rPr>
              <w:t>C.d.N.</w:t>
            </w:r>
            <w:proofErr w:type="spellEnd"/>
            <w:r w:rsidRPr="007F2545">
              <w:rPr>
                <w:sz w:val="16"/>
                <w:szCs w:val="16"/>
              </w:rPr>
              <w:t xml:space="preserve">) delle concessioni demaniali in testa al Comune di </w:t>
            </w:r>
            <w:proofErr w:type="spellStart"/>
            <w:r w:rsidRPr="007F2545">
              <w:rPr>
                <w:sz w:val="16"/>
                <w:szCs w:val="16"/>
              </w:rPr>
              <w:t>Tricase</w:t>
            </w:r>
            <w:proofErr w:type="spellEnd"/>
            <w:r w:rsidRPr="007F2545">
              <w:rPr>
                <w:sz w:val="16"/>
                <w:szCs w:val="16"/>
              </w:rPr>
              <w:t>, relative alle attività da diporto nautico;</w:t>
            </w:r>
          </w:p>
          <w:p w:rsidR="00490189" w:rsidRPr="007F2545" w:rsidRDefault="00490189" w:rsidP="00490189">
            <w:pPr>
              <w:jc w:val="both"/>
              <w:rPr>
                <w:sz w:val="16"/>
                <w:szCs w:val="16"/>
              </w:rPr>
            </w:pPr>
          </w:p>
          <w:p w:rsidR="00490189" w:rsidRPr="007F2545" w:rsidRDefault="00490189" w:rsidP="00490189">
            <w:pPr>
              <w:jc w:val="both"/>
              <w:rPr>
                <w:sz w:val="16"/>
                <w:szCs w:val="16"/>
              </w:rPr>
            </w:pPr>
            <w:r w:rsidRPr="007F2545">
              <w:rPr>
                <w:sz w:val="16"/>
                <w:szCs w:val="16"/>
              </w:rPr>
              <w:t>-che tra gli obblighi contrattuali erano previsti investimenti, tra gli altri, finalizzati alla realizzazione dei seguenti lavori:</w:t>
            </w:r>
          </w:p>
          <w:p w:rsidR="00490189" w:rsidRPr="007F2545" w:rsidRDefault="00490189" w:rsidP="00490189">
            <w:pPr>
              <w:pStyle w:val="Paragrafoelenco"/>
              <w:numPr>
                <w:ilvl w:val="0"/>
                <w:numId w:val="11"/>
              </w:numPr>
              <w:jc w:val="both"/>
              <w:rPr>
                <w:sz w:val="16"/>
                <w:szCs w:val="16"/>
              </w:rPr>
            </w:pPr>
            <w:r w:rsidRPr="007F2545">
              <w:rPr>
                <w:sz w:val="16"/>
                <w:szCs w:val="16"/>
              </w:rPr>
              <w:t>Realizzazione impianto idrico antincendio;</w:t>
            </w:r>
          </w:p>
          <w:p w:rsidR="00490189" w:rsidRPr="007F2545" w:rsidRDefault="00490189" w:rsidP="00490189">
            <w:pPr>
              <w:pStyle w:val="Paragrafoelenco"/>
              <w:numPr>
                <w:ilvl w:val="0"/>
                <w:numId w:val="11"/>
              </w:numPr>
              <w:jc w:val="both"/>
              <w:rPr>
                <w:sz w:val="16"/>
                <w:szCs w:val="16"/>
              </w:rPr>
            </w:pPr>
            <w:proofErr w:type="spellStart"/>
            <w:r w:rsidRPr="007F2545">
              <w:rPr>
                <w:sz w:val="16"/>
                <w:szCs w:val="16"/>
              </w:rPr>
              <w:t>F.p.o.</w:t>
            </w:r>
            <w:proofErr w:type="spellEnd"/>
            <w:r w:rsidRPr="007F2545">
              <w:rPr>
                <w:sz w:val="16"/>
                <w:szCs w:val="16"/>
              </w:rPr>
              <w:t xml:space="preserve"> di colonnine erogatrici di servizi;</w:t>
            </w:r>
          </w:p>
          <w:p w:rsidR="00490189" w:rsidRPr="007F2545" w:rsidRDefault="00490189" w:rsidP="00490189">
            <w:pPr>
              <w:pStyle w:val="Paragrafoelenco"/>
              <w:numPr>
                <w:ilvl w:val="0"/>
                <w:numId w:val="11"/>
              </w:numPr>
              <w:jc w:val="both"/>
              <w:rPr>
                <w:sz w:val="16"/>
                <w:szCs w:val="16"/>
              </w:rPr>
            </w:pPr>
            <w:r w:rsidRPr="007F2545">
              <w:rPr>
                <w:sz w:val="16"/>
                <w:szCs w:val="16"/>
              </w:rPr>
              <w:t>Rifacimento catenarie e realizzazione corridoio di lancio;</w:t>
            </w:r>
          </w:p>
          <w:p w:rsidR="00490189" w:rsidRPr="007F2545" w:rsidRDefault="00490189" w:rsidP="00490189">
            <w:pPr>
              <w:pStyle w:val="Paragrafoelenco"/>
              <w:numPr>
                <w:ilvl w:val="0"/>
                <w:numId w:val="11"/>
              </w:numPr>
              <w:jc w:val="both"/>
              <w:rPr>
                <w:sz w:val="16"/>
                <w:szCs w:val="16"/>
              </w:rPr>
            </w:pPr>
            <w:r w:rsidRPr="007F2545">
              <w:rPr>
                <w:sz w:val="16"/>
                <w:szCs w:val="16"/>
              </w:rPr>
              <w:t>Riqualificazione uffici servizi, estintori, ecc…;</w:t>
            </w:r>
          </w:p>
          <w:p w:rsidR="00490189" w:rsidRPr="007F2545" w:rsidRDefault="00490189" w:rsidP="00490189">
            <w:pPr>
              <w:pStyle w:val="Paragrafoelenco"/>
              <w:numPr>
                <w:ilvl w:val="0"/>
                <w:numId w:val="11"/>
              </w:numPr>
              <w:jc w:val="both"/>
              <w:rPr>
                <w:sz w:val="16"/>
                <w:szCs w:val="16"/>
              </w:rPr>
            </w:pPr>
            <w:r w:rsidRPr="007F2545">
              <w:rPr>
                <w:sz w:val="16"/>
                <w:szCs w:val="16"/>
              </w:rPr>
              <w:t xml:space="preserve">Lavori di adeguamento presso la gru </w:t>
            </w:r>
            <w:proofErr w:type="spellStart"/>
            <w:r w:rsidRPr="007F2545">
              <w:rPr>
                <w:sz w:val="16"/>
                <w:szCs w:val="16"/>
              </w:rPr>
              <w:t>com.le</w:t>
            </w:r>
            <w:proofErr w:type="spellEnd"/>
            <w:r w:rsidRPr="007F2545">
              <w:rPr>
                <w:sz w:val="16"/>
                <w:szCs w:val="16"/>
              </w:rPr>
              <w:t xml:space="preserve"> alle norme di </w:t>
            </w:r>
            <w:proofErr w:type="spellStart"/>
            <w:r w:rsidRPr="007F2545">
              <w:rPr>
                <w:sz w:val="16"/>
                <w:szCs w:val="16"/>
              </w:rPr>
              <w:t>di</w:t>
            </w:r>
            <w:proofErr w:type="spellEnd"/>
            <w:r w:rsidRPr="007F2545">
              <w:rPr>
                <w:sz w:val="16"/>
                <w:szCs w:val="16"/>
              </w:rPr>
              <w:t xml:space="preserve"> sicurezza e manutenzione straordinaria;</w:t>
            </w:r>
          </w:p>
          <w:p w:rsidR="00490189" w:rsidRPr="007F2545" w:rsidRDefault="00490189" w:rsidP="00490189">
            <w:pPr>
              <w:jc w:val="both"/>
              <w:rPr>
                <w:sz w:val="16"/>
                <w:szCs w:val="16"/>
              </w:rPr>
            </w:pPr>
          </w:p>
          <w:p w:rsidR="00490189" w:rsidRPr="007F2545" w:rsidRDefault="00490189" w:rsidP="00490189">
            <w:pPr>
              <w:jc w:val="both"/>
              <w:rPr>
                <w:sz w:val="16"/>
                <w:szCs w:val="16"/>
              </w:rPr>
            </w:pPr>
            <w:r w:rsidRPr="007F2545">
              <w:rPr>
                <w:sz w:val="16"/>
                <w:szCs w:val="16"/>
              </w:rPr>
              <w:t>-che la Direzione degli stessi è stata eseguita direttamente dall’Ufficio LL.PP. comunale;</w:t>
            </w:r>
          </w:p>
          <w:p w:rsidR="00490189" w:rsidRPr="007F2545" w:rsidRDefault="00490189" w:rsidP="00490189">
            <w:pPr>
              <w:jc w:val="both"/>
              <w:rPr>
                <w:sz w:val="16"/>
                <w:szCs w:val="16"/>
              </w:rPr>
            </w:pPr>
          </w:p>
          <w:p w:rsidR="00490189" w:rsidRPr="007F2545" w:rsidRDefault="00490189" w:rsidP="00490189">
            <w:pPr>
              <w:jc w:val="both"/>
              <w:rPr>
                <w:sz w:val="16"/>
                <w:szCs w:val="16"/>
              </w:rPr>
            </w:pPr>
            <w:r w:rsidRPr="007F2545">
              <w:rPr>
                <w:sz w:val="16"/>
                <w:szCs w:val="16"/>
              </w:rPr>
              <w:t>-che le somme sostenute per i lavori suddetti, sarebbero state compensate dal canone pari ad € 40.000,00, che la stessa società deve versare annualmente al Comune;</w:t>
            </w:r>
          </w:p>
          <w:p w:rsidR="00490189" w:rsidRPr="007F2545" w:rsidRDefault="00490189" w:rsidP="00490189">
            <w:pPr>
              <w:jc w:val="both"/>
              <w:rPr>
                <w:sz w:val="16"/>
                <w:szCs w:val="16"/>
              </w:rPr>
            </w:pPr>
          </w:p>
          <w:p w:rsidR="00490189" w:rsidRPr="007F2545" w:rsidRDefault="00490189" w:rsidP="00490189">
            <w:pPr>
              <w:jc w:val="both"/>
              <w:rPr>
                <w:sz w:val="16"/>
                <w:szCs w:val="16"/>
              </w:rPr>
            </w:pPr>
            <w:r w:rsidRPr="007F2545">
              <w:rPr>
                <w:sz w:val="16"/>
                <w:szCs w:val="16"/>
              </w:rPr>
              <w:t xml:space="preserve">-che in data 06-12-2010, con </w:t>
            </w:r>
            <w:proofErr w:type="spellStart"/>
            <w:r w:rsidRPr="007F2545">
              <w:rPr>
                <w:sz w:val="16"/>
                <w:szCs w:val="16"/>
              </w:rPr>
              <w:t>prot</w:t>
            </w:r>
            <w:proofErr w:type="spellEnd"/>
            <w:r w:rsidRPr="007F2545">
              <w:rPr>
                <w:sz w:val="16"/>
                <w:szCs w:val="16"/>
              </w:rPr>
              <w:t>. 21275, Marine Italia s.r.l., ha presentato la documentazione a supporto e dimostrazione dei costi sostenuti, per un importo complessivo di € 210.660,19;</w:t>
            </w:r>
          </w:p>
          <w:p w:rsidR="00490189" w:rsidRPr="007F2545" w:rsidRDefault="00490189" w:rsidP="00490189">
            <w:pPr>
              <w:jc w:val="both"/>
              <w:rPr>
                <w:sz w:val="16"/>
                <w:szCs w:val="16"/>
              </w:rPr>
            </w:pPr>
          </w:p>
          <w:p w:rsidR="00490189" w:rsidRPr="007F2545" w:rsidRDefault="00490189" w:rsidP="00490189">
            <w:pPr>
              <w:jc w:val="both"/>
              <w:rPr>
                <w:sz w:val="16"/>
                <w:szCs w:val="16"/>
              </w:rPr>
            </w:pPr>
            <w:r w:rsidRPr="007F2545">
              <w:rPr>
                <w:sz w:val="16"/>
                <w:szCs w:val="16"/>
              </w:rPr>
              <w:t xml:space="preserve">-che in data 02-05-2011, con </w:t>
            </w:r>
            <w:proofErr w:type="spellStart"/>
            <w:r w:rsidRPr="007F2545">
              <w:rPr>
                <w:sz w:val="16"/>
                <w:szCs w:val="16"/>
              </w:rPr>
              <w:t>prot</w:t>
            </w:r>
            <w:proofErr w:type="spellEnd"/>
            <w:r w:rsidRPr="007F2545">
              <w:rPr>
                <w:sz w:val="16"/>
                <w:szCs w:val="16"/>
              </w:rPr>
              <w:t xml:space="preserve">. n. 6851, il Settore LL.PP. comunale relazionava all’Amministrazione sulle attività svolte dalla società, analizzando punto per punto e dettagliatamente tutti gli interventi eseguiti ed i loro relativi costi, nelle cui conclusioni riteneva dover riconoscere alla stessa società a fronte di una richiesta di € 210.660,19, un importo decurtato di € 23.310,00, pari quindi ad </w:t>
            </w:r>
            <w:r w:rsidRPr="007F2545">
              <w:rPr>
                <w:b/>
                <w:sz w:val="16"/>
                <w:szCs w:val="16"/>
              </w:rPr>
              <w:t>€ 187.350,19</w:t>
            </w:r>
            <w:r w:rsidRPr="007F2545">
              <w:rPr>
                <w:sz w:val="16"/>
                <w:szCs w:val="16"/>
              </w:rPr>
              <w:t>;</w:t>
            </w:r>
          </w:p>
          <w:p w:rsidR="00490189" w:rsidRPr="007F2545" w:rsidRDefault="00490189" w:rsidP="00490189">
            <w:pPr>
              <w:jc w:val="both"/>
              <w:rPr>
                <w:sz w:val="16"/>
                <w:szCs w:val="16"/>
              </w:rPr>
            </w:pPr>
          </w:p>
          <w:p w:rsidR="00490189" w:rsidRPr="007F2545" w:rsidRDefault="00490189" w:rsidP="00490189">
            <w:pPr>
              <w:jc w:val="both"/>
              <w:rPr>
                <w:sz w:val="16"/>
                <w:szCs w:val="16"/>
              </w:rPr>
            </w:pPr>
            <w:r w:rsidRPr="007F2545">
              <w:rPr>
                <w:sz w:val="16"/>
                <w:szCs w:val="16"/>
              </w:rPr>
              <w:t xml:space="preserve">-che a tale importo di € 187.350,19 va sommato il costo del capitale anticipato nella misura del tasso medio del 3%, pari a quindi € 10.740,00, che eleva quindi complessivamente il credito ad </w:t>
            </w:r>
            <w:r w:rsidRPr="007F2545">
              <w:rPr>
                <w:b/>
                <w:sz w:val="16"/>
                <w:szCs w:val="16"/>
              </w:rPr>
              <w:t>€ 198.090,19</w:t>
            </w:r>
            <w:r w:rsidRPr="007F2545">
              <w:rPr>
                <w:sz w:val="16"/>
                <w:szCs w:val="16"/>
              </w:rPr>
              <w:t>;</w:t>
            </w:r>
          </w:p>
          <w:p w:rsidR="00490189" w:rsidRPr="007F2545" w:rsidRDefault="00490189" w:rsidP="00490189">
            <w:pPr>
              <w:jc w:val="both"/>
              <w:rPr>
                <w:sz w:val="16"/>
                <w:szCs w:val="16"/>
              </w:rPr>
            </w:pPr>
          </w:p>
          <w:p w:rsidR="00490189" w:rsidRPr="007F2545" w:rsidRDefault="00490189" w:rsidP="00490189">
            <w:pPr>
              <w:jc w:val="both"/>
              <w:rPr>
                <w:sz w:val="16"/>
                <w:szCs w:val="16"/>
              </w:rPr>
            </w:pPr>
            <w:r w:rsidRPr="007F2545">
              <w:rPr>
                <w:b/>
                <w:sz w:val="16"/>
                <w:szCs w:val="16"/>
              </w:rPr>
              <w:t>RITENUTO</w:t>
            </w:r>
            <w:r w:rsidRPr="007F2545">
              <w:rPr>
                <w:sz w:val="16"/>
                <w:szCs w:val="16"/>
              </w:rPr>
              <w:t xml:space="preserve"> pertanto dover prendere atto della suddetta relazione, che si intende parte integrante e sostanziale del presente deliberato anche se non materialmente allegata.</w:t>
            </w:r>
          </w:p>
          <w:p w:rsidR="00490189" w:rsidRPr="007F2545" w:rsidRDefault="00490189" w:rsidP="00490189">
            <w:pPr>
              <w:jc w:val="both"/>
              <w:rPr>
                <w:sz w:val="16"/>
                <w:szCs w:val="16"/>
              </w:rPr>
            </w:pPr>
          </w:p>
          <w:p w:rsidR="00490189" w:rsidRPr="007F2545" w:rsidRDefault="00490189" w:rsidP="00490189">
            <w:pPr>
              <w:jc w:val="both"/>
              <w:rPr>
                <w:sz w:val="16"/>
                <w:szCs w:val="16"/>
              </w:rPr>
            </w:pPr>
            <w:r w:rsidRPr="007F2545">
              <w:rPr>
                <w:b/>
                <w:sz w:val="16"/>
                <w:szCs w:val="16"/>
              </w:rPr>
              <w:t xml:space="preserve">CONSIDERATO </w:t>
            </w:r>
            <w:r w:rsidRPr="007F2545">
              <w:rPr>
                <w:sz w:val="16"/>
                <w:szCs w:val="16"/>
              </w:rPr>
              <w:t>che il Contratto è stato sottoscritto, come già detto, in data 29-09-2009, ma che la presa in consegna dell’area portuale in concessione è avvenuta in data 01-10-2009, giusto Verbale di consegna in pari data, e pertanto la scadenza del periodo per la compensazione tra il Canone dovuto e gli importi per gli investimenti migliorativi sulla infrastruttura portuale viene a scadere nell’anno 2014</w:t>
            </w:r>
          </w:p>
          <w:p w:rsidR="00490189" w:rsidRPr="007F2545" w:rsidRDefault="00490189" w:rsidP="00490189">
            <w:pPr>
              <w:jc w:val="both"/>
              <w:rPr>
                <w:sz w:val="16"/>
                <w:szCs w:val="16"/>
              </w:rPr>
            </w:pPr>
          </w:p>
          <w:p w:rsidR="00490189" w:rsidRPr="007F2545" w:rsidRDefault="00490189" w:rsidP="00490189">
            <w:pPr>
              <w:jc w:val="both"/>
              <w:rPr>
                <w:b/>
                <w:sz w:val="16"/>
                <w:szCs w:val="16"/>
              </w:rPr>
            </w:pPr>
            <w:r w:rsidRPr="007F2545">
              <w:rPr>
                <w:b/>
                <w:sz w:val="16"/>
                <w:szCs w:val="16"/>
              </w:rPr>
              <w:t>Si propone di adottare la seguente deliberazione:</w:t>
            </w:r>
          </w:p>
          <w:p w:rsidR="00490189" w:rsidRPr="007F2545" w:rsidRDefault="00490189" w:rsidP="00490189">
            <w:pPr>
              <w:jc w:val="both"/>
              <w:rPr>
                <w:sz w:val="16"/>
                <w:szCs w:val="16"/>
              </w:rPr>
            </w:pPr>
          </w:p>
          <w:p w:rsidR="00490189" w:rsidRPr="007F2545" w:rsidRDefault="00490189" w:rsidP="00490189">
            <w:pPr>
              <w:jc w:val="both"/>
              <w:rPr>
                <w:sz w:val="16"/>
                <w:szCs w:val="16"/>
              </w:rPr>
            </w:pPr>
            <w:r w:rsidRPr="007F2545">
              <w:rPr>
                <w:sz w:val="16"/>
                <w:szCs w:val="16"/>
              </w:rPr>
              <w:t xml:space="preserve">1)- Ai fini della rendicontazione delle spese sostenute dalla società Marine Italia s.r.l. presso il porto di </w:t>
            </w:r>
            <w:proofErr w:type="spellStart"/>
            <w:r w:rsidRPr="007F2545">
              <w:rPr>
                <w:sz w:val="16"/>
                <w:szCs w:val="16"/>
              </w:rPr>
              <w:t>Tricase</w:t>
            </w:r>
            <w:proofErr w:type="spellEnd"/>
            <w:r w:rsidRPr="007F2545">
              <w:rPr>
                <w:sz w:val="16"/>
                <w:szCs w:val="16"/>
              </w:rPr>
              <w:t xml:space="preserve">, per investimenti effettuati in relazione agli obblighi contrattuali (Rep. 2135 del 29-09-2009) e relativi a lavori e forniture, prendere atto della relazione predisposta in data 02-05-2011, protocollo </w:t>
            </w:r>
            <w:smartTag w:uri="urn:schemas-microsoft-com:office:smarttags" w:element="metricconverter">
              <w:smartTagPr>
                <w:attr w:name="ProductID" w:val="6851, a"/>
              </w:smartTagPr>
              <w:r w:rsidRPr="007F2545">
                <w:rPr>
                  <w:sz w:val="16"/>
                  <w:szCs w:val="16"/>
                </w:rPr>
                <w:t>6851, a</w:t>
              </w:r>
            </w:smartTag>
            <w:r w:rsidRPr="007F2545">
              <w:rPr>
                <w:sz w:val="16"/>
                <w:szCs w:val="16"/>
              </w:rPr>
              <w:t xml:space="preserve"> firma del responsabile del Settore LL.PP. ing. Vito FERRAMOSCA, che si intende parte integrante e sostanziale del presente deliberato anche se materialmente non allegata, che certifica ammissibile un importo complessivo di € 187.350,19, che sommato al costo del capitale anticipato calcolato nella misura del tasso medio del 3% pari quindi ad € 10.740,00, importa un credito complessivo di </w:t>
            </w:r>
            <w:r w:rsidRPr="007F2545">
              <w:rPr>
                <w:b/>
                <w:sz w:val="16"/>
                <w:szCs w:val="16"/>
              </w:rPr>
              <w:t>€ 198.090,19</w:t>
            </w:r>
            <w:r w:rsidRPr="007F2545">
              <w:rPr>
                <w:sz w:val="16"/>
                <w:szCs w:val="16"/>
              </w:rPr>
              <w:t xml:space="preserve">, a scomputo del canone di € 40.000,00 che annualmente la stessa Società deve versare al Comune di </w:t>
            </w:r>
            <w:proofErr w:type="spellStart"/>
            <w:r w:rsidRPr="007F2545">
              <w:rPr>
                <w:sz w:val="16"/>
                <w:szCs w:val="16"/>
              </w:rPr>
              <w:t>Tricase</w:t>
            </w:r>
            <w:proofErr w:type="spellEnd"/>
            <w:r w:rsidRPr="007F2545">
              <w:rPr>
                <w:sz w:val="16"/>
                <w:szCs w:val="16"/>
              </w:rPr>
              <w:t>.</w:t>
            </w:r>
          </w:p>
          <w:p w:rsidR="00490189" w:rsidRPr="007F2545" w:rsidRDefault="00490189" w:rsidP="00490189">
            <w:pPr>
              <w:jc w:val="both"/>
              <w:rPr>
                <w:sz w:val="16"/>
                <w:szCs w:val="16"/>
              </w:rPr>
            </w:pPr>
          </w:p>
          <w:p w:rsidR="00490189" w:rsidRPr="007F2545" w:rsidRDefault="00490189" w:rsidP="00490189">
            <w:pPr>
              <w:jc w:val="both"/>
              <w:rPr>
                <w:sz w:val="16"/>
                <w:szCs w:val="16"/>
              </w:rPr>
            </w:pPr>
            <w:r w:rsidRPr="007F2545">
              <w:rPr>
                <w:sz w:val="16"/>
                <w:szCs w:val="16"/>
              </w:rPr>
              <w:t xml:space="preserve">2)-Stabilire che la decorrenza del pagamento della prima annualità del Canone è a far data dal 01-10-2014 per una quota residua calcolata per differenza di </w:t>
            </w:r>
            <w:r w:rsidRPr="007F2545">
              <w:rPr>
                <w:b/>
                <w:sz w:val="16"/>
                <w:szCs w:val="16"/>
              </w:rPr>
              <w:t>€ 1.909,81</w:t>
            </w:r>
            <w:r w:rsidRPr="007F2545">
              <w:rPr>
                <w:sz w:val="16"/>
                <w:szCs w:val="16"/>
              </w:rPr>
              <w:t xml:space="preserve"> e di conseguenza a regime sino alla scadenza naturale del contratto, salvo diverse determinazioni dell’</w:t>
            </w:r>
            <w:proofErr w:type="spellStart"/>
            <w:r w:rsidRPr="007F2545">
              <w:rPr>
                <w:sz w:val="16"/>
                <w:szCs w:val="16"/>
              </w:rPr>
              <w:t>A.C.</w:t>
            </w:r>
            <w:proofErr w:type="spellEnd"/>
            <w:r w:rsidRPr="007F2545">
              <w:rPr>
                <w:sz w:val="16"/>
                <w:szCs w:val="16"/>
              </w:rPr>
              <w:t xml:space="preserve"> in ordine ai servizi portuali.</w:t>
            </w:r>
          </w:p>
          <w:p w:rsidR="00490189" w:rsidRPr="007F2545" w:rsidRDefault="00490189" w:rsidP="00490189">
            <w:pPr>
              <w:jc w:val="both"/>
              <w:rPr>
                <w:sz w:val="16"/>
                <w:szCs w:val="16"/>
              </w:rPr>
            </w:pPr>
          </w:p>
          <w:p w:rsidR="00490189" w:rsidRPr="007F2545" w:rsidRDefault="00490189" w:rsidP="00490189">
            <w:pPr>
              <w:jc w:val="both"/>
              <w:rPr>
                <w:sz w:val="16"/>
                <w:szCs w:val="16"/>
              </w:rPr>
            </w:pPr>
            <w:r w:rsidRPr="007F2545">
              <w:rPr>
                <w:sz w:val="16"/>
                <w:szCs w:val="16"/>
              </w:rPr>
              <w:lastRenderedPageBreak/>
              <w:t>3)-Demandare ai Responsabili dei Servizi interessati l’adozione dei provvedimenti consequenziali al presente deliberato.</w:t>
            </w:r>
          </w:p>
          <w:p w:rsidR="00490189" w:rsidRPr="007F2545" w:rsidRDefault="00490189" w:rsidP="00490189">
            <w:pPr>
              <w:jc w:val="both"/>
              <w:rPr>
                <w:sz w:val="16"/>
                <w:szCs w:val="16"/>
              </w:rPr>
            </w:pPr>
          </w:p>
          <w:p w:rsidR="00490189" w:rsidRPr="007F2545" w:rsidRDefault="00490189" w:rsidP="00490189">
            <w:pPr>
              <w:jc w:val="both"/>
              <w:rPr>
                <w:b/>
                <w:sz w:val="16"/>
                <w:szCs w:val="16"/>
              </w:rPr>
            </w:pPr>
            <w:r w:rsidRPr="007F2545">
              <w:rPr>
                <w:b/>
                <w:sz w:val="16"/>
                <w:szCs w:val="16"/>
              </w:rPr>
              <w:t>Si propone l’immediata esecutività dell’atto</w:t>
            </w:r>
          </w:p>
          <w:p w:rsidR="00490189" w:rsidRPr="007F2545" w:rsidRDefault="00490189" w:rsidP="00490189">
            <w:pPr>
              <w:jc w:val="both"/>
              <w:rPr>
                <w:sz w:val="16"/>
                <w:szCs w:val="16"/>
              </w:rPr>
            </w:pPr>
          </w:p>
          <w:p w:rsidR="00490189" w:rsidRPr="007F2545" w:rsidRDefault="00490189" w:rsidP="00490189">
            <w:pPr>
              <w:jc w:val="center"/>
              <w:rPr>
                <w:b/>
                <w:sz w:val="16"/>
                <w:szCs w:val="16"/>
              </w:rPr>
            </w:pPr>
            <w:r w:rsidRPr="007F2545">
              <w:rPr>
                <w:b/>
                <w:sz w:val="16"/>
                <w:szCs w:val="16"/>
              </w:rPr>
              <w:t>LA  GIUNTA  COMUNALE</w:t>
            </w:r>
          </w:p>
          <w:p w:rsidR="00490189" w:rsidRPr="007F2545" w:rsidRDefault="00490189" w:rsidP="00490189">
            <w:pPr>
              <w:jc w:val="both"/>
              <w:rPr>
                <w:sz w:val="16"/>
                <w:szCs w:val="16"/>
              </w:rPr>
            </w:pPr>
          </w:p>
          <w:p w:rsidR="00490189" w:rsidRPr="007F2545" w:rsidRDefault="00490189" w:rsidP="00490189">
            <w:pPr>
              <w:jc w:val="both"/>
              <w:rPr>
                <w:sz w:val="16"/>
                <w:szCs w:val="16"/>
              </w:rPr>
            </w:pPr>
            <w:r w:rsidRPr="007F2545">
              <w:rPr>
                <w:sz w:val="16"/>
                <w:szCs w:val="16"/>
              </w:rPr>
              <w:t xml:space="preserve">Acquisito il seguente pare di regolarità tecnica e contabile del Responsabile del Settore </w:t>
            </w:r>
            <w:proofErr w:type="spellStart"/>
            <w:r w:rsidRPr="007F2545">
              <w:rPr>
                <w:sz w:val="16"/>
                <w:szCs w:val="16"/>
              </w:rPr>
              <w:t>LL.PP</w:t>
            </w:r>
            <w:proofErr w:type="spellEnd"/>
            <w:r w:rsidRPr="007F2545">
              <w:rPr>
                <w:sz w:val="16"/>
                <w:szCs w:val="16"/>
              </w:rPr>
              <w:t>: e dal Direttore di Ragioneria;</w:t>
            </w:r>
          </w:p>
          <w:p w:rsidR="00490189" w:rsidRPr="007F2545" w:rsidRDefault="00490189" w:rsidP="00490189">
            <w:pPr>
              <w:pStyle w:val="Paragrafoelenco"/>
              <w:numPr>
                <w:ilvl w:val="0"/>
                <w:numId w:val="13"/>
              </w:numPr>
              <w:jc w:val="both"/>
              <w:rPr>
                <w:i/>
                <w:sz w:val="16"/>
                <w:szCs w:val="16"/>
              </w:rPr>
            </w:pPr>
            <w:r w:rsidRPr="007F2545">
              <w:rPr>
                <w:i/>
                <w:sz w:val="16"/>
                <w:szCs w:val="16"/>
              </w:rPr>
              <w:t>Rispetto delle normative comunitarie, regionali e regolamentari, generali di settore;</w:t>
            </w:r>
          </w:p>
          <w:p w:rsidR="00490189" w:rsidRPr="007F2545" w:rsidRDefault="00490189" w:rsidP="00490189">
            <w:pPr>
              <w:pStyle w:val="Paragrafoelenco"/>
              <w:numPr>
                <w:ilvl w:val="0"/>
                <w:numId w:val="13"/>
              </w:numPr>
              <w:jc w:val="both"/>
              <w:rPr>
                <w:i/>
                <w:sz w:val="16"/>
                <w:szCs w:val="16"/>
              </w:rPr>
            </w:pPr>
            <w:r w:rsidRPr="007F2545">
              <w:rPr>
                <w:i/>
                <w:sz w:val="16"/>
                <w:szCs w:val="16"/>
              </w:rPr>
              <w:t>Correttezza e regolarità della procedura;</w:t>
            </w:r>
          </w:p>
          <w:p w:rsidR="00490189" w:rsidRPr="007F2545" w:rsidRDefault="00490189" w:rsidP="00490189">
            <w:pPr>
              <w:pStyle w:val="Paragrafoelenco"/>
              <w:numPr>
                <w:ilvl w:val="0"/>
                <w:numId w:val="13"/>
              </w:numPr>
              <w:jc w:val="both"/>
              <w:rPr>
                <w:i/>
                <w:sz w:val="16"/>
                <w:szCs w:val="16"/>
              </w:rPr>
            </w:pPr>
            <w:r w:rsidRPr="007F2545">
              <w:rPr>
                <w:i/>
                <w:sz w:val="16"/>
                <w:szCs w:val="16"/>
              </w:rPr>
              <w:t>Correttezza formale nella redazione dell’atto;</w:t>
            </w:r>
          </w:p>
          <w:p w:rsidR="00490189" w:rsidRPr="007F2545" w:rsidRDefault="00490189" w:rsidP="00490189">
            <w:pPr>
              <w:jc w:val="both"/>
              <w:rPr>
                <w:sz w:val="16"/>
                <w:szCs w:val="16"/>
              </w:rPr>
            </w:pPr>
            <w:r w:rsidRPr="007F2545">
              <w:rPr>
                <w:sz w:val="16"/>
                <w:szCs w:val="16"/>
              </w:rPr>
              <w:t xml:space="preserve">esprime parere </w:t>
            </w:r>
            <w:r w:rsidRPr="007F2545">
              <w:rPr>
                <w:b/>
                <w:i/>
                <w:sz w:val="16"/>
                <w:szCs w:val="16"/>
              </w:rPr>
              <w:t>“favorevole”</w:t>
            </w:r>
            <w:r w:rsidRPr="007F2545">
              <w:rPr>
                <w:sz w:val="16"/>
                <w:szCs w:val="16"/>
              </w:rPr>
              <w:t>.</w:t>
            </w:r>
          </w:p>
          <w:p w:rsidR="00490189" w:rsidRPr="007F2545" w:rsidRDefault="00490189" w:rsidP="00490189">
            <w:pPr>
              <w:jc w:val="both"/>
              <w:rPr>
                <w:sz w:val="16"/>
                <w:szCs w:val="16"/>
              </w:rPr>
            </w:pPr>
          </w:p>
          <w:p w:rsidR="00490189" w:rsidRPr="007F2545" w:rsidRDefault="00490189" w:rsidP="00490189">
            <w:pPr>
              <w:jc w:val="both"/>
              <w:rPr>
                <w:sz w:val="16"/>
                <w:szCs w:val="16"/>
              </w:rPr>
            </w:pPr>
            <w:r w:rsidRPr="007F2545">
              <w:rPr>
                <w:sz w:val="16"/>
                <w:szCs w:val="16"/>
              </w:rPr>
              <w:t>Visto il T.U. delle Leggi sull’Ordinamento degli Enti Locali, approvato con D.L.vo 267/2000</w:t>
            </w:r>
          </w:p>
          <w:p w:rsidR="00490189" w:rsidRPr="007F2545" w:rsidRDefault="00490189" w:rsidP="00490189">
            <w:pPr>
              <w:jc w:val="both"/>
              <w:rPr>
                <w:sz w:val="16"/>
                <w:szCs w:val="16"/>
              </w:rPr>
            </w:pPr>
          </w:p>
          <w:p w:rsidR="00490189" w:rsidRPr="007F2545" w:rsidRDefault="00490189" w:rsidP="00490189">
            <w:pPr>
              <w:jc w:val="both"/>
              <w:rPr>
                <w:sz w:val="16"/>
                <w:szCs w:val="16"/>
              </w:rPr>
            </w:pPr>
            <w:r w:rsidRPr="007F2545">
              <w:rPr>
                <w:sz w:val="16"/>
                <w:szCs w:val="16"/>
              </w:rPr>
              <w:t>Con voti unanimi, acquisiti nelle forme di legge</w:t>
            </w:r>
          </w:p>
          <w:p w:rsidR="00490189" w:rsidRPr="007F2545" w:rsidRDefault="00490189" w:rsidP="00490189">
            <w:pPr>
              <w:jc w:val="both"/>
              <w:rPr>
                <w:sz w:val="16"/>
                <w:szCs w:val="16"/>
              </w:rPr>
            </w:pPr>
          </w:p>
          <w:p w:rsidR="00490189" w:rsidRPr="007F2545" w:rsidRDefault="00490189" w:rsidP="00490189">
            <w:pPr>
              <w:jc w:val="center"/>
              <w:rPr>
                <w:b/>
                <w:sz w:val="16"/>
                <w:szCs w:val="16"/>
              </w:rPr>
            </w:pPr>
            <w:r w:rsidRPr="007F2545">
              <w:rPr>
                <w:b/>
                <w:sz w:val="16"/>
                <w:szCs w:val="16"/>
              </w:rPr>
              <w:t>D E L I B E R A</w:t>
            </w:r>
          </w:p>
          <w:p w:rsidR="00490189" w:rsidRPr="007F2545" w:rsidRDefault="00490189" w:rsidP="00490189">
            <w:pPr>
              <w:jc w:val="both"/>
              <w:rPr>
                <w:sz w:val="16"/>
                <w:szCs w:val="16"/>
              </w:rPr>
            </w:pPr>
          </w:p>
          <w:p w:rsidR="00490189" w:rsidRPr="007F2545" w:rsidRDefault="00490189" w:rsidP="00490189">
            <w:pPr>
              <w:jc w:val="both"/>
              <w:rPr>
                <w:sz w:val="16"/>
                <w:szCs w:val="16"/>
              </w:rPr>
            </w:pPr>
            <w:r w:rsidRPr="007F2545">
              <w:rPr>
                <w:sz w:val="16"/>
                <w:szCs w:val="16"/>
              </w:rPr>
              <w:t xml:space="preserve">1)- Ai fini della rendicontazione delle spese sostenute dalla società Marine Italia s.r.l. presso il porto di </w:t>
            </w:r>
            <w:proofErr w:type="spellStart"/>
            <w:r w:rsidRPr="007F2545">
              <w:rPr>
                <w:sz w:val="16"/>
                <w:szCs w:val="16"/>
              </w:rPr>
              <w:t>Tricase</w:t>
            </w:r>
            <w:proofErr w:type="spellEnd"/>
            <w:r w:rsidRPr="007F2545">
              <w:rPr>
                <w:sz w:val="16"/>
                <w:szCs w:val="16"/>
              </w:rPr>
              <w:t xml:space="preserve">, per investimenti effettuati in relazione agli obblighi contrattuali (Rep. 2135 del 29-09-2009) e relativi a lavori e forniture, prendere atto della relazione predisposta in data 02-05-2011, protocollo </w:t>
            </w:r>
            <w:smartTag w:uri="urn:schemas-microsoft-com:office:smarttags" w:element="metricconverter">
              <w:smartTagPr>
                <w:attr w:name="ProductID" w:val="6851, a"/>
              </w:smartTagPr>
              <w:r w:rsidRPr="007F2545">
                <w:rPr>
                  <w:sz w:val="16"/>
                  <w:szCs w:val="16"/>
                </w:rPr>
                <w:t>6851, a</w:t>
              </w:r>
            </w:smartTag>
            <w:r w:rsidRPr="007F2545">
              <w:rPr>
                <w:sz w:val="16"/>
                <w:szCs w:val="16"/>
              </w:rPr>
              <w:t xml:space="preserve"> firma del responsabile del Settore LL.PP. ing. Vito FERRAMOSCA, che si intende parte integrante e sostanziale del presente deliberato anche se materialmente non allegata, che certifica ammissibile un importo complessivo di € 187.350,19, che sommato al costo del capitale anticipato calcolato nella misura del tasso medio del 3% pari quindi ad € 10.740,00, importa un credito complessivo di </w:t>
            </w:r>
            <w:r w:rsidRPr="007F2545">
              <w:rPr>
                <w:b/>
                <w:sz w:val="16"/>
                <w:szCs w:val="16"/>
              </w:rPr>
              <w:t>€ 198.090,19</w:t>
            </w:r>
            <w:r w:rsidRPr="007F2545">
              <w:rPr>
                <w:sz w:val="16"/>
                <w:szCs w:val="16"/>
              </w:rPr>
              <w:t xml:space="preserve">, a scomputo del canone di € 40.000,00 che annualmente la stessa Società deve versare al Comune di </w:t>
            </w:r>
            <w:proofErr w:type="spellStart"/>
            <w:r w:rsidRPr="007F2545">
              <w:rPr>
                <w:sz w:val="16"/>
                <w:szCs w:val="16"/>
              </w:rPr>
              <w:t>Tricase</w:t>
            </w:r>
            <w:proofErr w:type="spellEnd"/>
            <w:r w:rsidRPr="007F2545">
              <w:rPr>
                <w:sz w:val="16"/>
                <w:szCs w:val="16"/>
              </w:rPr>
              <w:t>.</w:t>
            </w:r>
          </w:p>
          <w:p w:rsidR="00490189" w:rsidRPr="007F2545" w:rsidRDefault="00490189" w:rsidP="00490189">
            <w:pPr>
              <w:jc w:val="both"/>
              <w:rPr>
                <w:sz w:val="16"/>
                <w:szCs w:val="16"/>
              </w:rPr>
            </w:pPr>
          </w:p>
          <w:p w:rsidR="00490189" w:rsidRPr="007F2545" w:rsidRDefault="00490189" w:rsidP="00490189">
            <w:pPr>
              <w:jc w:val="both"/>
              <w:rPr>
                <w:sz w:val="16"/>
                <w:szCs w:val="16"/>
              </w:rPr>
            </w:pPr>
            <w:r w:rsidRPr="007F2545">
              <w:rPr>
                <w:sz w:val="16"/>
                <w:szCs w:val="16"/>
              </w:rPr>
              <w:t xml:space="preserve">2)-Stabilire che la decorrenza del pagamento della prima annualità del Canone è a far data dal 01-10-2014 per una quota residua calcolata per differenza di </w:t>
            </w:r>
            <w:r w:rsidRPr="007F2545">
              <w:rPr>
                <w:b/>
                <w:sz w:val="16"/>
                <w:szCs w:val="16"/>
              </w:rPr>
              <w:t>€ 1.909,81</w:t>
            </w:r>
            <w:r w:rsidRPr="007F2545">
              <w:rPr>
                <w:sz w:val="16"/>
                <w:szCs w:val="16"/>
              </w:rPr>
              <w:t xml:space="preserve"> e di conseguenza a regime sino alla scadenza naturale del contratto, salvo diverse determinazioni dell’</w:t>
            </w:r>
            <w:proofErr w:type="spellStart"/>
            <w:r w:rsidRPr="007F2545">
              <w:rPr>
                <w:sz w:val="16"/>
                <w:szCs w:val="16"/>
              </w:rPr>
              <w:t>A.C.</w:t>
            </w:r>
            <w:proofErr w:type="spellEnd"/>
            <w:r w:rsidRPr="007F2545">
              <w:rPr>
                <w:sz w:val="16"/>
                <w:szCs w:val="16"/>
              </w:rPr>
              <w:t xml:space="preserve"> in ordine ai servizi portuali.</w:t>
            </w:r>
          </w:p>
          <w:p w:rsidR="00490189" w:rsidRPr="007F2545" w:rsidRDefault="00490189" w:rsidP="00490189">
            <w:pPr>
              <w:jc w:val="both"/>
              <w:rPr>
                <w:sz w:val="16"/>
                <w:szCs w:val="16"/>
              </w:rPr>
            </w:pPr>
          </w:p>
          <w:p w:rsidR="00490189" w:rsidRPr="007F2545" w:rsidRDefault="00490189" w:rsidP="00490189">
            <w:pPr>
              <w:jc w:val="both"/>
              <w:rPr>
                <w:sz w:val="16"/>
                <w:szCs w:val="16"/>
              </w:rPr>
            </w:pPr>
            <w:r w:rsidRPr="007F2545">
              <w:rPr>
                <w:sz w:val="16"/>
                <w:szCs w:val="16"/>
              </w:rPr>
              <w:t>3)-Demandare ai Responsabili dei Servizi interessati l’adozione dei provvedimenti consequenziali al presente deliberato.</w:t>
            </w:r>
          </w:p>
          <w:p w:rsidR="00490189" w:rsidRPr="007F2545" w:rsidRDefault="00490189" w:rsidP="00490189">
            <w:pPr>
              <w:jc w:val="both"/>
              <w:rPr>
                <w:sz w:val="16"/>
                <w:szCs w:val="16"/>
              </w:rPr>
            </w:pPr>
          </w:p>
          <w:p w:rsidR="00490189" w:rsidRPr="007F2545" w:rsidRDefault="00490189" w:rsidP="00490189">
            <w:pPr>
              <w:jc w:val="both"/>
              <w:rPr>
                <w:sz w:val="16"/>
                <w:szCs w:val="16"/>
              </w:rPr>
            </w:pPr>
            <w:r w:rsidRPr="007F2545">
              <w:rPr>
                <w:sz w:val="16"/>
                <w:szCs w:val="16"/>
              </w:rPr>
              <w:t xml:space="preserve">4)-A seguito di successiva unanime votazione, dichiarare immediatamente esecutiva la presente deliberazione, ai sensi e per gli effetti dell’art. 134, comma 4, del T.U. 18-08-2000, </w:t>
            </w:r>
            <w:proofErr w:type="spellStart"/>
            <w:r w:rsidRPr="007F2545">
              <w:rPr>
                <w:sz w:val="16"/>
                <w:szCs w:val="16"/>
              </w:rPr>
              <w:t>n°</w:t>
            </w:r>
            <w:proofErr w:type="spellEnd"/>
            <w:r w:rsidRPr="007F2545">
              <w:rPr>
                <w:sz w:val="16"/>
                <w:szCs w:val="16"/>
              </w:rPr>
              <w:t xml:space="preserve"> </w:t>
            </w:r>
            <w:r w:rsidRPr="007F2545">
              <w:rPr>
                <w:sz w:val="16"/>
                <w:szCs w:val="16"/>
              </w:rPr>
              <w:lastRenderedPageBreak/>
              <w:t>267.</w:t>
            </w:r>
          </w:p>
          <w:p w:rsidR="00490189" w:rsidRPr="007F2545" w:rsidRDefault="00490189" w:rsidP="00490189">
            <w:pPr>
              <w:jc w:val="both"/>
              <w:rPr>
                <w:sz w:val="16"/>
                <w:szCs w:val="16"/>
              </w:rPr>
            </w:pPr>
            <w:r w:rsidRPr="007F2545">
              <w:rPr>
                <w:sz w:val="16"/>
                <w:szCs w:val="16"/>
              </w:rPr>
              <w:t>FC/fc</w:t>
            </w:r>
          </w:p>
          <w:p w:rsidR="00490189" w:rsidRPr="007F2545" w:rsidRDefault="00490189">
            <w:pPr>
              <w:rPr>
                <w:b/>
                <w:sz w:val="16"/>
                <w:szCs w:val="16"/>
              </w:rPr>
            </w:pPr>
          </w:p>
        </w:tc>
        <w:tc>
          <w:tcPr>
            <w:tcW w:w="1572" w:type="dxa"/>
          </w:tcPr>
          <w:p w:rsidR="00D80B46" w:rsidRPr="0085031C" w:rsidRDefault="00D80B46">
            <w:pPr>
              <w:rPr>
                <w:b/>
                <w:sz w:val="16"/>
                <w:szCs w:val="16"/>
              </w:rPr>
            </w:pPr>
          </w:p>
        </w:tc>
        <w:tc>
          <w:tcPr>
            <w:tcW w:w="1759" w:type="dxa"/>
          </w:tcPr>
          <w:p w:rsidR="00D80B46" w:rsidRPr="0085031C" w:rsidRDefault="00D80B46">
            <w:pPr>
              <w:rPr>
                <w:b/>
                <w:sz w:val="16"/>
                <w:szCs w:val="16"/>
              </w:rPr>
            </w:pPr>
          </w:p>
        </w:tc>
      </w:tr>
      <w:tr w:rsidR="00D80B46" w:rsidRPr="0085031C" w:rsidTr="00EE4359">
        <w:tc>
          <w:tcPr>
            <w:tcW w:w="1727" w:type="dxa"/>
          </w:tcPr>
          <w:p w:rsidR="00D80B46" w:rsidRPr="00843A93" w:rsidRDefault="00D80B46" w:rsidP="00563E7B">
            <w:pPr>
              <w:rPr>
                <w:sz w:val="16"/>
                <w:szCs w:val="16"/>
              </w:rPr>
            </w:pPr>
            <w:r w:rsidRPr="00843A93">
              <w:rPr>
                <w:sz w:val="16"/>
                <w:szCs w:val="16"/>
              </w:rPr>
              <w:lastRenderedPageBreak/>
              <w:t>Giunta Municipale</w:t>
            </w:r>
          </w:p>
        </w:tc>
        <w:tc>
          <w:tcPr>
            <w:tcW w:w="1596" w:type="dxa"/>
          </w:tcPr>
          <w:p w:rsidR="00D80B46" w:rsidRPr="00843A93" w:rsidRDefault="00D80B46" w:rsidP="00563E7B">
            <w:pPr>
              <w:rPr>
                <w:sz w:val="16"/>
                <w:szCs w:val="16"/>
              </w:rPr>
            </w:pPr>
            <w:r w:rsidRPr="00843A93">
              <w:rPr>
                <w:sz w:val="16"/>
                <w:szCs w:val="16"/>
              </w:rPr>
              <w:t>Delibera</w:t>
            </w:r>
          </w:p>
        </w:tc>
        <w:tc>
          <w:tcPr>
            <w:tcW w:w="1601" w:type="dxa"/>
          </w:tcPr>
          <w:p w:rsidR="00D80B46" w:rsidRPr="00750199" w:rsidRDefault="009A08B4">
            <w:pPr>
              <w:rPr>
                <w:b/>
                <w:sz w:val="16"/>
                <w:szCs w:val="16"/>
              </w:rPr>
            </w:pPr>
            <w:r>
              <w:rPr>
                <w:b/>
                <w:sz w:val="16"/>
                <w:szCs w:val="16"/>
              </w:rPr>
              <w:t>n.59 del 6.3.2014</w:t>
            </w:r>
          </w:p>
        </w:tc>
        <w:tc>
          <w:tcPr>
            <w:tcW w:w="1848" w:type="dxa"/>
          </w:tcPr>
          <w:p w:rsidR="00D80B46" w:rsidRPr="00413C56" w:rsidRDefault="009A08B4">
            <w:pPr>
              <w:rPr>
                <w:b/>
                <w:sz w:val="16"/>
                <w:szCs w:val="16"/>
              </w:rPr>
            </w:pPr>
            <w:r w:rsidRPr="00413C56">
              <w:rPr>
                <w:b/>
                <w:sz w:val="16"/>
                <w:szCs w:val="16"/>
              </w:rPr>
              <w:t xml:space="preserve">ADEGUAMENTO STADIO COMUNALE SAN VITO - ATTO </w:t>
            </w:r>
            <w:proofErr w:type="spellStart"/>
            <w:r w:rsidRPr="00413C56">
              <w:rPr>
                <w:b/>
                <w:sz w:val="16"/>
                <w:szCs w:val="16"/>
              </w:rPr>
              <w:t>DI</w:t>
            </w:r>
            <w:proofErr w:type="spellEnd"/>
            <w:r w:rsidRPr="00413C56">
              <w:rPr>
                <w:b/>
                <w:sz w:val="16"/>
                <w:szCs w:val="16"/>
              </w:rPr>
              <w:t xml:space="preserve"> INDIRIZZO</w:t>
            </w:r>
          </w:p>
        </w:tc>
        <w:tc>
          <w:tcPr>
            <w:tcW w:w="4400" w:type="dxa"/>
          </w:tcPr>
          <w:p w:rsidR="00E10838" w:rsidRDefault="00E10838" w:rsidP="009A08B4">
            <w:pPr>
              <w:jc w:val="both"/>
              <w:rPr>
                <w:sz w:val="16"/>
                <w:szCs w:val="16"/>
              </w:rPr>
            </w:pPr>
            <w:r>
              <w:rPr>
                <w:sz w:val="16"/>
                <w:szCs w:val="16"/>
              </w:rPr>
              <w:t>[…]</w:t>
            </w:r>
          </w:p>
          <w:p w:rsidR="009A08B4" w:rsidRPr="00413C56" w:rsidRDefault="009A08B4" w:rsidP="009A08B4">
            <w:pPr>
              <w:jc w:val="both"/>
              <w:rPr>
                <w:sz w:val="16"/>
                <w:szCs w:val="16"/>
              </w:rPr>
            </w:pPr>
            <w:r w:rsidRPr="00413C56">
              <w:rPr>
                <w:sz w:val="16"/>
                <w:szCs w:val="16"/>
              </w:rPr>
              <w:t>PREMESSO:</w:t>
            </w:r>
          </w:p>
          <w:p w:rsidR="009A08B4" w:rsidRPr="00413C56" w:rsidRDefault="009A08B4" w:rsidP="009A08B4">
            <w:pPr>
              <w:jc w:val="both"/>
              <w:rPr>
                <w:sz w:val="16"/>
                <w:szCs w:val="16"/>
              </w:rPr>
            </w:pPr>
          </w:p>
          <w:p w:rsidR="009A08B4" w:rsidRPr="00413C56" w:rsidRDefault="009A08B4" w:rsidP="009A08B4">
            <w:pPr>
              <w:jc w:val="both"/>
              <w:rPr>
                <w:sz w:val="16"/>
                <w:szCs w:val="16"/>
              </w:rPr>
            </w:pPr>
            <w:r w:rsidRPr="00413C56">
              <w:rPr>
                <w:sz w:val="16"/>
                <w:szCs w:val="16"/>
              </w:rPr>
              <w:t>-che lo stadio comunale San Vito viene utilizzato, oltre che per gli allenamenti e le gare ufficiali della locale squadra di calcio, anche da associazioni sportive e privati cittadini che praticano l’atletica leggera;</w:t>
            </w:r>
          </w:p>
          <w:p w:rsidR="009A08B4" w:rsidRPr="00413C56" w:rsidRDefault="009A08B4" w:rsidP="009A08B4">
            <w:pPr>
              <w:jc w:val="both"/>
              <w:rPr>
                <w:sz w:val="16"/>
                <w:szCs w:val="16"/>
              </w:rPr>
            </w:pPr>
          </w:p>
          <w:p w:rsidR="009A08B4" w:rsidRPr="00413C56" w:rsidRDefault="009A08B4" w:rsidP="009A08B4">
            <w:pPr>
              <w:jc w:val="both"/>
              <w:rPr>
                <w:sz w:val="16"/>
                <w:szCs w:val="16"/>
              </w:rPr>
            </w:pPr>
            <w:r w:rsidRPr="00413C56">
              <w:rPr>
                <w:sz w:val="16"/>
                <w:szCs w:val="16"/>
              </w:rPr>
              <w:t>-che detti utenti rappresentano a questo Ente proprietario, varie necessità, quali tra le più rilevanti:</w:t>
            </w:r>
          </w:p>
          <w:p w:rsidR="009A08B4" w:rsidRPr="00413C56" w:rsidRDefault="009A08B4" w:rsidP="009A08B4">
            <w:pPr>
              <w:pStyle w:val="Paragrafoelenco"/>
              <w:numPr>
                <w:ilvl w:val="0"/>
                <w:numId w:val="14"/>
              </w:numPr>
              <w:jc w:val="both"/>
              <w:rPr>
                <w:sz w:val="16"/>
                <w:szCs w:val="16"/>
              </w:rPr>
            </w:pPr>
            <w:r w:rsidRPr="00413C56">
              <w:rPr>
                <w:sz w:val="16"/>
                <w:szCs w:val="16"/>
              </w:rPr>
              <w:t>Per la locale squadra di calcio, l’utilizzo della tribuna del settore ospiti, formalmente inibita all’uso per motivi di sicurezza e ordine pubblico, allorquando in passato la locale squadra militava nel campionato semi professionistico;</w:t>
            </w:r>
          </w:p>
          <w:p w:rsidR="009A08B4" w:rsidRPr="00413C56" w:rsidRDefault="009A08B4" w:rsidP="009A08B4">
            <w:pPr>
              <w:pStyle w:val="Paragrafoelenco"/>
              <w:numPr>
                <w:ilvl w:val="0"/>
                <w:numId w:val="14"/>
              </w:numPr>
              <w:jc w:val="both"/>
              <w:rPr>
                <w:sz w:val="16"/>
                <w:szCs w:val="16"/>
              </w:rPr>
            </w:pPr>
            <w:r w:rsidRPr="00413C56">
              <w:rPr>
                <w:sz w:val="16"/>
                <w:szCs w:val="16"/>
              </w:rPr>
              <w:t>Per l’atletica, il reperimento di locali da adibire a depositi e spogliatoi, oltre all’adeguamento della stessa pista d’atletica;</w:t>
            </w:r>
          </w:p>
          <w:p w:rsidR="009A08B4" w:rsidRPr="00413C56" w:rsidRDefault="009A08B4" w:rsidP="009A08B4">
            <w:pPr>
              <w:jc w:val="both"/>
              <w:rPr>
                <w:sz w:val="16"/>
                <w:szCs w:val="16"/>
              </w:rPr>
            </w:pPr>
          </w:p>
          <w:p w:rsidR="009A08B4" w:rsidRPr="00413C56" w:rsidRDefault="009A08B4" w:rsidP="009A08B4">
            <w:pPr>
              <w:jc w:val="both"/>
              <w:rPr>
                <w:sz w:val="16"/>
                <w:szCs w:val="16"/>
              </w:rPr>
            </w:pPr>
            <w:r w:rsidRPr="00413C56">
              <w:rPr>
                <w:sz w:val="16"/>
                <w:szCs w:val="16"/>
              </w:rPr>
              <w:t>-che a seguito di verifiche e sopralluoghi, si è potuto constatare che ai fini del miglioramento delle condizioni generali di sicurezza, occorre provvedere anche ad una generale revisione dell’intera struttura sportiva con esclusione del settore destinato al Circolo Tennis;</w:t>
            </w:r>
          </w:p>
          <w:p w:rsidR="009A08B4" w:rsidRPr="00413C56" w:rsidRDefault="009A08B4" w:rsidP="009A08B4">
            <w:pPr>
              <w:jc w:val="both"/>
              <w:rPr>
                <w:sz w:val="16"/>
                <w:szCs w:val="16"/>
              </w:rPr>
            </w:pPr>
          </w:p>
          <w:p w:rsidR="009A08B4" w:rsidRPr="00413C56" w:rsidRDefault="009A08B4" w:rsidP="009A08B4">
            <w:pPr>
              <w:jc w:val="both"/>
              <w:rPr>
                <w:sz w:val="16"/>
                <w:szCs w:val="16"/>
              </w:rPr>
            </w:pPr>
            <w:r w:rsidRPr="00413C56">
              <w:rPr>
                <w:b/>
                <w:sz w:val="16"/>
                <w:szCs w:val="16"/>
              </w:rPr>
              <w:t>RITENUTO</w:t>
            </w:r>
            <w:r w:rsidRPr="00413C56">
              <w:rPr>
                <w:sz w:val="16"/>
                <w:szCs w:val="16"/>
              </w:rPr>
              <w:t xml:space="preserve"> di dover provvedere in merito;</w:t>
            </w:r>
          </w:p>
          <w:p w:rsidR="009A08B4" w:rsidRPr="00413C56" w:rsidRDefault="009A08B4" w:rsidP="009A08B4">
            <w:pPr>
              <w:jc w:val="both"/>
              <w:rPr>
                <w:sz w:val="16"/>
                <w:szCs w:val="16"/>
              </w:rPr>
            </w:pPr>
          </w:p>
          <w:p w:rsidR="009A08B4" w:rsidRPr="00413C56" w:rsidRDefault="009A08B4" w:rsidP="009A08B4">
            <w:pPr>
              <w:jc w:val="both"/>
              <w:rPr>
                <w:sz w:val="16"/>
                <w:szCs w:val="16"/>
              </w:rPr>
            </w:pPr>
            <w:r w:rsidRPr="00413C56">
              <w:rPr>
                <w:b/>
                <w:sz w:val="16"/>
                <w:szCs w:val="16"/>
              </w:rPr>
              <w:t>CONSIDERATO</w:t>
            </w:r>
            <w:r w:rsidRPr="00413C56">
              <w:rPr>
                <w:sz w:val="16"/>
                <w:szCs w:val="16"/>
              </w:rPr>
              <w:t xml:space="preserve"> che allo stato il Settore LL.PP., è impegnato nell’espletamento di diverse attività progettuali e </w:t>
            </w:r>
            <w:proofErr w:type="spellStart"/>
            <w:r w:rsidRPr="00413C56">
              <w:rPr>
                <w:sz w:val="16"/>
                <w:szCs w:val="16"/>
              </w:rPr>
              <w:t>DD.LL.</w:t>
            </w:r>
            <w:proofErr w:type="spellEnd"/>
            <w:r w:rsidRPr="00413C56">
              <w:rPr>
                <w:sz w:val="16"/>
                <w:szCs w:val="16"/>
              </w:rPr>
              <w:t>, e quindi impossibilitato a poter procedere con celerità alla predisposizione di un progetto tecnico preliminare per l’adeguamento della struttura sportiva;</w:t>
            </w:r>
          </w:p>
          <w:p w:rsidR="009A08B4" w:rsidRPr="00413C56" w:rsidRDefault="009A08B4" w:rsidP="009A08B4">
            <w:pPr>
              <w:jc w:val="both"/>
              <w:rPr>
                <w:sz w:val="16"/>
                <w:szCs w:val="16"/>
              </w:rPr>
            </w:pPr>
          </w:p>
          <w:p w:rsidR="009A08B4" w:rsidRPr="00413C56" w:rsidRDefault="009A08B4" w:rsidP="009A08B4">
            <w:pPr>
              <w:jc w:val="both"/>
              <w:rPr>
                <w:b/>
                <w:sz w:val="16"/>
                <w:szCs w:val="16"/>
              </w:rPr>
            </w:pPr>
            <w:r w:rsidRPr="00413C56">
              <w:rPr>
                <w:b/>
                <w:sz w:val="16"/>
                <w:szCs w:val="16"/>
              </w:rPr>
              <w:t>Si propone di adottare la seguente deliberazione:</w:t>
            </w:r>
          </w:p>
          <w:p w:rsidR="009A08B4" w:rsidRPr="00413C56" w:rsidRDefault="009A08B4" w:rsidP="009A08B4">
            <w:pPr>
              <w:jc w:val="both"/>
              <w:rPr>
                <w:sz w:val="16"/>
                <w:szCs w:val="16"/>
              </w:rPr>
            </w:pPr>
          </w:p>
          <w:p w:rsidR="009A08B4" w:rsidRPr="00413C56" w:rsidRDefault="009A08B4" w:rsidP="009A08B4">
            <w:pPr>
              <w:jc w:val="both"/>
              <w:rPr>
                <w:sz w:val="16"/>
                <w:szCs w:val="16"/>
              </w:rPr>
            </w:pPr>
            <w:r w:rsidRPr="00413C56">
              <w:rPr>
                <w:sz w:val="16"/>
                <w:szCs w:val="16"/>
              </w:rPr>
              <w:t>1)- Ai fini della predisposizione di un progetto tecnico preliminare, fornire atto di indirizzo ai Responsabili dei Servizi interessati per l’individuazione di idoneo professionista esterno per il conferimento dell’incarico finalizzato all’adeguamento e messa in sicurezza della struttura sportiva denominata stadio comunale San Vito, secondo gli indirizzi nelle premesse meglio specificati.</w:t>
            </w:r>
          </w:p>
          <w:p w:rsidR="009A08B4" w:rsidRPr="00413C56" w:rsidRDefault="009A08B4" w:rsidP="009A08B4">
            <w:pPr>
              <w:jc w:val="both"/>
              <w:rPr>
                <w:sz w:val="16"/>
                <w:szCs w:val="16"/>
              </w:rPr>
            </w:pPr>
          </w:p>
          <w:p w:rsidR="009A08B4" w:rsidRPr="00413C56" w:rsidRDefault="009A08B4" w:rsidP="009A08B4">
            <w:pPr>
              <w:jc w:val="both"/>
              <w:rPr>
                <w:b/>
                <w:sz w:val="16"/>
                <w:szCs w:val="16"/>
              </w:rPr>
            </w:pPr>
            <w:r w:rsidRPr="00413C56">
              <w:rPr>
                <w:b/>
                <w:sz w:val="16"/>
                <w:szCs w:val="16"/>
              </w:rPr>
              <w:t>Si propone l’immediata esecutività dell’atto</w:t>
            </w:r>
          </w:p>
          <w:p w:rsidR="009A08B4" w:rsidRPr="00413C56" w:rsidRDefault="009A08B4" w:rsidP="009A08B4">
            <w:pPr>
              <w:jc w:val="both"/>
              <w:rPr>
                <w:sz w:val="16"/>
                <w:szCs w:val="16"/>
              </w:rPr>
            </w:pPr>
          </w:p>
          <w:p w:rsidR="009A08B4" w:rsidRPr="00413C56" w:rsidRDefault="009A08B4" w:rsidP="009A08B4">
            <w:pPr>
              <w:jc w:val="center"/>
              <w:rPr>
                <w:b/>
                <w:sz w:val="16"/>
                <w:szCs w:val="16"/>
              </w:rPr>
            </w:pPr>
            <w:r w:rsidRPr="00413C56">
              <w:rPr>
                <w:b/>
                <w:sz w:val="16"/>
                <w:szCs w:val="16"/>
              </w:rPr>
              <w:t>LA  GIUNTA  COMUNALE</w:t>
            </w:r>
          </w:p>
          <w:p w:rsidR="009A08B4" w:rsidRPr="00413C56" w:rsidRDefault="009A08B4" w:rsidP="009A08B4">
            <w:pPr>
              <w:jc w:val="both"/>
              <w:rPr>
                <w:sz w:val="16"/>
                <w:szCs w:val="16"/>
              </w:rPr>
            </w:pPr>
          </w:p>
          <w:p w:rsidR="009A08B4" w:rsidRPr="00413C56" w:rsidRDefault="009A08B4" w:rsidP="009A08B4">
            <w:pPr>
              <w:jc w:val="both"/>
              <w:rPr>
                <w:sz w:val="16"/>
                <w:szCs w:val="16"/>
              </w:rPr>
            </w:pPr>
            <w:r w:rsidRPr="00413C56">
              <w:rPr>
                <w:sz w:val="16"/>
                <w:szCs w:val="16"/>
              </w:rPr>
              <w:t xml:space="preserve">Acquisito il seguente pare di regolarità tecnica e contabile del Responsabile del Settore </w:t>
            </w:r>
            <w:proofErr w:type="spellStart"/>
            <w:r w:rsidRPr="00413C56">
              <w:rPr>
                <w:sz w:val="16"/>
                <w:szCs w:val="16"/>
              </w:rPr>
              <w:t>LL.PP</w:t>
            </w:r>
            <w:proofErr w:type="spellEnd"/>
            <w:r w:rsidRPr="00413C56">
              <w:rPr>
                <w:sz w:val="16"/>
                <w:szCs w:val="16"/>
              </w:rPr>
              <w:t>: e dal Direttore di Ragioneria;</w:t>
            </w:r>
          </w:p>
          <w:p w:rsidR="009A08B4" w:rsidRPr="00413C56" w:rsidRDefault="009A08B4" w:rsidP="009A08B4">
            <w:pPr>
              <w:pStyle w:val="Paragrafoelenco"/>
              <w:numPr>
                <w:ilvl w:val="0"/>
                <w:numId w:val="15"/>
              </w:numPr>
              <w:jc w:val="both"/>
              <w:rPr>
                <w:i/>
                <w:sz w:val="16"/>
                <w:szCs w:val="16"/>
              </w:rPr>
            </w:pPr>
            <w:r w:rsidRPr="00413C56">
              <w:rPr>
                <w:i/>
                <w:sz w:val="16"/>
                <w:szCs w:val="16"/>
              </w:rPr>
              <w:t>Rispetto delle normative comunitarie, regionali e regolamentari, generali di settore;</w:t>
            </w:r>
          </w:p>
          <w:p w:rsidR="009A08B4" w:rsidRPr="00413C56" w:rsidRDefault="009A08B4" w:rsidP="009A08B4">
            <w:pPr>
              <w:pStyle w:val="Paragrafoelenco"/>
              <w:numPr>
                <w:ilvl w:val="0"/>
                <w:numId w:val="15"/>
              </w:numPr>
              <w:jc w:val="both"/>
              <w:rPr>
                <w:i/>
                <w:sz w:val="16"/>
                <w:szCs w:val="16"/>
              </w:rPr>
            </w:pPr>
            <w:r w:rsidRPr="00413C56">
              <w:rPr>
                <w:i/>
                <w:sz w:val="16"/>
                <w:szCs w:val="16"/>
              </w:rPr>
              <w:t>Correttezza e regolarità della procedura;</w:t>
            </w:r>
          </w:p>
          <w:p w:rsidR="009A08B4" w:rsidRPr="00413C56" w:rsidRDefault="009A08B4" w:rsidP="009A08B4">
            <w:pPr>
              <w:pStyle w:val="Paragrafoelenco"/>
              <w:numPr>
                <w:ilvl w:val="0"/>
                <w:numId w:val="15"/>
              </w:numPr>
              <w:jc w:val="both"/>
              <w:rPr>
                <w:i/>
                <w:sz w:val="16"/>
                <w:szCs w:val="16"/>
              </w:rPr>
            </w:pPr>
            <w:r w:rsidRPr="00413C56">
              <w:rPr>
                <w:i/>
                <w:sz w:val="16"/>
                <w:szCs w:val="16"/>
              </w:rPr>
              <w:t>Correttezza formale nella redazione dell’atto;</w:t>
            </w:r>
          </w:p>
          <w:p w:rsidR="009A08B4" w:rsidRPr="00413C56" w:rsidRDefault="009A08B4" w:rsidP="009A08B4">
            <w:pPr>
              <w:jc w:val="both"/>
              <w:rPr>
                <w:sz w:val="16"/>
                <w:szCs w:val="16"/>
              </w:rPr>
            </w:pPr>
            <w:r w:rsidRPr="00413C56">
              <w:rPr>
                <w:sz w:val="16"/>
                <w:szCs w:val="16"/>
              </w:rPr>
              <w:t xml:space="preserve">esprime parere </w:t>
            </w:r>
            <w:r w:rsidRPr="00413C56">
              <w:rPr>
                <w:b/>
                <w:i/>
                <w:sz w:val="16"/>
                <w:szCs w:val="16"/>
              </w:rPr>
              <w:t>“favorevole”</w:t>
            </w:r>
            <w:r w:rsidRPr="00413C56">
              <w:rPr>
                <w:sz w:val="16"/>
                <w:szCs w:val="16"/>
              </w:rPr>
              <w:t>.</w:t>
            </w:r>
          </w:p>
          <w:p w:rsidR="009A08B4" w:rsidRPr="00413C56" w:rsidRDefault="009A08B4" w:rsidP="009A08B4">
            <w:pPr>
              <w:jc w:val="both"/>
              <w:rPr>
                <w:sz w:val="16"/>
                <w:szCs w:val="16"/>
              </w:rPr>
            </w:pPr>
          </w:p>
          <w:p w:rsidR="009A08B4" w:rsidRPr="00413C56" w:rsidRDefault="009A08B4" w:rsidP="009A08B4">
            <w:pPr>
              <w:jc w:val="both"/>
              <w:rPr>
                <w:sz w:val="16"/>
                <w:szCs w:val="16"/>
              </w:rPr>
            </w:pPr>
            <w:r w:rsidRPr="00413C56">
              <w:rPr>
                <w:sz w:val="16"/>
                <w:szCs w:val="16"/>
              </w:rPr>
              <w:t>Visto il T.U. delle Leggi sull’Ordinamento degli Enti Locali, approvato con D.L.vo 267/2000</w:t>
            </w:r>
          </w:p>
          <w:p w:rsidR="009A08B4" w:rsidRPr="00413C56" w:rsidRDefault="009A08B4" w:rsidP="009A08B4">
            <w:pPr>
              <w:jc w:val="both"/>
              <w:rPr>
                <w:sz w:val="16"/>
                <w:szCs w:val="16"/>
              </w:rPr>
            </w:pPr>
          </w:p>
          <w:p w:rsidR="009A08B4" w:rsidRPr="00413C56" w:rsidRDefault="009A08B4" w:rsidP="009A08B4">
            <w:pPr>
              <w:jc w:val="both"/>
              <w:rPr>
                <w:sz w:val="16"/>
                <w:szCs w:val="16"/>
              </w:rPr>
            </w:pPr>
            <w:r w:rsidRPr="00413C56">
              <w:rPr>
                <w:sz w:val="16"/>
                <w:szCs w:val="16"/>
              </w:rPr>
              <w:t>Con voti unanimi, acquisiti nelle forme di legge</w:t>
            </w:r>
          </w:p>
          <w:p w:rsidR="009A08B4" w:rsidRPr="00413C56" w:rsidRDefault="009A08B4" w:rsidP="009A08B4">
            <w:pPr>
              <w:jc w:val="both"/>
              <w:rPr>
                <w:sz w:val="16"/>
                <w:szCs w:val="16"/>
              </w:rPr>
            </w:pPr>
          </w:p>
          <w:p w:rsidR="009A08B4" w:rsidRPr="00413C56" w:rsidRDefault="009A08B4" w:rsidP="009A08B4">
            <w:pPr>
              <w:jc w:val="center"/>
              <w:rPr>
                <w:b/>
                <w:sz w:val="16"/>
                <w:szCs w:val="16"/>
              </w:rPr>
            </w:pPr>
            <w:r w:rsidRPr="00413C56">
              <w:rPr>
                <w:b/>
                <w:sz w:val="16"/>
                <w:szCs w:val="16"/>
              </w:rPr>
              <w:t>D E L I B E R A</w:t>
            </w:r>
          </w:p>
          <w:p w:rsidR="009A08B4" w:rsidRPr="00413C56" w:rsidRDefault="009A08B4" w:rsidP="009A08B4">
            <w:pPr>
              <w:jc w:val="both"/>
              <w:rPr>
                <w:sz w:val="16"/>
                <w:szCs w:val="16"/>
              </w:rPr>
            </w:pPr>
          </w:p>
          <w:p w:rsidR="009A08B4" w:rsidRPr="00413C56" w:rsidRDefault="009A08B4" w:rsidP="009A08B4">
            <w:pPr>
              <w:jc w:val="both"/>
              <w:rPr>
                <w:sz w:val="16"/>
                <w:szCs w:val="16"/>
              </w:rPr>
            </w:pPr>
            <w:r w:rsidRPr="00413C56">
              <w:rPr>
                <w:sz w:val="16"/>
                <w:szCs w:val="16"/>
              </w:rPr>
              <w:t>1)- Ai fini della predisposizione di un progetto tecnico preliminare, fornire atto di indirizzo ai Responsabili dei Servizi interessati per l’individuazione di idoneo professionista esterno per il conferimento dell’incarico finalizzato all’adeguamento e messa in sicurezza della struttura sportiva denominata stadio comunale San Vito, secondo gli indirizzi nelle premesse meglio specificati.</w:t>
            </w:r>
          </w:p>
          <w:p w:rsidR="009A08B4" w:rsidRPr="00413C56" w:rsidRDefault="009A08B4" w:rsidP="009A08B4">
            <w:pPr>
              <w:jc w:val="both"/>
              <w:rPr>
                <w:sz w:val="16"/>
                <w:szCs w:val="16"/>
              </w:rPr>
            </w:pPr>
          </w:p>
          <w:p w:rsidR="009A08B4" w:rsidRPr="00413C56" w:rsidRDefault="009A08B4" w:rsidP="009A08B4">
            <w:pPr>
              <w:jc w:val="both"/>
              <w:rPr>
                <w:sz w:val="16"/>
                <w:szCs w:val="16"/>
              </w:rPr>
            </w:pPr>
            <w:r w:rsidRPr="00413C56">
              <w:rPr>
                <w:sz w:val="16"/>
                <w:szCs w:val="16"/>
              </w:rPr>
              <w:t xml:space="preserve">2)-A seguito di successiva unanime votazione, dichiarare immediatamente esecutiva la presente deliberazione, ai sensi e per gli effetti dell’art. 134, comma 4, del T.U. 18-08-2000, </w:t>
            </w:r>
            <w:proofErr w:type="spellStart"/>
            <w:r w:rsidRPr="00413C56">
              <w:rPr>
                <w:sz w:val="16"/>
                <w:szCs w:val="16"/>
              </w:rPr>
              <w:t>n°</w:t>
            </w:r>
            <w:proofErr w:type="spellEnd"/>
            <w:r w:rsidRPr="00413C56">
              <w:rPr>
                <w:sz w:val="16"/>
                <w:szCs w:val="16"/>
              </w:rPr>
              <w:t xml:space="preserve"> 267.</w:t>
            </w:r>
          </w:p>
          <w:p w:rsidR="00D80B46" w:rsidRPr="00413C56" w:rsidRDefault="00D80B46">
            <w:pPr>
              <w:rPr>
                <w:b/>
                <w:sz w:val="16"/>
                <w:szCs w:val="16"/>
              </w:rPr>
            </w:pPr>
          </w:p>
        </w:tc>
        <w:tc>
          <w:tcPr>
            <w:tcW w:w="1572" w:type="dxa"/>
          </w:tcPr>
          <w:p w:rsidR="00D80B46" w:rsidRPr="0085031C" w:rsidRDefault="00D80B46">
            <w:pPr>
              <w:rPr>
                <w:b/>
                <w:sz w:val="16"/>
                <w:szCs w:val="16"/>
              </w:rPr>
            </w:pPr>
          </w:p>
        </w:tc>
        <w:tc>
          <w:tcPr>
            <w:tcW w:w="1759" w:type="dxa"/>
          </w:tcPr>
          <w:p w:rsidR="00D80B46" w:rsidRPr="0085031C" w:rsidRDefault="00D80B46">
            <w:pPr>
              <w:rPr>
                <w:b/>
                <w:sz w:val="16"/>
                <w:szCs w:val="16"/>
              </w:rPr>
            </w:pPr>
          </w:p>
        </w:tc>
      </w:tr>
      <w:tr w:rsidR="00D80B46" w:rsidRPr="0085031C" w:rsidTr="00EE4359">
        <w:tc>
          <w:tcPr>
            <w:tcW w:w="1727" w:type="dxa"/>
          </w:tcPr>
          <w:p w:rsidR="00D80B46" w:rsidRPr="00843A93" w:rsidRDefault="00D80B46" w:rsidP="00563E7B">
            <w:pPr>
              <w:rPr>
                <w:sz w:val="16"/>
                <w:szCs w:val="16"/>
              </w:rPr>
            </w:pPr>
            <w:r w:rsidRPr="00843A93">
              <w:rPr>
                <w:sz w:val="16"/>
                <w:szCs w:val="16"/>
              </w:rPr>
              <w:lastRenderedPageBreak/>
              <w:t>Giunta Municipale</w:t>
            </w:r>
          </w:p>
        </w:tc>
        <w:tc>
          <w:tcPr>
            <w:tcW w:w="1596" w:type="dxa"/>
          </w:tcPr>
          <w:p w:rsidR="00D80B46" w:rsidRPr="00843A93" w:rsidRDefault="00D80B46" w:rsidP="00563E7B">
            <w:pPr>
              <w:rPr>
                <w:sz w:val="16"/>
                <w:szCs w:val="16"/>
              </w:rPr>
            </w:pPr>
            <w:r w:rsidRPr="00843A93">
              <w:rPr>
                <w:sz w:val="16"/>
                <w:szCs w:val="16"/>
              </w:rPr>
              <w:t>Delibera</w:t>
            </w:r>
          </w:p>
        </w:tc>
        <w:tc>
          <w:tcPr>
            <w:tcW w:w="1601" w:type="dxa"/>
          </w:tcPr>
          <w:p w:rsidR="00D80B46" w:rsidRPr="0085031C" w:rsidRDefault="00935909">
            <w:pPr>
              <w:rPr>
                <w:b/>
                <w:sz w:val="16"/>
                <w:szCs w:val="16"/>
              </w:rPr>
            </w:pPr>
            <w:r>
              <w:rPr>
                <w:b/>
                <w:sz w:val="16"/>
                <w:szCs w:val="16"/>
              </w:rPr>
              <w:t>N.87 DEL 8.4.2014</w:t>
            </w:r>
          </w:p>
        </w:tc>
        <w:tc>
          <w:tcPr>
            <w:tcW w:w="1848" w:type="dxa"/>
          </w:tcPr>
          <w:p w:rsidR="00D80B46" w:rsidRPr="00935909" w:rsidRDefault="00935909">
            <w:pPr>
              <w:rPr>
                <w:b/>
                <w:sz w:val="16"/>
                <w:szCs w:val="16"/>
              </w:rPr>
            </w:pPr>
            <w:r w:rsidRPr="00935909">
              <w:rPr>
                <w:b/>
                <w:sz w:val="16"/>
                <w:szCs w:val="16"/>
              </w:rPr>
              <w:t xml:space="preserve">PRESA ATTO </w:t>
            </w:r>
            <w:proofErr w:type="spellStart"/>
            <w:r w:rsidRPr="00935909">
              <w:rPr>
                <w:b/>
                <w:sz w:val="16"/>
                <w:szCs w:val="16"/>
              </w:rPr>
              <w:t>DI</w:t>
            </w:r>
            <w:proofErr w:type="spellEnd"/>
            <w:r w:rsidRPr="00935909">
              <w:rPr>
                <w:b/>
                <w:sz w:val="16"/>
                <w:szCs w:val="16"/>
              </w:rPr>
              <w:t xml:space="preserve"> INTERVENUTA VARIAZIONE </w:t>
            </w:r>
            <w:proofErr w:type="spellStart"/>
            <w:r w:rsidRPr="00935909">
              <w:rPr>
                <w:b/>
                <w:sz w:val="16"/>
                <w:szCs w:val="16"/>
              </w:rPr>
              <w:t>DI</w:t>
            </w:r>
            <w:proofErr w:type="spellEnd"/>
            <w:r w:rsidRPr="00935909">
              <w:rPr>
                <w:b/>
                <w:sz w:val="16"/>
                <w:szCs w:val="16"/>
              </w:rPr>
              <w:t xml:space="preserve"> DENOMINAZIONE SOCIALE DA ENEL RETE GAS </w:t>
            </w:r>
            <w:proofErr w:type="spellStart"/>
            <w:r w:rsidRPr="00935909">
              <w:rPr>
                <w:b/>
                <w:sz w:val="16"/>
                <w:szCs w:val="16"/>
              </w:rPr>
              <w:t>S.p.A</w:t>
            </w:r>
            <w:proofErr w:type="spellEnd"/>
            <w:r w:rsidRPr="00935909">
              <w:rPr>
                <w:b/>
                <w:sz w:val="16"/>
                <w:szCs w:val="16"/>
              </w:rPr>
              <w:t xml:space="preserve"> IN "2i RETE GAS </w:t>
            </w:r>
            <w:proofErr w:type="spellStart"/>
            <w:r w:rsidRPr="00935909">
              <w:rPr>
                <w:b/>
                <w:sz w:val="16"/>
                <w:szCs w:val="16"/>
              </w:rPr>
              <w:t>S.P.A</w:t>
            </w:r>
            <w:proofErr w:type="spellEnd"/>
            <w:r w:rsidRPr="00935909">
              <w:rPr>
                <w:b/>
                <w:sz w:val="16"/>
                <w:szCs w:val="16"/>
              </w:rPr>
              <w:t>" -</w:t>
            </w:r>
          </w:p>
        </w:tc>
        <w:tc>
          <w:tcPr>
            <w:tcW w:w="4400" w:type="dxa"/>
          </w:tcPr>
          <w:p w:rsidR="00E4714E" w:rsidRDefault="00E4714E" w:rsidP="00E4714E">
            <w:pPr>
              <w:rPr>
                <w:b/>
                <w:sz w:val="16"/>
                <w:szCs w:val="16"/>
              </w:rPr>
            </w:pPr>
            <w:r>
              <w:rPr>
                <w:b/>
                <w:sz w:val="16"/>
                <w:szCs w:val="16"/>
              </w:rPr>
              <w:t>[…]</w:t>
            </w:r>
          </w:p>
          <w:p w:rsidR="00935909" w:rsidRPr="00935909" w:rsidRDefault="00935909" w:rsidP="00935909">
            <w:pPr>
              <w:jc w:val="center"/>
              <w:rPr>
                <w:b/>
                <w:sz w:val="16"/>
                <w:szCs w:val="16"/>
              </w:rPr>
            </w:pPr>
            <w:r w:rsidRPr="00935909">
              <w:rPr>
                <w:b/>
                <w:sz w:val="16"/>
                <w:szCs w:val="16"/>
              </w:rPr>
              <w:t>LA GIUNTA COMUNALE</w:t>
            </w:r>
          </w:p>
          <w:p w:rsidR="00935909" w:rsidRPr="00935909" w:rsidRDefault="00935909" w:rsidP="00935909">
            <w:pPr>
              <w:jc w:val="center"/>
              <w:rPr>
                <w:b/>
                <w:sz w:val="16"/>
                <w:szCs w:val="16"/>
              </w:rPr>
            </w:pPr>
          </w:p>
          <w:p w:rsidR="00935909" w:rsidRPr="00935909" w:rsidRDefault="00935909" w:rsidP="00935909">
            <w:pPr>
              <w:jc w:val="center"/>
              <w:rPr>
                <w:b/>
                <w:sz w:val="16"/>
                <w:szCs w:val="16"/>
              </w:rPr>
            </w:pPr>
          </w:p>
          <w:p w:rsidR="00935909" w:rsidRPr="00935909" w:rsidRDefault="00935909" w:rsidP="00935909">
            <w:pPr>
              <w:jc w:val="both"/>
              <w:rPr>
                <w:sz w:val="16"/>
                <w:szCs w:val="16"/>
              </w:rPr>
            </w:pPr>
            <w:r w:rsidRPr="00935909">
              <w:rPr>
                <w:b/>
                <w:sz w:val="16"/>
                <w:szCs w:val="16"/>
              </w:rPr>
              <w:t xml:space="preserve">Richiamata </w:t>
            </w:r>
            <w:r w:rsidRPr="00935909">
              <w:rPr>
                <w:sz w:val="16"/>
                <w:szCs w:val="16"/>
              </w:rPr>
              <w:t xml:space="preserve">la </w:t>
            </w:r>
            <w:proofErr w:type="spellStart"/>
            <w:r w:rsidRPr="00935909">
              <w:rPr>
                <w:sz w:val="16"/>
                <w:szCs w:val="16"/>
              </w:rPr>
              <w:t>D.G.M.</w:t>
            </w:r>
            <w:proofErr w:type="spellEnd"/>
            <w:r w:rsidRPr="00935909">
              <w:rPr>
                <w:sz w:val="16"/>
                <w:szCs w:val="16"/>
              </w:rPr>
              <w:t xml:space="preserve"> n. 241 del 19.11.2013 con la quale si prendeva atto che a seguito di atto di fusione tra la G6 Rete Gas S.p.A. e la Enel Rete Gas S.p.A., avveniva la variazione societaria con decorrenza 01.10.2013;</w:t>
            </w:r>
          </w:p>
          <w:p w:rsidR="00935909" w:rsidRPr="00935909" w:rsidRDefault="00935909" w:rsidP="00935909">
            <w:pPr>
              <w:rPr>
                <w:sz w:val="16"/>
                <w:szCs w:val="16"/>
              </w:rPr>
            </w:pPr>
          </w:p>
          <w:p w:rsidR="00935909" w:rsidRPr="00935909" w:rsidRDefault="00935909" w:rsidP="00935909">
            <w:pPr>
              <w:jc w:val="both"/>
              <w:rPr>
                <w:sz w:val="16"/>
                <w:szCs w:val="16"/>
              </w:rPr>
            </w:pPr>
            <w:r w:rsidRPr="00935909">
              <w:rPr>
                <w:b/>
                <w:sz w:val="16"/>
                <w:szCs w:val="16"/>
              </w:rPr>
              <w:t>Vista</w:t>
            </w:r>
            <w:r w:rsidRPr="00935909">
              <w:rPr>
                <w:sz w:val="16"/>
                <w:szCs w:val="16"/>
              </w:rPr>
              <w:t xml:space="preserve"> la lettera del 19/03/2014 U-2014-0018839 acquisita al protocollo comunale in data 26/03/2014 al n. 4814, con la quale si veniva informati che in virtù delle delibera del Consiglio di Amministrazione del 27/01/2014 e dell’Assemblea degli Azionisti del 10/03/2014, Enel Rete Gas </w:t>
            </w:r>
            <w:proofErr w:type="spellStart"/>
            <w:r w:rsidRPr="00935909">
              <w:rPr>
                <w:sz w:val="16"/>
                <w:szCs w:val="16"/>
              </w:rPr>
              <w:t>S.p.A</w:t>
            </w:r>
            <w:proofErr w:type="spellEnd"/>
            <w:r w:rsidRPr="00935909">
              <w:rPr>
                <w:sz w:val="16"/>
                <w:szCs w:val="16"/>
              </w:rPr>
              <w:t xml:space="preserve"> concessionaria del pubblico servizio di distribuzione dal gas nel nostro territorio, ha approvato con efficacia dal 19/03/2014:</w:t>
            </w:r>
          </w:p>
          <w:p w:rsidR="00935909" w:rsidRPr="00935909" w:rsidRDefault="00935909" w:rsidP="00935909">
            <w:pPr>
              <w:numPr>
                <w:ilvl w:val="0"/>
                <w:numId w:val="16"/>
              </w:numPr>
              <w:jc w:val="both"/>
              <w:rPr>
                <w:sz w:val="16"/>
                <w:szCs w:val="16"/>
              </w:rPr>
            </w:pPr>
            <w:r w:rsidRPr="00935909">
              <w:rPr>
                <w:sz w:val="16"/>
                <w:szCs w:val="16"/>
              </w:rPr>
              <w:t>la variazione della propria denominazione sociale da Enel Rete Gas S.p.A. in “2i Rete Gas S.p.A.”;</w:t>
            </w:r>
          </w:p>
          <w:p w:rsidR="00935909" w:rsidRPr="00935909" w:rsidRDefault="00935909" w:rsidP="00935909">
            <w:pPr>
              <w:numPr>
                <w:ilvl w:val="0"/>
                <w:numId w:val="16"/>
              </w:numPr>
              <w:jc w:val="both"/>
              <w:rPr>
                <w:sz w:val="16"/>
                <w:szCs w:val="16"/>
              </w:rPr>
            </w:pPr>
            <w:r w:rsidRPr="00935909">
              <w:rPr>
                <w:sz w:val="16"/>
                <w:szCs w:val="16"/>
              </w:rPr>
              <w:t xml:space="preserve">l’adozione del nuovo indirizzo di PEC: </w:t>
            </w:r>
            <w:hyperlink r:id="rId5" w:history="1">
              <w:r w:rsidRPr="00935909">
                <w:rPr>
                  <w:rStyle w:val="Collegamentoipertestuale"/>
                  <w:sz w:val="16"/>
                  <w:szCs w:val="16"/>
                </w:rPr>
                <w:t>2iretegas@pec.2iretegas.it</w:t>
              </w:r>
            </w:hyperlink>
            <w:r w:rsidRPr="00935909">
              <w:rPr>
                <w:sz w:val="16"/>
                <w:szCs w:val="16"/>
              </w:rPr>
              <w:t>;</w:t>
            </w:r>
          </w:p>
          <w:p w:rsidR="00935909" w:rsidRPr="00935909" w:rsidRDefault="00935909" w:rsidP="00935909">
            <w:pPr>
              <w:numPr>
                <w:ilvl w:val="0"/>
                <w:numId w:val="16"/>
              </w:numPr>
              <w:jc w:val="both"/>
              <w:rPr>
                <w:sz w:val="16"/>
                <w:szCs w:val="16"/>
              </w:rPr>
            </w:pPr>
            <w:r w:rsidRPr="00935909">
              <w:rPr>
                <w:sz w:val="16"/>
                <w:szCs w:val="16"/>
              </w:rPr>
              <w:lastRenderedPageBreak/>
              <w:t xml:space="preserve">il trasferimento della sede legale da via San Giovanni sul Muro n. 9 Milano, a Via Paolo </w:t>
            </w:r>
            <w:proofErr w:type="spellStart"/>
            <w:r w:rsidRPr="00935909">
              <w:rPr>
                <w:sz w:val="16"/>
                <w:szCs w:val="16"/>
              </w:rPr>
              <w:t>Cannobio</w:t>
            </w:r>
            <w:proofErr w:type="spellEnd"/>
            <w:r w:rsidRPr="00935909">
              <w:rPr>
                <w:sz w:val="16"/>
                <w:szCs w:val="16"/>
              </w:rPr>
              <w:t xml:space="preserve"> n. 33 Milano;</w:t>
            </w:r>
          </w:p>
          <w:p w:rsidR="00935909" w:rsidRPr="00935909" w:rsidRDefault="00935909" w:rsidP="00935909">
            <w:pPr>
              <w:jc w:val="both"/>
              <w:rPr>
                <w:sz w:val="16"/>
                <w:szCs w:val="16"/>
              </w:rPr>
            </w:pPr>
          </w:p>
          <w:p w:rsidR="00935909" w:rsidRPr="00935909" w:rsidRDefault="00935909" w:rsidP="00935909">
            <w:pPr>
              <w:jc w:val="both"/>
              <w:rPr>
                <w:sz w:val="16"/>
                <w:szCs w:val="16"/>
              </w:rPr>
            </w:pPr>
            <w:r w:rsidRPr="00935909">
              <w:rPr>
                <w:b/>
                <w:sz w:val="16"/>
                <w:szCs w:val="16"/>
              </w:rPr>
              <w:t>Acquisito</w:t>
            </w:r>
            <w:r w:rsidRPr="00935909">
              <w:rPr>
                <w:sz w:val="16"/>
                <w:szCs w:val="16"/>
              </w:rPr>
              <w:t xml:space="preserve"> il seguente parere di regolarità tecnica del Responsabile del Servizio interessato, esaminato la proposta con riferimento:  </w:t>
            </w:r>
          </w:p>
          <w:p w:rsidR="00935909" w:rsidRPr="00935909" w:rsidRDefault="00935909" w:rsidP="00935909">
            <w:pPr>
              <w:numPr>
                <w:ilvl w:val="0"/>
                <w:numId w:val="17"/>
              </w:numPr>
              <w:jc w:val="both"/>
              <w:rPr>
                <w:sz w:val="16"/>
                <w:szCs w:val="16"/>
              </w:rPr>
            </w:pPr>
            <w:r w:rsidRPr="00935909">
              <w:rPr>
                <w:sz w:val="16"/>
                <w:szCs w:val="16"/>
              </w:rPr>
              <w:t>Rispetto delle normative comunitarie, regionali e regolamentari, generali e di settore;</w:t>
            </w:r>
          </w:p>
          <w:p w:rsidR="00935909" w:rsidRPr="00935909" w:rsidRDefault="00935909" w:rsidP="00935909">
            <w:pPr>
              <w:numPr>
                <w:ilvl w:val="0"/>
                <w:numId w:val="17"/>
              </w:numPr>
              <w:jc w:val="both"/>
              <w:rPr>
                <w:sz w:val="16"/>
                <w:szCs w:val="16"/>
              </w:rPr>
            </w:pPr>
            <w:r w:rsidRPr="00935909">
              <w:rPr>
                <w:sz w:val="16"/>
                <w:szCs w:val="16"/>
              </w:rPr>
              <w:t>Correttezza e regolarità nella procedura;</w:t>
            </w:r>
          </w:p>
          <w:p w:rsidR="00935909" w:rsidRPr="00935909" w:rsidRDefault="00935909" w:rsidP="00935909">
            <w:pPr>
              <w:numPr>
                <w:ilvl w:val="0"/>
                <w:numId w:val="17"/>
              </w:numPr>
              <w:jc w:val="both"/>
              <w:rPr>
                <w:sz w:val="16"/>
                <w:szCs w:val="16"/>
              </w:rPr>
            </w:pPr>
            <w:r w:rsidRPr="00935909">
              <w:rPr>
                <w:sz w:val="16"/>
                <w:szCs w:val="16"/>
              </w:rPr>
              <w:t>Correttezza formale nella redazione dell’atto;</w:t>
            </w:r>
          </w:p>
          <w:p w:rsidR="00935909" w:rsidRPr="00935909" w:rsidRDefault="00935909" w:rsidP="00935909">
            <w:pPr>
              <w:jc w:val="both"/>
              <w:rPr>
                <w:sz w:val="16"/>
                <w:szCs w:val="16"/>
              </w:rPr>
            </w:pPr>
            <w:r w:rsidRPr="00935909">
              <w:rPr>
                <w:sz w:val="16"/>
                <w:szCs w:val="16"/>
              </w:rPr>
              <w:t>esprime parere “ favorevole”;</w:t>
            </w:r>
          </w:p>
          <w:p w:rsidR="00935909" w:rsidRPr="00935909" w:rsidRDefault="00935909" w:rsidP="00935909">
            <w:pPr>
              <w:jc w:val="both"/>
              <w:rPr>
                <w:sz w:val="16"/>
                <w:szCs w:val="16"/>
              </w:rPr>
            </w:pPr>
          </w:p>
          <w:p w:rsidR="00935909" w:rsidRPr="00935909" w:rsidRDefault="00935909" w:rsidP="00935909">
            <w:pPr>
              <w:jc w:val="both"/>
              <w:rPr>
                <w:sz w:val="16"/>
                <w:szCs w:val="16"/>
              </w:rPr>
            </w:pPr>
            <w:r w:rsidRPr="00935909">
              <w:rPr>
                <w:b/>
                <w:sz w:val="16"/>
                <w:szCs w:val="16"/>
              </w:rPr>
              <w:t>Con</w:t>
            </w:r>
            <w:r w:rsidRPr="00935909">
              <w:rPr>
                <w:sz w:val="16"/>
                <w:szCs w:val="16"/>
              </w:rPr>
              <w:t xml:space="preserve"> voti unanimi, acquisiti nelle forme di legge;</w:t>
            </w:r>
          </w:p>
          <w:p w:rsidR="00935909" w:rsidRPr="00935909" w:rsidRDefault="00935909" w:rsidP="00935909">
            <w:pPr>
              <w:jc w:val="both"/>
              <w:rPr>
                <w:sz w:val="16"/>
                <w:szCs w:val="16"/>
              </w:rPr>
            </w:pPr>
          </w:p>
          <w:p w:rsidR="00935909" w:rsidRPr="00935909" w:rsidRDefault="00935909" w:rsidP="00935909">
            <w:pPr>
              <w:jc w:val="center"/>
              <w:rPr>
                <w:b/>
                <w:sz w:val="16"/>
                <w:szCs w:val="16"/>
              </w:rPr>
            </w:pPr>
            <w:r w:rsidRPr="00935909">
              <w:rPr>
                <w:b/>
                <w:sz w:val="16"/>
                <w:szCs w:val="16"/>
              </w:rPr>
              <w:t>D E L I B E R A</w:t>
            </w:r>
          </w:p>
          <w:p w:rsidR="00935909" w:rsidRPr="00935909" w:rsidRDefault="00935909" w:rsidP="00935909">
            <w:pPr>
              <w:jc w:val="center"/>
              <w:rPr>
                <w:b/>
                <w:sz w:val="16"/>
                <w:szCs w:val="16"/>
              </w:rPr>
            </w:pPr>
          </w:p>
          <w:p w:rsidR="00935909" w:rsidRPr="00935909" w:rsidRDefault="00935909" w:rsidP="00935909">
            <w:pPr>
              <w:numPr>
                <w:ilvl w:val="0"/>
                <w:numId w:val="18"/>
              </w:numPr>
              <w:jc w:val="both"/>
              <w:rPr>
                <w:sz w:val="16"/>
                <w:szCs w:val="16"/>
              </w:rPr>
            </w:pPr>
            <w:r w:rsidRPr="00935909">
              <w:rPr>
                <w:sz w:val="16"/>
                <w:szCs w:val="16"/>
              </w:rPr>
              <w:t xml:space="preserve">Prendere atto della intervenuta variazione di denominazione sociale da Enel Rete Gas S.p.A., in “2i Rete Gas </w:t>
            </w:r>
            <w:proofErr w:type="spellStart"/>
            <w:r w:rsidRPr="00935909">
              <w:rPr>
                <w:sz w:val="16"/>
                <w:szCs w:val="16"/>
              </w:rPr>
              <w:t>S.p.A</w:t>
            </w:r>
            <w:proofErr w:type="spellEnd"/>
            <w:r w:rsidRPr="00935909">
              <w:rPr>
                <w:sz w:val="16"/>
                <w:szCs w:val="16"/>
              </w:rPr>
              <w:t xml:space="preserve">”, del nuovo indirizzo di PEC “ </w:t>
            </w:r>
            <w:hyperlink r:id="rId6" w:history="1">
              <w:r w:rsidRPr="00935909">
                <w:rPr>
                  <w:rStyle w:val="Collegamentoipertestuale"/>
                  <w:sz w:val="16"/>
                  <w:szCs w:val="16"/>
                </w:rPr>
                <w:t>2iretegas@pec.2iretegas.it</w:t>
              </w:r>
            </w:hyperlink>
            <w:r w:rsidRPr="00935909">
              <w:rPr>
                <w:sz w:val="16"/>
                <w:szCs w:val="16"/>
              </w:rPr>
              <w:t xml:space="preserve">, della nuova sede legale in via Paolo </w:t>
            </w:r>
            <w:proofErr w:type="spellStart"/>
            <w:r w:rsidRPr="00935909">
              <w:rPr>
                <w:sz w:val="16"/>
                <w:szCs w:val="16"/>
              </w:rPr>
              <w:t>Cannobio</w:t>
            </w:r>
            <w:proofErr w:type="spellEnd"/>
            <w:r w:rsidRPr="00935909">
              <w:rPr>
                <w:sz w:val="16"/>
                <w:szCs w:val="16"/>
              </w:rPr>
              <w:t xml:space="preserve"> n. 33 Milano, con efficacia dal 19/03/2014 ;</w:t>
            </w:r>
          </w:p>
          <w:p w:rsidR="00935909" w:rsidRPr="00935909" w:rsidRDefault="00935909" w:rsidP="00935909">
            <w:pPr>
              <w:jc w:val="both"/>
              <w:rPr>
                <w:sz w:val="16"/>
                <w:szCs w:val="16"/>
              </w:rPr>
            </w:pPr>
          </w:p>
          <w:p w:rsidR="00935909" w:rsidRPr="00935909" w:rsidRDefault="00935909" w:rsidP="00935909">
            <w:pPr>
              <w:numPr>
                <w:ilvl w:val="0"/>
                <w:numId w:val="18"/>
              </w:numPr>
              <w:jc w:val="both"/>
              <w:rPr>
                <w:sz w:val="16"/>
                <w:szCs w:val="16"/>
              </w:rPr>
            </w:pPr>
            <w:r w:rsidRPr="00935909">
              <w:rPr>
                <w:sz w:val="16"/>
                <w:szCs w:val="16"/>
              </w:rPr>
              <w:t>Dichiarare immediatamente esecutiva la presente Deliberazione ai sensi e per gli effetti dell’art. 314 comma 4 del T.U. n. 267 del18/08/2000.</w:t>
            </w:r>
          </w:p>
          <w:p w:rsidR="00D80B46" w:rsidRPr="00935909" w:rsidRDefault="00D80B46">
            <w:pPr>
              <w:rPr>
                <w:b/>
                <w:sz w:val="16"/>
                <w:szCs w:val="16"/>
              </w:rPr>
            </w:pPr>
          </w:p>
        </w:tc>
        <w:tc>
          <w:tcPr>
            <w:tcW w:w="1572" w:type="dxa"/>
          </w:tcPr>
          <w:p w:rsidR="00D80B46" w:rsidRPr="0085031C" w:rsidRDefault="00D80B46">
            <w:pPr>
              <w:rPr>
                <w:b/>
                <w:sz w:val="16"/>
                <w:szCs w:val="16"/>
              </w:rPr>
            </w:pPr>
          </w:p>
        </w:tc>
        <w:tc>
          <w:tcPr>
            <w:tcW w:w="1759" w:type="dxa"/>
          </w:tcPr>
          <w:p w:rsidR="00D80B46" w:rsidRPr="0085031C" w:rsidRDefault="00D80B46">
            <w:pPr>
              <w:rPr>
                <w:b/>
                <w:sz w:val="16"/>
                <w:szCs w:val="16"/>
              </w:rPr>
            </w:pPr>
          </w:p>
        </w:tc>
      </w:tr>
      <w:tr w:rsidR="00D80B46" w:rsidRPr="0085031C" w:rsidTr="00EE4359">
        <w:tc>
          <w:tcPr>
            <w:tcW w:w="1727" w:type="dxa"/>
          </w:tcPr>
          <w:p w:rsidR="00D80B46" w:rsidRPr="00843A93" w:rsidRDefault="00D80B46" w:rsidP="00563E7B">
            <w:pPr>
              <w:rPr>
                <w:sz w:val="16"/>
                <w:szCs w:val="16"/>
              </w:rPr>
            </w:pPr>
            <w:r w:rsidRPr="00843A93">
              <w:rPr>
                <w:sz w:val="16"/>
                <w:szCs w:val="16"/>
              </w:rPr>
              <w:lastRenderedPageBreak/>
              <w:t>Giunta Municipale</w:t>
            </w:r>
          </w:p>
        </w:tc>
        <w:tc>
          <w:tcPr>
            <w:tcW w:w="1596" w:type="dxa"/>
          </w:tcPr>
          <w:p w:rsidR="00D80B46" w:rsidRPr="00843A93" w:rsidRDefault="00D80B46" w:rsidP="00563E7B">
            <w:pPr>
              <w:rPr>
                <w:sz w:val="16"/>
                <w:szCs w:val="16"/>
              </w:rPr>
            </w:pPr>
            <w:r w:rsidRPr="00843A93">
              <w:rPr>
                <w:sz w:val="16"/>
                <w:szCs w:val="16"/>
              </w:rPr>
              <w:t>Delibera</w:t>
            </w:r>
          </w:p>
        </w:tc>
        <w:tc>
          <w:tcPr>
            <w:tcW w:w="1601" w:type="dxa"/>
          </w:tcPr>
          <w:p w:rsidR="00D80B46" w:rsidRPr="0085031C" w:rsidRDefault="007D4940">
            <w:pPr>
              <w:rPr>
                <w:b/>
                <w:sz w:val="16"/>
                <w:szCs w:val="16"/>
              </w:rPr>
            </w:pPr>
            <w:r>
              <w:rPr>
                <w:b/>
                <w:sz w:val="16"/>
                <w:szCs w:val="16"/>
              </w:rPr>
              <w:t>N.90 DELL’8.4.2014</w:t>
            </w:r>
          </w:p>
        </w:tc>
        <w:tc>
          <w:tcPr>
            <w:tcW w:w="1848" w:type="dxa"/>
          </w:tcPr>
          <w:p w:rsidR="00D80B46" w:rsidRPr="00310966" w:rsidRDefault="007D4940">
            <w:pPr>
              <w:rPr>
                <w:b/>
                <w:sz w:val="16"/>
                <w:szCs w:val="16"/>
              </w:rPr>
            </w:pPr>
            <w:r w:rsidRPr="00310966">
              <w:rPr>
                <w:b/>
                <w:sz w:val="16"/>
                <w:szCs w:val="16"/>
              </w:rPr>
              <w:t xml:space="preserve">PO 2007-2013 ASSE II LINEA </w:t>
            </w:r>
            <w:proofErr w:type="spellStart"/>
            <w:r w:rsidRPr="00310966">
              <w:rPr>
                <w:b/>
                <w:sz w:val="16"/>
                <w:szCs w:val="16"/>
              </w:rPr>
              <w:t>DI</w:t>
            </w:r>
            <w:proofErr w:type="spellEnd"/>
            <w:r w:rsidRPr="00310966">
              <w:rPr>
                <w:b/>
                <w:sz w:val="16"/>
                <w:szCs w:val="16"/>
              </w:rPr>
              <w:t xml:space="preserve"> INTERVENTO 2.5 "INTERVENTI </w:t>
            </w:r>
            <w:proofErr w:type="spellStart"/>
            <w:r w:rsidRPr="00310966">
              <w:rPr>
                <w:b/>
                <w:sz w:val="16"/>
                <w:szCs w:val="16"/>
              </w:rPr>
              <w:t>DI</w:t>
            </w:r>
            <w:proofErr w:type="spellEnd"/>
            <w:r w:rsidRPr="00310966">
              <w:rPr>
                <w:b/>
                <w:sz w:val="16"/>
                <w:szCs w:val="16"/>
              </w:rPr>
              <w:t xml:space="preserve"> MIGLIORAMENTO NELLA GESTIONE DEL CICLO INTEGRATO DEI RIFIUTI E </w:t>
            </w:r>
            <w:proofErr w:type="spellStart"/>
            <w:r w:rsidRPr="00310966">
              <w:rPr>
                <w:b/>
                <w:sz w:val="16"/>
                <w:szCs w:val="16"/>
              </w:rPr>
              <w:t>DI</w:t>
            </w:r>
            <w:proofErr w:type="spellEnd"/>
            <w:r w:rsidRPr="00310966">
              <w:rPr>
                <w:b/>
                <w:sz w:val="16"/>
                <w:szCs w:val="16"/>
              </w:rPr>
              <w:t xml:space="preserve"> BONIFICA DEI SITI INQUINATI" - AZIONE 2.5.1 POTENZIAMENTO ED AMMODERNAMENTO DELLE STRUTTURE DEDICATE ALLA RACCOLTA DIFFERENIATA - DETERMINAZIONI.</w:t>
            </w:r>
          </w:p>
        </w:tc>
        <w:tc>
          <w:tcPr>
            <w:tcW w:w="4400" w:type="dxa"/>
          </w:tcPr>
          <w:p w:rsidR="007D4940" w:rsidRPr="00310966" w:rsidRDefault="007D4940" w:rsidP="007D4940">
            <w:pPr>
              <w:jc w:val="both"/>
              <w:rPr>
                <w:rFonts w:cs="Arial"/>
                <w:b/>
                <w:sz w:val="16"/>
                <w:szCs w:val="16"/>
              </w:rPr>
            </w:pPr>
            <w:r w:rsidRPr="00310966">
              <w:rPr>
                <w:rFonts w:cs="Arial"/>
                <w:b/>
                <w:sz w:val="16"/>
                <w:szCs w:val="16"/>
              </w:rPr>
              <w:t>[…]</w:t>
            </w:r>
          </w:p>
          <w:p w:rsidR="007D4940" w:rsidRPr="00310966" w:rsidRDefault="007D4940" w:rsidP="007D4940">
            <w:pPr>
              <w:jc w:val="both"/>
              <w:rPr>
                <w:rFonts w:cs="Arial"/>
                <w:sz w:val="16"/>
                <w:szCs w:val="16"/>
              </w:rPr>
            </w:pPr>
            <w:r w:rsidRPr="00310966">
              <w:rPr>
                <w:rFonts w:cs="Arial"/>
                <w:b/>
                <w:sz w:val="16"/>
                <w:szCs w:val="16"/>
              </w:rPr>
              <w:t>Richiamata</w:t>
            </w:r>
            <w:r w:rsidRPr="00310966">
              <w:rPr>
                <w:rFonts w:cs="Arial"/>
                <w:sz w:val="16"/>
                <w:szCs w:val="16"/>
              </w:rPr>
              <w:t xml:space="preserve"> la propria deliberazione n. 78 del 29.03.2013</w:t>
            </w:r>
          </w:p>
          <w:p w:rsidR="007D4940" w:rsidRPr="00310966" w:rsidRDefault="007D4940" w:rsidP="007D4940">
            <w:pPr>
              <w:jc w:val="both"/>
              <w:rPr>
                <w:rFonts w:cs="Arial"/>
                <w:sz w:val="16"/>
                <w:szCs w:val="16"/>
              </w:rPr>
            </w:pPr>
          </w:p>
          <w:p w:rsidR="007D4940" w:rsidRPr="00310966" w:rsidRDefault="007D4940" w:rsidP="007D4940">
            <w:pPr>
              <w:jc w:val="both"/>
              <w:rPr>
                <w:rFonts w:cs="Arial"/>
                <w:sz w:val="16"/>
                <w:szCs w:val="16"/>
              </w:rPr>
            </w:pPr>
            <w:r w:rsidRPr="00310966">
              <w:rPr>
                <w:rFonts w:cs="Arial"/>
                <w:b/>
                <w:sz w:val="16"/>
                <w:szCs w:val="16"/>
              </w:rPr>
              <w:t>Preso atto</w:t>
            </w:r>
            <w:r w:rsidRPr="00310966">
              <w:rPr>
                <w:rFonts w:cs="Arial"/>
                <w:sz w:val="16"/>
                <w:szCs w:val="16"/>
              </w:rPr>
              <w:t xml:space="preserve"> che il Consorzio ATO LE/3, in seguito a procedura negoziata ai sensi dell'art. 57 del </w:t>
            </w:r>
            <w:proofErr w:type="spellStart"/>
            <w:r w:rsidRPr="00310966">
              <w:rPr>
                <w:rFonts w:cs="Arial"/>
                <w:sz w:val="16"/>
                <w:szCs w:val="16"/>
              </w:rPr>
              <w:t>D.Lgs.</w:t>
            </w:r>
            <w:proofErr w:type="spellEnd"/>
            <w:r w:rsidRPr="00310966">
              <w:rPr>
                <w:rFonts w:cs="Arial"/>
                <w:sz w:val="16"/>
                <w:szCs w:val="16"/>
              </w:rPr>
              <w:t xml:space="preserve"> 163/2006, ha affidato all'Arch. Antonio Mangia da Maglie la progettazione definitiva/esecutiva, la direzione dei lavori, misura e contabilità ed il coordinamento della sicurezza in fase di progettazione ed esecuzione ed ogni altra attività tecnica finalizzata alla realizzazione dei Centri comunali di Raccolta;</w:t>
            </w:r>
          </w:p>
          <w:p w:rsidR="007D4940" w:rsidRPr="00310966" w:rsidRDefault="007D4940" w:rsidP="007D4940">
            <w:pPr>
              <w:jc w:val="both"/>
              <w:rPr>
                <w:rFonts w:cs="Arial"/>
                <w:sz w:val="16"/>
                <w:szCs w:val="16"/>
              </w:rPr>
            </w:pPr>
          </w:p>
          <w:p w:rsidR="007D4940" w:rsidRPr="00310966" w:rsidRDefault="007D4940" w:rsidP="007D4940">
            <w:pPr>
              <w:jc w:val="both"/>
              <w:rPr>
                <w:rFonts w:cs="Arial"/>
                <w:sz w:val="16"/>
                <w:szCs w:val="16"/>
              </w:rPr>
            </w:pPr>
            <w:r w:rsidRPr="00310966">
              <w:rPr>
                <w:rFonts w:cs="Arial"/>
                <w:b/>
                <w:sz w:val="16"/>
                <w:szCs w:val="16"/>
              </w:rPr>
              <w:t>Considerato</w:t>
            </w:r>
            <w:r w:rsidRPr="00310966">
              <w:rPr>
                <w:rFonts w:cs="Arial"/>
                <w:sz w:val="16"/>
                <w:szCs w:val="16"/>
              </w:rPr>
              <w:t xml:space="preserve"> che il Comune di </w:t>
            </w:r>
            <w:proofErr w:type="spellStart"/>
            <w:r w:rsidRPr="00310966">
              <w:rPr>
                <w:rFonts w:cs="Arial"/>
                <w:sz w:val="16"/>
                <w:szCs w:val="16"/>
              </w:rPr>
              <w:t>Tricase</w:t>
            </w:r>
            <w:proofErr w:type="spellEnd"/>
            <w:r w:rsidRPr="00310966">
              <w:rPr>
                <w:rFonts w:cs="Arial"/>
                <w:sz w:val="16"/>
                <w:szCs w:val="16"/>
              </w:rPr>
              <w:t xml:space="preserve"> è già dotato di un </w:t>
            </w:r>
            <w:proofErr w:type="spellStart"/>
            <w:r w:rsidRPr="00310966">
              <w:rPr>
                <w:rFonts w:cs="Arial"/>
                <w:sz w:val="16"/>
                <w:szCs w:val="16"/>
              </w:rPr>
              <w:t>ecocentro</w:t>
            </w:r>
            <w:proofErr w:type="spellEnd"/>
            <w:r w:rsidRPr="00310966">
              <w:rPr>
                <w:rFonts w:cs="Arial"/>
                <w:sz w:val="16"/>
                <w:szCs w:val="16"/>
              </w:rPr>
              <w:t xml:space="preserve"> che comunque necessita di interventi di sistemazione, ammodernamento e potenziamento;</w:t>
            </w:r>
          </w:p>
          <w:p w:rsidR="007D4940" w:rsidRPr="00310966" w:rsidRDefault="007D4940" w:rsidP="007D4940">
            <w:pPr>
              <w:jc w:val="both"/>
              <w:rPr>
                <w:rFonts w:cs="Arial"/>
                <w:b/>
                <w:sz w:val="16"/>
                <w:szCs w:val="16"/>
              </w:rPr>
            </w:pPr>
          </w:p>
          <w:p w:rsidR="007D4940" w:rsidRPr="00310966" w:rsidRDefault="007D4940" w:rsidP="007D4940">
            <w:pPr>
              <w:jc w:val="both"/>
              <w:rPr>
                <w:rFonts w:cs="Arial"/>
                <w:sz w:val="16"/>
                <w:szCs w:val="16"/>
              </w:rPr>
            </w:pPr>
            <w:r w:rsidRPr="00310966">
              <w:rPr>
                <w:rFonts w:cs="Arial"/>
                <w:b/>
                <w:sz w:val="16"/>
                <w:szCs w:val="16"/>
              </w:rPr>
              <w:t>Considerato</w:t>
            </w:r>
            <w:r w:rsidRPr="00310966">
              <w:rPr>
                <w:rFonts w:cs="Arial"/>
                <w:sz w:val="16"/>
                <w:szCs w:val="16"/>
              </w:rPr>
              <w:t xml:space="preserve"> altresì che il miglioramento e potenziamento del servizio di raccolta differenziata rientra fra gli obiettivi di questa Amministrazione;</w:t>
            </w:r>
          </w:p>
          <w:p w:rsidR="007D4940" w:rsidRPr="00310966" w:rsidRDefault="007D4940" w:rsidP="007D4940">
            <w:pPr>
              <w:jc w:val="both"/>
              <w:rPr>
                <w:rFonts w:cs="Arial"/>
                <w:sz w:val="16"/>
                <w:szCs w:val="16"/>
              </w:rPr>
            </w:pPr>
          </w:p>
          <w:p w:rsidR="007D4940" w:rsidRPr="00310966" w:rsidRDefault="007D4940" w:rsidP="007D4940">
            <w:pPr>
              <w:jc w:val="both"/>
              <w:rPr>
                <w:rFonts w:cs="Arial"/>
                <w:sz w:val="16"/>
                <w:szCs w:val="16"/>
              </w:rPr>
            </w:pPr>
            <w:r w:rsidRPr="00310966">
              <w:rPr>
                <w:rFonts w:cs="Arial"/>
                <w:b/>
                <w:sz w:val="16"/>
                <w:szCs w:val="16"/>
              </w:rPr>
              <w:t>Visto</w:t>
            </w:r>
            <w:r w:rsidRPr="00310966">
              <w:rPr>
                <w:rFonts w:cs="Arial"/>
                <w:sz w:val="16"/>
                <w:szCs w:val="16"/>
              </w:rPr>
              <w:t xml:space="preserve"> il decreto n. 12 del 30.11.2012 dell'ATO Le 3 acquisito agli atti di questo Comune in data 18.12.2012 </w:t>
            </w:r>
            <w:proofErr w:type="spellStart"/>
            <w:r w:rsidRPr="00310966">
              <w:rPr>
                <w:rFonts w:cs="Arial"/>
                <w:sz w:val="16"/>
                <w:szCs w:val="16"/>
              </w:rPr>
              <w:t>prot</w:t>
            </w:r>
            <w:proofErr w:type="spellEnd"/>
            <w:r w:rsidRPr="00310966">
              <w:rPr>
                <w:rFonts w:cs="Arial"/>
                <w:sz w:val="16"/>
                <w:szCs w:val="16"/>
              </w:rPr>
              <w:t xml:space="preserve">. n. 20340, con cui, a seguito dell'emanazione della </w:t>
            </w:r>
            <w:proofErr w:type="spellStart"/>
            <w:r w:rsidRPr="00310966">
              <w:rPr>
                <w:rFonts w:cs="Arial"/>
                <w:sz w:val="16"/>
                <w:szCs w:val="16"/>
              </w:rPr>
              <w:t>L.R</w:t>
            </w:r>
            <w:proofErr w:type="spellEnd"/>
            <w:r w:rsidRPr="00310966">
              <w:rPr>
                <w:rFonts w:cs="Arial"/>
                <w:sz w:val="16"/>
                <w:szCs w:val="16"/>
              </w:rPr>
              <w:t xml:space="preserve">: n. 24 del 20.08.2012, </w:t>
            </w:r>
            <w:r w:rsidRPr="00310966">
              <w:rPr>
                <w:rFonts w:cs="Arial"/>
                <w:sz w:val="16"/>
                <w:szCs w:val="16"/>
              </w:rPr>
              <w:lastRenderedPageBreak/>
              <w:t xml:space="preserve">l'ATO trasferisce, tra l'altro, la somma di € 84.964,93 al Comune di </w:t>
            </w:r>
            <w:proofErr w:type="spellStart"/>
            <w:r w:rsidRPr="00310966">
              <w:rPr>
                <w:rFonts w:cs="Arial"/>
                <w:sz w:val="16"/>
                <w:szCs w:val="16"/>
              </w:rPr>
              <w:t>Tricase</w:t>
            </w:r>
            <w:proofErr w:type="spellEnd"/>
            <w:r w:rsidRPr="00310966">
              <w:rPr>
                <w:rFonts w:cs="Arial"/>
                <w:sz w:val="16"/>
                <w:szCs w:val="16"/>
              </w:rPr>
              <w:t xml:space="preserve"> e demanda allo stesso tutti gli atti consequenziali per la realizzazione del progetto di completamento del Centro Comunale di Raccolta Rifiuti;</w:t>
            </w:r>
          </w:p>
          <w:p w:rsidR="007D4940" w:rsidRPr="00310966" w:rsidRDefault="007D4940" w:rsidP="007D4940">
            <w:pPr>
              <w:jc w:val="both"/>
              <w:rPr>
                <w:rFonts w:cs="Arial"/>
                <w:sz w:val="16"/>
                <w:szCs w:val="16"/>
              </w:rPr>
            </w:pPr>
          </w:p>
          <w:p w:rsidR="007D4940" w:rsidRPr="00310966" w:rsidRDefault="007D4940" w:rsidP="007D4940">
            <w:pPr>
              <w:jc w:val="both"/>
              <w:rPr>
                <w:rFonts w:cs="Arial"/>
                <w:sz w:val="16"/>
                <w:szCs w:val="16"/>
              </w:rPr>
            </w:pPr>
            <w:r w:rsidRPr="00310966">
              <w:rPr>
                <w:rFonts w:cs="Arial"/>
                <w:b/>
                <w:sz w:val="16"/>
                <w:szCs w:val="16"/>
              </w:rPr>
              <w:t>Visto</w:t>
            </w:r>
            <w:r w:rsidRPr="00310966">
              <w:rPr>
                <w:rFonts w:cs="Arial"/>
                <w:sz w:val="16"/>
                <w:szCs w:val="16"/>
              </w:rPr>
              <w:t xml:space="preserve"> che la Regione Puglia con nota acquisita al protocollo in data 26.09.2013 al n. 16575 ha sollecitato questo Comune ad inviare il progetto definitivo/esecutivo del CCR (Centro Comunale Raccolta "</w:t>
            </w:r>
            <w:proofErr w:type="spellStart"/>
            <w:r w:rsidRPr="00310966">
              <w:rPr>
                <w:rFonts w:cs="Arial"/>
                <w:sz w:val="16"/>
                <w:szCs w:val="16"/>
              </w:rPr>
              <w:t>ecocentro</w:t>
            </w:r>
            <w:proofErr w:type="spellEnd"/>
            <w:r w:rsidRPr="00310966">
              <w:rPr>
                <w:rFonts w:cs="Arial"/>
                <w:sz w:val="16"/>
                <w:szCs w:val="16"/>
              </w:rPr>
              <w:t>") nonché gli atti relativi all'avvio delle procedure di gara (schema di bando di gara, capitolato, schema di contratto, ecc.) necessari alla definizione di quanto previsto dalla determina dirigenziale n. 136/09 entro e non oltre venti giorni dalla data di ricevimento della nota stessa.</w:t>
            </w:r>
          </w:p>
          <w:p w:rsidR="007D4940" w:rsidRPr="00310966" w:rsidRDefault="007D4940" w:rsidP="007D4940">
            <w:pPr>
              <w:jc w:val="both"/>
              <w:rPr>
                <w:rFonts w:cs="Arial"/>
                <w:sz w:val="16"/>
                <w:szCs w:val="16"/>
              </w:rPr>
            </w:pPr>
          </w:p>
          <w:p w:rsidR="007D4940" w:rsidRPr="00310966" w:rsidRDefault="007D4940" w:rsidP="007D4940">
            <w:pPr>
              <w:jc w:val="both"/>
              <w:rPr>
                <w:rFonts w:cs="Arial"/>
                <w:sz w:val="16"/>
                <w:szCs w:val="16"/>
              </w:rPr>
            </w:pPr>
            <w:r w:rsidRPr="00310966">
              <w:rPr>
                <w:rFonts w:cs="Arial"/>
                <w:b/>
                <w:sz w:val="16"/>
                <w:szCs w:val="16"/>
              </w:rPr>
              <w:t>Accertato</w:t>
            </w:r>
            <w:r w:rsidRPr="00310966">
              <w:rPr>
                <w:rFonts w:cs="Arial"/>
                <w:sz w:val="16"/>
                <w:szCs w:val="16"/>
              </w:rPr>
              <w:t xml:space="preserve"> che è ancora possibile aderire a quanto richiesto nella nota suddetta;</w:t>
            </w:r>
          </w:p>
          <w:p w:rsidR="007D4940" w:rsidRPr="00310966" w:rsidRDefault="007D4940" w:rsidP="007D4940">
            <w:pPr>
              <w:jc w:val="both"/>
              <w:rPr>
                <w:rFonts w:cs="Arial"/>
                <w:sz w:val="16"/>
                <w:szCs w:val="16"/>
              </w:rPr>
            </w:pPr>
          </w:p>
          <w:p w:rsidR="007D4940" w:rsidRPr="00310966" w:rsidRDefault="007D4940" w:rsidP="007D4940">
            <w:pPr>
              <w:jc w:val="both"/>
              <w:rPr>
                <w:rFonts w:cs="Arial"/>
                <w:sz w:val="16"/>
                <w:szCs w:val="16"/>
              </w:rPr>
            </w:pPr>
            <w:r w:rsidRPr="00310966">
              <w:rPr>
                <w:rFonts w:cs="Arial"/>
                <w:b/>
                <w:sz w:val="16"/>
                <w:szCs w:val="16"/>
              </w:rPr>
              <w:t>Ritenuto</w:t>
            </w:r>
            <w:r w:rsidRPr="00310966">
              <w:rPr>
                <w:rFonts w:cs="Arial"/>
                <w:sz w:val="16"/>
                <w:szCs w:val="16"/>
              </w:rPr>
              <w:t xml:space="preserve"> di dover procedere in merito;</w:t>
            </w:r>
          </w:p>
          <w:p w:rsidR="007D4940" w:rsidRPr="00310966" w:rsidRDefault="007D4940" w:rsidP="007D4940">
            <w:pPr>
              <w:jc w:val="both"/>
              <w:rPr>
                <w:rFonts w:cs="Arial"/>
                <w:sz w:val="16"/>
                <w:szCs w:val="16"/>
              </w:rPr>
            </w:pPr>
            <w:r w:rsidRPr="00310966">
              <w:rPr>
                <w:rFonts w:cs="Arial"/>
                <w:b/>
                <w:sz w:val="16"/>
                <w:szCs w:val="16"/>
              </w:rPr>
              <w:t>Eseguito</w:t>
            </w:r>
            <w:r w:rsidRPr="00310966">
              <w:rPr>
                <w:rFonts w:cs="Arial"/>
                <w:sz w:val="16"/>
                <w:szCs w:val="16"/>
              </w:rPr>
              <w:t xml:space="preserve"> con esito favorevole il controllo preventivo di regolarità amministrativa del presente atto avendo verificato:</w:t>
            </w:r>
          </w:p>
          <w:p w:rsidR="007D4940" w:rsidRPr="00310966" w:rsidRDefault="007D4940" w:rsidP="007D4940">
            <w:pPr>
              <w:jc w:val="both"/>
              <w:rPr>
                <w:rFonts w:cs="Arial"/>
                <w:sz w:val="16"/>
                <w:szCs w:val="16"/>
              </w:rPr>
            </w:pPr>
            <w:r w:rsidRPr="00310966">
              <w:rPr>
                <w:rFonts w:cs="Arial"/>
                <w:sz w:val="16"/>
                <w:szCs w:val="16"/>
              </w:rPr>
              <w:t xml:space="preserve"> a) rispetto delle normative comunitarie, statali regionali e regolamentari, generali e di settore;</w:t>
            </w:r>
          </w:p>
          <w:p w:rsidR="007D4940" w:rsidRPr="00310966" w:rsidRDefault="007D4940" w:rsidP="007D4940">
            <w:pPr>
              <w:jc w:val="both"/>
              <w:rPr>
                <w:rFonts w:cs="Arial"/>
                <w:sz w:val="16"/>
                <w:szCs w:val="16"/>
              </w:rPr>
            </w:pPr>
            <w:r w:rsidRPr="00310966">
              <w:rPr>
                <w:rFonts w:cs="Arial"/>
                <w:sz w:val="16"/>
                <w:szCs w:val="16"/>
              </w:rPr>
              <w:t xml:space="preserve"> b) correttezza e regolarità della procedura;</w:t>
            </w:r>
          </w:p>
          <w:p w:rsidR="007D4940" w:rsidRPr="00310966" w:rsidRDefault="007D4940" w:rsidP="007D4940">
            <w:pPr>
              <w:jc w:val="both"/>
              <w:rPr>
                <w:rFonts w:cs="Arial"/>
                <w:sz w:val="16"/>
                <w:szCs w:val="16"/>
              </w:rPr>
            </w:pPr>
            <w:r w:rsidRPr="00310966">
              <w:rPr>
                <w:rFonts w:cs="Arial"/>
                <w:sz w:val="16"/>
                <w:szCs w:val="16"/>
              </w:rPr>
              <w:t xml:space="preserve"> c) correttezza formale nella redazione dell’atto;</w:t>
            </w:r>
          </w:p>
          <w:p w:rsidR="007D4940" w:rsidRPr="00310966" w:rsidRDefault="007D4940" w:rsidP="007D4940">
            <w:pPr>
              <w:jc w:val="both"/>
              <w:rPr>
                <w:rFonts w:cs="Arial"/>
                <w:sz w:val="16"/>
                <w:szCs w:val="16"/>
              </w:rPr>
            </w:pPr>
            <w:r w:rsidRPr="00310966">
              <w:rPr>
                <w:rFonts w:cs="Arial"/>
                <w:b/>
                <w:sz w:val="16"/>
                <w:szCs w:val="16"/>
              </w:rPr>
              <w:t>Acquisito</w:t>
            </w:r>
            <w:r w:rsidRPr="00310966">
              <w:rPr>
                <w:rFonts w:cs="Arial"/>
                <w:sz w:val="16"/>
                <w:szCs w:val="16"/>
              </w:rPr>
              <w:t xml:space="preserve"> il seguente parere sulla regolarità contabile espresso dal Responsabile dei Servizi Finanziari “favorevole”;</w:t>
            </w:r>
          </w:p>
          <w:p w:rsidR="007D4940" w:rsidRPr="00310966" w:rsidRDefault="007D4940" w:rsidP="007D4940">
            <w:pPr>
              <w:jc w:val="both"/>
              <w:rPr>
                <w:rFonts w:cs="Arial"/>
                <w:sz w:val="16"/>
                <w:szCs w:val="16"/>
              </w:rPr>
            </w:pPr>
          </w:p>
          <w:p w:rsidR="007D4940" w:rsidRPr="00310966" w:rsidRDefault="007D4940" w:rsidP="007D4940">
            <w:pPr>
              <w:ind w:right="278"/>
              <w:jc w:val="both"/>
              <w:rPr>
                <w:rFonts w:cs="Arial"/>
                <w:sz w:val="16"/>
                <w:szCs w:val="16"/>
              </w:rPr>
            </w:pPr>
            <w:r w:rsidRPr="00310966">
              <w:rPr>
                <w:rFonts w:cs="Arial"/>
                <w:b/>
                <w:sz w:val="16"/>
                <w:szCs w:val="16"/>
              </w:rPr>
              <w:t>VISTO</w:t>
            </w:r>
            <w:r w:rsidRPr="00310966">
              <w:rPr>
                <w:rFonts w:cs="Arial"/>
                <w:sz w:val="16"/>
                <w:szCs w:val="16"/>
              </w:rPr>
              <w:t xml:space="preserve"> il </w:t>
            </w:r>
            <w:proofErr w:type="spellStart"/>
            <w:r w:rsidRPr="00310966">
              <w:rPr>
                <w:rFonts w:cs="Arial"/>
                <w:sz w:val="16"/>
                <w:szCs w:val="16"/>
              </w:rPr>
              <w:t>D.lgs</w:t>
            </w:r>
            <w:proofErr w:type="spellEnd"/>
            <w:r w:rsidRPr="00310966">
              <w:rPr>
                <w:rFonts w:cs="Arial"/>
                <w:sz w:val="16"/>
                <w:szCs w:val="16"/>
              </w:rPr>
              <w:t xml:space="preserve"> 267 del 18.08.2000;</w:t>
            </w:r>
          </w:p>
          <w:p w:rsidR="007D4940" w:rsidRPr="00310966" w:rsidRDefault="007D4940" w:rsidP="007D4940">
            <w:pPr>
              <w:rPr>
                <w:rFonts w:cs="Arial"/>
                <w:b/>
                <w:sz w:val="16"/>
                <w:szCs w:val="16"/>
              </w:rPr>
            </w:pPr>
          </w:p>
          <w:p w:rsidR="007D4940" w:rsidRPr="00310966" w:rsidRDefault="007D4940" w:rsidP="007D4940">
            <w:pPr>
              <w:rPr>
                <w:rFonts w:cs="Arial"/>
                <w:sz w:val="16"/>
                <w:szCs w:val="16"/>
              </w:rPr>
            </w:pPr>
            <w:r w:rsidRPr="00310966">
              <w:rPr>
                <w:rFonts w:cs="Arial"/>
                <w:b/>
                <w:sz w:val="16"/>
                <w:szCs w:val="16"/>
              </w:rPr>
              <w:t>Con voti</w:t>
            </w:r>
            <w:r w:rsidRPr="00310966">
              <w:rPr>
                <w:rFonts w:cs="Arial"/>
                <w:sz w:val="16"/>
                <w:szCs w:val="16"/>
              </w:rPr>
              <w:t xml:space="preserve"> favorevoli unanimi espressi in modo palese;</w:t>
            </w:r>
          </w:p>
          <w:p w:rsidR="007D4940" w:rsidRPr="00310966" w:rsidRDefault="007D4940" w:rsidP="007D4940">
            <w:pPr>
              <w:rPr>
                <w:rFonts w:cs="Arial"/>
                <w:sz w:val="16"/>
                <w:szCs w:val="16"/>
              </w:rPr>
            </w:pPr>
          </w:p>
          <w:p w:rsidR="007D4940" w:rsidRPr="00310966" w:rsidRDefault="007D4940" w:rsidP="007D4940">
            <w:pPr>
              <w:jc w:val="center"/>
              <w:rPr>
                <w:rFonts w:cs="Arial"/>
                <w:b/>
                <w:bCs/>
                <w:sz w:val="16"/>
                <w:szCs w:val="16"/>
              </w:rPr>
            </w:pPr>
            <w:r w:rsidRPr="00310966">
              <w:rPr>
                <w:rFonts w:cs="Arial"/>
                <w:b/>
                <w:bCs/>
                <w:sz w:val="16"/>
                <w:szCs w:val="16"/>
              </w:rPr>
              <w:t>D E L I B E R A</w:t>
            </w:r>
          </w:p>
          <w:p w:rsidR="007D4940" w:rsidRPr="00310966" w:rsidRDefault="007D4940" w:rsidP="007D4940">
            <w:pPr>
              <w:jc w:val="center"/>
              <w:rPr>
                <w:rFonts w:cs="Arial"/>
                <w:b/>
                <w:bCs/>
                <w:sz w:val="16"/>
                <w:szCs w:val="16"/>
              </w:rPr>
            </w:pPr>
          </w:p>
          <w:p w:rsidR="007D4940" w:rsidRPr="00310966" w:rsidRDefault="007D4940" w:rsidP="007D4940">
            <w:pPr>
              <w:ind w:left="240" w:hanging="240"/>
              <w:jc w:val="both"/>
              <w:rPr>
                <w:rFonts w:cs="Arial"/>
                <w:sz w:val="16"/>
                <w:szCs w:val="16"/>
              </w:rPr>
            </w:pPr>
            <w:r w:rsidRPr="00310966">
              <w:rPr>
                <w:rFonts w:cs="Arial"/>
                <w:b/>
                <w:bCs/>
                <w:sz w:val="16"/>
                <w:szCs w:val="16"/>
              </w:rPr>
              <w:t>1)</w:t>
            </w:r>
            <w:r w:rsidRPr="00310966">
              <w:rPr>
                <w:rFonts w:cs="Arial"/>
                <w:b/>
                <w:bCs/>
                <w:sz w:val="16"/>
                <w:szCs w:val="16"/>
              </w:rPr>
              <w:tab/>
            </w:r>
            <w:r w:rsidRPr="00310966">
              <w:rPr>
                <w:rFonts w:cs="Arial"/>
                <w:sz w:val="16"/>
                <w:szCs w:val="16"/>
              </w:rPr>
              <w:t>Dare mandato all'Ufficio preposto affinché provveda, nel più breve tempo possibile, alla predisposizione di tutti gli atti richiesti dalla Regione Puglia con la già citata nota del 26.09.2013</w:t>
            </w:r>
          </w:p>
          <w:p w:rsidR="007D4940" w:rsidRPr="00310966" w:rsidRDefault="007D4940" w:rsidP="007D4940">
            <w:pPr>
              <w:ind w:left="240" w:hanging="240"/>
              <w:jc w:val="both"/>
              <w:rPr>
                <w:rFonts w:cs="Arial"/>
                <w:sz w:val="16"/>
                <w:szCs w:val="16"/>
              </w:rPr>
            </w:pPr>
          </w:p>
          <w:p w:rsidR="007D4940" w:rsidRPr="00310966" w:rsidRDefault="007D4940" w:rsidP="007D4940">
            <w:pPr>
              <w:ind w:left="284" w:hanging="284"/>
              <w:jc w:val="both"/>
              <w:rPr>
                <w:rFonts w:cs="Arial"/>
                <w:sz w:val="16"/>
                <w:szCs w:val="16"/>
              </w:rPr>
            </w:pPr>
            <w:r w:rsidRPr="00310966">
              <w:rPr>
                <w:rFonts w:cs="Arial"/>
                <w:b/>
                <w:sz w:val="16"/>
                <w:szCs w:val="16"/>
              </w:rPr>
              <w:t>2)</w:t>
            </w:r>
            <w:r w:rsidRPr="00310966">
              <w:rPr>
                <w:rFonts w:cs="Arial"/>
                <w:sz w:val="16"/>
                <w:szCs w:val="16"/>
              </w:rPr>
              <w:tab/>
              <w:t>Di dichiarare la presente deliberazione immediatamente esecutiva ai sensi dell’art. 134 , comma 4° del T.U. Enti Locali, D.lgs. 267/2000.</w:t>
            </w:r>
          </w:p>
          <w:p w:rsidR="00D80B46" w:rsidRPr="00310966" w:rsidRDefault="00D80B46">
            <w:pPr>
              <w:rPr>
                <w:b/>
                <w:sz w:val="16"/>
                <w:szCs w:val="16"/>
              </w:rPr>
            </w:pPr>
          </w:p>
        </w:tc>
        <w:tc>
          <w:tcPr>
            <w:tcW w:w="1572" w:type="dxa"/>
          </w:tcPr>
          <w:p w:rsidR="00D80B46" w:rsidRPr="0085031C" w:rsidRDefault="00D80B46">
            <w:pPr>
              <w:rPr>
                <w:b/>
                <w:sz w:val="16"/>
                <w:szCs w:val="16"/>
              </w:rPr>
            </w:pPr>
          </w:p>
        </w:tc>
        <w:tc>
          <w:tcPr>
            <w:tcW w:w="1759" w:type="dxa"/>
          </w:tcPr>
          <w:p w:rsidR="00D80B46" w:rsidRPr="0085031C" w:rsidRDefault="00D80B46">
            <w:pPr>
              <w:rPr>
                <w:b/>
                <w:sz w:val="16"/>
                <w:szCs w:val="16"/>
              </w:rPr>
            </w:pPr>
          </w:p>
        </w:tc>
      </w:tr>
      <w:tr w:rsidR="00D80B46" w:rsidRPr="0085031C" w:rsidTr="00EE4359">
        <w:tc>
          <w:tcPr>
            <w:tcW w:w="1727" w:type="dxa"/>
          </w:tcPr>
          <w:p w:rsidR="00D80B46" w:rsidRPr="00843A93" w:rsidRDefault="00D80B46" w:rsidP="00563E7B">
            <w:pPr>
              <w:rPr>
                <w:sz w:val="16"/>
                <w:szCs w:val="16"/>
              </w:rPr>
            </w:pPr>
            <w:r w:rsidRPr="00843A93">
              <w:rPr>
                <w:sz w:val="16"/>
                <w:szCs w:val="16"/>
              </w:rPr>
              <w:lastRenderedPageBreak/>
              <w:t>Giunta Municipale</w:t>
            </w:r>
          </w:p>
        </w:tc>
        <w:tc>
          <w:tcPr>
            <w:tcW w:w="1596" w:type="dxa"/>
          </w:tcPr>
          <w:p w:rsidR="00D80B46" w:rsidRPr="00843A93" w:rsidRDefault="00D80B46" w:rsidP="00563E7B">
            <w:pPr>
              <w:rPr>
                <w:sz w:val="16"/>
                <w:szCs w:val="16"/>
              </w:rPr>
            </w:pPr>
            <w:r w:rsidRPr="00843A93">
              <w:rPr>
                <w:sz w:val="16"/>
                <w:szCs w:val="16"/>
              </w:rPr>
              <w:t>Delibera</w:t>
            </w:r>
          </w:p>
        </w:tc>
        <w:tc>
          <w:tcPr>
            <w:tcW w:w="1601" w:type="dxa"/>
          </w:tcPr>
          <w:p w:rsidR="00D80B46" w:rsidRPr="0085031C" w:rsidRDefault="00EC254F">
            <w:pPr>
              <w:rPr>
                <w:b/>
                <w:sz w:val="16"/>
                <w:szCs w:val="16"/>
              </w:rPr>
            </w:pPr>
            <w:r>
              <w:rPr>
                <w:b/>
                <w:sz w:val="16"/>
                <w:szCs w:val="16"/>
              </w:rPr>
              <w:t>N.95 DEL 15.4.2014</w:t>
            </w:r>
          </w:p>
        </w:tc>
        <w:tc>
          <w:tcPr>
            <w:tcW w:w="1848" w:type="dxa"/>
          </w:tcPr>
          <w:p w:rsidR="00D80B46" w:rsidRPr="00EC254F" w:rsidRDefault="00EC254F">
            <w:pPr>
              <w:rPr>
                <w:b/>
                <w:sz w:val="16"/>
                <w:szCs w:val="16"/>
              </w:rPr>
            </w:pPr>
            <w:r w:rsidRPr="00EC254F">
              <w:rPr>
                <w:b/>
                <w:sz w:val="16"/>
                <w:szCs w:val="16"/>
              </w:rPr>
              <w:t>DELIBERAZIONE G.C. N. 123 DEL 23.05.2013 - DETERMINAZIONI.</w:t>
            </w:r>
          </w:p>
        </w:tc>
        <w:tc>
          <w:tcPr>
            <w:tcW w:w="4400" w:type="dxa"/>
          </w:tcPr>
          <w:p w:rsidR="00E4714E" w:rsidRDefault="00E4714E" w:rsidP="00E4714E">
            <w:pPr>
              <w:pStyle w:val="Titolo"/>
              <w:jc w:val="left"/>
              <w:rPr>
                <w:rFonts w:asciiTheme="minorHAnsi" w:hAnsiTheme="minorHAnsi"/>
                <w:sz w:val="16"/>
                <w:szCs w:val="16"/>
              </w:rPr>
            </w:pPr>
            <w:r>
              <w:rPr>
                <w:rFonts w:asciiTheme="minorHAnsi" w:hAnsiTheme="minorHAnsi"/>
                <w:sz w:val="16"/>
                <w:szCs w:val="16"/>
              </w:rPr>
              <w:t>[…]</w:t>
            </w:r>
          </w:p>
          <w:p w:rsidR="00EC254F" w:rsidRPr="00EC254F" w:rsidRDefault="00EC254F" w:rsidP="00EC254F">
            <w:pPr>
              <w:pStyle w:val="Titolo"/>
              <w:rPr>
                <w:rFonts w:asciiTheme="minorHAnsi" w:hAnsiTheme="minorHAnsi"/>
                <w:sz w:val="16"/>
                <w:szCs w:val="16"/>
              </w:rPr>
            </w:pPr>
            <w:r w:rsidRPr="00EC254F">
              <w:rPr>
                <w:rFonts w:asciiTheme="minorHAnsi" w:hAnsiTheme="minorHAnsi"/>
                <w:sz w:val="16"/>
                <w:szCs w:val="16"/>
              </w:rPr>
              <w:t>LA GIUNTA COMUNALE</w:t>
            </w:r>
          </w:p>
          <w:p w:rsidR="00EC254F" w:rsidRPr="00EC254F" w:rsidRDefault="00EC254F" w:rsidP="00EC254F">
            <w:pPr>
              <w:pStyle w:val="Titolo"/>
              <w:rPr>
                <w:rFonts w:asciiTheme="minorHAnsi" w:hAnsiTheme="minorHAnsi"/>
                <w:b w:val="0"/>
                <w:sz w:val="16"/>
                <w:szCs w:val="16"/>
              </w:rPr>
            </w:pPr>
          </w:p>
          <w:p w:rsidR="00EC254F" w:rsidRPr="00EC254F" w:rsidRDefault="00EC254F" w:rsidP="00EC254F">
            <w:pPr>
              <w:tabs>
                <w:tab w:val="left" w:pos="8789"/>
              </w:tabs>
              <w:ind w:right="567"/>
              <w:jc w:val="both"/>
              <w:rPr>
                <w:bCs/>
                <w:sz w:val="16"/>
                <w:szCs w:val="16"/>
              </w:rPr>
            </w:pPr>
            <w:r w:rsidRPr="00EC254F">
              <w:rPr>
                <w:bCs/>
                <w:sz w:val="16"/>
                <w:szCs w:val="16"/>
              </w:rPr>
              <w:t>Premesso,</w:t>
            </w:r>
          </w:p>
          <w:p w:rsidR="00EC254F" w:rsidRPr="00EC254F" w:rsidRDefault="00EC254F" w:rsidP="00EC254F">
            <w:pPr>
              <w:tabs>
                <w:tab w:val="left" w:pos="8789"/>
              </w:tabs>
              <w:ind w:right="567"/>
              <w:jc w:val="both"/>
              <w:rPr>
                <w:bCs/>
                <w:sz w:val="16"/>
                <w:szCs w:val="16"/>
              </w:rPr>
            </w:pPr>
          </w:p>
          <w:p w:rsidR="00EC254F" w:rsidRPr="00EC254F" w:rsidRDefault="00EC254F" w:rsidP="00EC254F">
            <w:pPr>
              <w:ind w:right="217"/>
              <w:jc w:val="both"/>
              <w:rPr>
                <w:bCs/>
                <w:sz w:val="16"/>
                <w:szCs w:val="16"/>
              </w:rPr>
            </w:pPr>
            <w:r w:rsidRPr="00EC254F">
              <w:rPr>
                <w:bCs/>
                <w:sz w:val="16"/>
                <w:szCs w:val="16"/>
              </w:rPr>
              <w:t xml:space="preserve">Che con deliberazione   n.123 del 23.05.2013 la Giunta Comunale ha espresso atto di indirizzo  al Responsabile del </w:t>
            </w:r>
            <w:r w:rsidRPr="00EC254F">
              <w:rPr>
                <w:bCs/>
                <w:sz w:val="16"/>
                <w:szCs w:val="16"/>
              </w:rPr>
              <w:lastRenderedPageBreak/>
              <w:t xml:space="preserve">Servizio al fine di avviare  nei termini e modalità  proposte e illustrate  dalla Società “AS s.r.l. Area </w:t>
            </w:r>
            <w:proofErr w:type="spellStart"/>
            <w:r w:rsidRPr="00EC254F">
              <w:rPr>
                <w:bCs/>
                <w:sz w:val="16"/>
                <w:szCs w:val="16"/>
              </w:rPr>
              <w:t>Risk</w:t>
            </w:r>
            <w:proofErr w:type="spellEnd"/>
            <w:r w:rsidRPr="00EC254F">
              <w:rPr>
                <w:bCs/>
                <w:sz w:val="16"/>
                <w:szCs w:val="16"/>
              </w:rPr>
              <w:t xml:space="preserve"> Management Gestione Sinistri  - Professionisti Associati nella gestione dei sinistri”, l’attività di assistenza nelle pratiche di risarcimento   di danni derivanti  da sinistri stradali;</w:t>
            </w:r>
          </w:p>
          <w:p w:rsidR="00EC254F" w:rsidRPr="00EC254F" w:rsidRDefault="00EC254F" w:rsidP="00EC254F">
            <w:pPr>
              <w:ind w:right="217"/>
              <w:jc w:val="both"/>
              <w:rPr>
                <w:bCs/>
                <w:sz w:val="16"/>
                <w:szCs w:val="16"/>
              </w:rPr>
            </w:pPr>
          </w:p>
          <w:p w:rsidR="00EC254F" w:rsidRPr="00EC254F" w:rsidRDefault="00EC254F" w:rsidP="00EC254F">
            <w:pPr>
              <w:tabs>
                <w:tab w:val="left" w:pos="8789"/>
              </w:tabs>
              <w:ind w:right="206"/>
              <w:jc w:val="both"/>
              <w:rPr>
                <w:bCs/>
                <w:sz w:val="16"/>
                <w:szCs w:val="16"/>
              </w:rPr>
            </w:pPr>
            <w:r w:rsidRPr="00EC254F">
              <w:rPr>
                <w:bCs/>
                <w:sz w:val="16"/>
                <w:szCs w:val="16"/>
              </w:rPr>
              <w:t xml:space="preserve">Che  in esecuzione delle direttive impartite  il Responsabile del Servizio  con determinazione n. 722 del 26.06.2013 ha affidato alla Società “AS srl Area </w:t>
            </w:r>
            <w:proofErr w:type="spellStart"/>
            <w:r w:rsidRPr="00EC254F">
              <w:rPr>
                <w:bCs/>
                <w:sz w:val="16"/>
                <w:szCs w:val="16"/>
              </w:rPr>
              <w:t>Risk</w:t>
            </w:r>
            <w:proofErr w:type="spellEnd"/>
            <w:r w:rsidRPr="00EC254F">
              <w:rPr>
                <w:bCs/>
                <w:sz w:val="16"/>
                <w:szCs w:val="16"/>
              </w:rPr>
              <w:t xml:space="preserve"> Management Gestione Sinistri  - Professionisti Associati”, l’attività di assistenza nelle pratiche di risarcimento di danni derivanti  da insidia  stradale, alle condizioni di cui allo schema  di convenzione  allegato, ed in particolare ai sensi dell’art.2:</w:t>
            </w:r>
          </w:p>
          <w:p w:rsidR="00EC254F" w:rsidRPr="00EC254F" w:rsidRDefault="00EC254F" w:rsidP="00EC254F">
            <w:pPr>
              <w:numPr>
                <w:ilvl w:val="0"/>
                <w:numId w:val="19"/>
              </w:numPr>
              <w:ind w:left="351" w:right="437" w:hanging="357"/>
              <w:jc w:val="both"/>
              <w:rPr>
                <w:sz w:val="16"/>
                <w:szCs w:val="16"/>
              </w:rPr>
            </w:pPr>
            <w:r w:rsidRPr="00EC254F">
              <w:rPr>
                <w:sz w:val="16"/>
                <w:szCs w:val="16"/>
              </w:rPr>
              <w:t xml:space="preserve"> “assistere gli Uffici preposti – Contenzioso, LL.PP., Polizia Locale - nelle varie fasi di trattazione non giudiziale dei sinistri;</w:t>
            </w:r>
          </w:p>
          <w:p w:rsidR="00EC254F" w:rsidRPr="00EC254F" w:rsidRDefault="00EC254F" w:rsidP="00EC254F">
            <w:pPr>
              <w:numPr>
                <w:ilvl w:val="0"/>
                <w:numId w:val="19"/>
              </w:numPr>
              <w:ind w:left="351" w:right="437" w:hanging="357"/>
              <w:jc w:val="both"/>
              <w:rPr>
                <w:sz w:val="16"/>
                <w:szCs w:val="16"/>
              </w:rPr>
            </w:pPr>
            <w:r w:rsidRPr="00EC254F">
              <w:rPr>
                <w:sz w:val="16"/>
                <w:szCs w:val="16"/>
              </w:rPr>
              <w:t>eseguire direttamente attività di accertamento che si concretizzi nell’ottenimento di report fotografici indicanti lo stato dei luoghi, indagini conoscitive sull’accaduto attraverso misurazioni e rilevamenti, escussione delle parti interessate e di eventuali testimoni.</w:t>
            </w:r>
          </w:p>
          <w:p w:rsidR="00EC254F" w:rsidRPr="00EC254F" w:rsidRDefault="00EC254F" w:rsidP="00EC254F">
            <w:pPr>
              <w:numPr>
                <w:ilvl w:val="0"/>
                <w:numId w:val="19"/>
              </w:numPr>
              <w:ind w:left="351" w:right="437" w:hanging="357"/>
              <w:jc w:val="both"/>
              <w:rPr>
                <w:sz w:val="16"/>
                <w:szCs w:val="16"/>
              </w:rPr>
            </w:pPr>
            <w:r w:rsidRPr="00EC254F">
              <w:rPr>
                <w:sz w:val="16"/>
                <w:szCs w:val="16"/>
              </w:rPr>
              <w:t>eseguire, ove opportuno e necessario,  perizie  meccaniche  e  medico-legali per il tramite di professionisti iscritti in apposito Albo;</w:t>
            </w:r>
          </w:p>
          <w:p w:rsidR="00EC254F" w:rsidRPr="00EC254F" w:rsidRDefault="00EC254F" w:rsidP="00EC254F">
            <w:pPr>
              <w:numPr>
                <w:ilvl w:val="0"/>
                <w:numId w:val="19"/>
              </w:numPr>
              <w:ind w:left="351" w:right="437" w:hanging="357"/>
              <w:jc w:val="both"/>
              <w:rPr>
                <w:sz w:val="16"/>
                <w:szCs w:val="16"/>
              </w:rPr>
            </w:pPr>
            <w:r w:rsidRPr="00EC254F">
              <w:rPr>
                <w:sz w:val="16"/>
                <w:szCs w:val="16"/>
              </w:rPr>
              <w:t>fornire una valutazione finale, per ogni richiesta di risarcimento, in modo da supportare il Responsabile del Servizio nella migliore definizione della richiesta;</w:t>
            </w:r>
          </w:p>
          <w:p w:rsidR="00EC254F" w:rsidRPr="00EC254F" w:rsidRDefault="00EC254F" w:rsidP="00EC254F">
            <w:pPr>
              <w:numPr>
                <w:ilvl w:val="0"/>
                <w:numId w:val="19"/>
              </w:numPr>
              <w:ind w:left="351" w:right="437" w:hanging="357"/>
              <w:jc w:val="both"/>
              <w:rPr>
                <w:sz w:val="16"/>
                <w:szCs w:val="16"/>
              </w:rPr>
            </w:pPr>
            <w:r w:rsidRPr="00EC254F">
              <w:rPr>
                <w:sz w:val="16"/>
                <w:szCs w:val="16"/>
              </w:rPr>
              <w:t>implementare la banca-dati informatizzata dei sinistri dell’Ufficio, con archiviazione dinamica che consenta una migliore gestione delle stato della pratica e estrapolazione di dati utili per la gestione diretta e indiretta dei sinistri;</w:t>
            </w:r>
          </w:p>
          <w:p w:rsidR="00EC254F" w:rsidRPr="00EC254F" w:rsidRDefault="00EC254F" w:rsidP="00EC254F">
            <w:pPr>
              <w:numPr>
                <w:ilvl w:val="0"/>
                <w:numId w:val="19"/>
              </w:numPr>
              <w:ind w:left="351" w:right="437" w:hanging="357"/>
              <w:jc w:val="both"/>
              <w:rPr>
                <w:sz w:val="16"/>
                <w:szCs w:val="16"/>
              </w:rPr>
            </w:pPr>
            <w:r w:rsidRPr="00EC254F">
              <w:rPr>
                <w:sz w:val="16"/>
                <w:szCs w:val="16"/>
              </w:rPr>
              <w:t>elaborare report periodici che illustrino l’attività svolta, con sintesi dei risultati raggiunti ed evidenza di eventuali ed opportuni correttivi da apportare al fine di limitare, ove possibile, le aree di rischio di responsabilità civile;</w:t>
            </w:r>
          </w:p>
          <w:p w:rsidR="00EC254F" w:rsidRPr="00EC254F" w:rsidRDefault="00EC254F" w:rsidP="00EC254F">
            <w:pPr>
              <w:numPr>
                <w:ilvl w:val="0"/>
                <w:numId w:val="19"/>
              </w:numPr>
              <w:ind w:left="351" w:right="437" w:hanging="357"/>
              <w:jc w:val="both"/>
              <w:rPr>
                <w:sz w:val="16"/>
                <w:szCs w:val="16"/>
              </w:rPr>
            </w:pPr>
            <w:r w:rsidRPr="00EC254F">
              <w:rPr>
                <w:sz w:val="16"/>
                <w:szCs w:val="16"/>
              </w:rPr>
              <w:t xml:space="preserve">fornire adeguata e continua informazione sullo stato delle pratiche assegnate mediante apposite note. </w:t>
            </w:r>
          </w:p>
          <w:p w:rsidR="00EC254F" w:rsidRPr="00EC254F" w:rsidRDefault="00EC254F" w:rsidP="00EC254F">
            <w:pPr>
              <w:ind w:right="437"/>
              <w:jc w:val="both"/>
              <w:rPr>
                <w:sz w:val="16"/>
                <w:szCs w:val="16"/>
              </w:rPr>
            </w:pPr>
            <w:r w:rsidRPr="00EC254F">
              <w:rPr>
                <w:sz w:val="16"/>
                <w:szCs w:val="16"/>
              </w:rPr>
              <w:t>La Società non assume alcun compito di direzione e coordinamento nei confronti degli uffici comunali, né potrà impegnare in alcun modo il Comune, al quale resta ogni potere decisionale.”</w:t>
            </w:r>
          </w:p>
          <w:p w:rsidR="00EC254F" w:rsidRPr="00EC254F" w:rsidRDefault="00EC254F" w:rsidP="00EC254F">
            <w:pPr>
              <w:ind w:right="437"/>
              <w:jc w:val="both"/>
              <w:rPr>
                <w:b/>
                <w:sz w:val="16"/>
                <w:szCs w:val="16"/>
              </w:rPr>
            </w:pPr>
          </w:p>
          <w:p w:rsidR="00EC254F" w:rsidRPr="00EC254F" w:rsidRDefault="00EC254F" w:rsidP="00EC254F">
            <w:pPr>
              <w:pStyle w:val="Corpodeltesto2"/>
              <w:spacing w:after="0" w:line="240" w:lineRule="auto"/>
              <w:ind w:right="437"/>
              <w:jc w:val="both"/>
              <w:rPr>
                <w:sz w:val="16"/>
                <w:szCs w:val="16"/>
              </w:rPr>
            </w:pPr>
            <w:r w:rsidRPr="00EC254F">
              <w:rPr>
                <w:sz w:val="16"/>
                <w:szCs w:val="16"/>
              </w:rPr>
              <w:t xml:space="preserve">Vista la nota </w:t>
            </w:r>
            <w:proofErr w:type="spellStart"/>
            <w:r w:rsidRPr="00EC254F">
              <w:rPr>
                <w:sz w:val="16"/>
                <w:szCs w:val="16"/>
              </w:rPr>
              <w:t>prot</w:t>
            </w:r>
            <w:proofErr w:type="spellEnd"/>
            <w:r w:rsidRPr="00EC254F">
              <w:rPr>
                <w:sz w:val="16"/>
                <w:szCs w:val="16"/>
              </w:rPr>
              <w:t xml:space="preserve">.1481 del 13 marzo 2014 acquisita al </w:t>
            </w:r>
            <w:proofErr w:type="spellStart"/>
            <w:r w:rsidRPr="00EC254F">
              <w:rPr>
                <w:sz w:val="16"/>
                <w:szCs w:val="16"/>
              </w:rPr>
              <w:t>prot</w:t>
            </w:r>
            <w:proofErr w:type="spellEnd"/>
            <w:r w:rsidRPr="00EC254F">
              <w:rPr>
                <w:sz w:val="16"/>
                <w:szCs w:val="16"/>
              </w:rPr>
              <w:t xml:space="preserve">. il 24.03.2014, con la quale il procuratore della Repubblica presso il Tribunale di Lecce, Dott. Cataldo </w:t>
            </w:r>
            <w:r w:rsidRPr="00EC254F">
              <w:rPr>
                <w:sz w:val="16"/>
                <w:szCs w:val="16"/>
              </w:rPr>
              <w:lastRenderedPageBreak/>
              <w:t xml:space="preserve">Motta, avendo appreso  del suddetto incarico dal Comandante della Polizia Locale di </w:t>
            </w:r>
            <w:proofErr w:type="spellStart"/>
            <w:r w:rsidRPr="00EC254F">
              <w:rPr>
                <w:sz w:val="16"/>
                <w:szCs w:val="16"/>
              </w:rPr>
              <w:t>Tricase</w:t>
            </w:r>
            <w:proofErr w:type="spellEnd"/>
            <w:r w:rsidRPr="00EC254F">
              <w:rPr>
                <w:sz w:val="16"/>
                <w:szCs w:val="16"/>
              </w:rPr>
              <w:t xml:space="preserve">, rivoltosi al Suo Ufficio per avere indicazioni sul comportamento da tenere, considerato il rischio che alcune attività affidate alla Società – in particolare l’affiancamento di personale privato della Società al personale della Polizia Municipale e dell’Ufficio Tecnico Comunale – si possano configurare quale compiti  di polizia giudiziaria illecitamente conferiti , ha espressamente disposto: </w:t>
            </w:r>
          </w:p>
          <w:p w:rsidR="00EC254F" w:rsidRPr="00EC254F" w:rsidRDefault="00EC254F" w:rsidP="00EC254F">
            <w:pPr>
              <w:pStyle w:val="Corpodeltesto2"/>
              <w:spacing w:after="0" w:line="240" w:lineRule="auto"/>
              <w:ind w:right="437"/>
              <w:jc w:val="both"/>
              <w:rPr>
                <w:bCs/>
                <w:i/>
                <w:sz w:val="16"/>
                <w:szCs w:val="16"/>
              </w:rPr>
            </w:pPr>
            <w:r w:rsidRPr="00EC254F">
              <w:rPr>
                <w:i/>
                <w:sz w:val="16"/>
                <w:szCs w:val="16"/>
              </w:rPr>
              <w:t xml:space="preserve">“che in nessuna attività di polizia giudiziaria riguardante l’accertamento dei reati di lesioni colpose  e omicidio colposo commessi  con violazione delle norme sulla circolazione stradale nonché in nessun altro caso di acquisizione di notizie di reato e dei relativi accertamenti gli ufficiali e gli agenti di polizia giudiziaria del Corpo  di Polizia Municipale di </w:t>
            </w:r>
            <w:proofErr w:type="spellStart"/>
            <w:r w:rsidRPr="00EC254F">
              <w:rPr>
                <w:i/>
                <w:sz w:val="16"/>
                <w:szCs w:val="16"/>
              </w:rPr>
              <w:t>Tricase</w:t>
            </w:r>
            <w:proofErr w:type="spellEnd"/>
            <w:r w:rsidRPr="00EC254F">
              <w:rPr>
                <w:i/>
                <w:sz w:val="16"/>
                <w:szCs w:val="16"/>
              </w:rPr>
              <w:t xml:space="preserve"> sia affiancato da personale della  società “</w:t>
            </w:r>
            <w:r w:rsidRPr="00EC254F">
              <w:rPr>
                <w:bCs/>
                <w:i/>
                <w:sz w:val="16"/>
                <w:szCs w:val="16"/>
              </w:rPr>
              <w:t xml:space="preserve">AS s.r.l. Area </w:t>
            </w:r>
            <w:proofErr w:type="spellStart"/>
            <w:r w:rsidRPr="00EC254F">
              <w:rPr>
                <w:bCs/>
                <w:i/>
                <w:sz w:val="16"/>
                <w:szCs w:val="16"/>
              </w:rPr>
              <w:t>Risk</w:t>
            </w:r>
            <w:proofErr w:type="spellEnd"/>
            <w:r w:rsidRPr="00EC254F">
              <w:rPr>
                <w:bCs/>
                <w:i/>
                <w:sz w:val="16"/>
                <w:szCs w:val="16"/>
              </w:rPr>
              <w:t xml:space="preserve"> Management Gestione Sinistri  - Professionisti Associati nella gestione dei sinistri” (o altre società o comunque da privati)”;</w:t>
            </w:r>
          </w:p>
          <w:p w:rsidR="00EC254F" w:rsidRPr="00EC254F" w:rsidRDefault="00EC254F" w:rsidP="00EC254F">
            <w:pPr>
              <w:pStyle w:val="Corpodeltesto2"/>
              <w:spacing w:after="0" w:line="240" w:lineRule="auto"/>
              <w:ind w:right="437"/>
              <w:jc w:val="both"/>
              <w:rPr>
                <w:b/>
                <w:bCs/>
                <w:sz w:val="16"/>
                <w:szCs w:val="16"/>
              </w:rPr>
            </w:pPr>
          </w:p>
          <w:p w:rsidR="00EC254F" w:rsidRPr="00EC254F" w:rsidRDefault="00EC254F" w:rsidP="00EC254F">
            <w:pPr>
              <w:pStyle w:val="Corpodeltesto2"/>
              <w:spacing w:after="0" w:line="240" w:lineRule="auto"/>
              <w:ind w:right="437"/>
              <w:jc w:val="both"/>
              <w:rPr>
                <w:bCs/>
                <w:sz w:val="16"/>
                <w:szCs w:val="16"/>
              </w:rPr>
            </w:pPr>
            <w:r w:rsidRPr="00EC254F">
              <w:rPr>
                <w:bCs/>
                <w:sz w:val="16"/>
                <w:szCs w:val="16"/>
              </w:rPr>
              <w:t xml:space="preserve">Atteso che il Comandante della Polizia Municipale non ha mai rappresentato a questa Amministrazione in alcun modo dubbi e/o perplessità in ordine all’incarico affidato alla Società “AS s.r.l. Area </w:t>
            </w:r>
            <w:proofErr w:type="spellStart"/>
            <w:r w:rsidRPr="00EC254F">
              <w:rPr>
                <w:bCs/>
                <w:sz w:val="16"/>
                <w:szCs w:val="16"/>
              </w:rPr>
              <w:t>Risk</w:t>
            </w:r>
            <w:proofErr w:type="spellEnd"/>
            <w:r w:rsidRPr="00EC254F">
              <w:rPr>
                <w:bCs/>
                <w:sz w:val="16"/>
                <w:szCs w:val="16"/>
              </w:rPr>
              <w:t xml:space="preserve"> Management”, neppure  in relazione alle eventuali ripercussioni sul servizio della Polizia Locale;</w:t>
            </w:r>
          </w:p>
          <w:p w:rsidR="00EC254F" w:rsidRPr="00EC254F" w:rsidRDefault="00EC254F" w:rsidP="00EC254F">
            <w:pPr>
              <w:pStyle w:val="Corpodeltesto2"/>
              <w:spacing w:after="0" w:line="240" w:lineRule="auto"/>
              <w:ind w:right="437"/>
              <w:jc w:val="both"/>
              <w:rPr>
                <w:bCs/>
                <w:sz w:val="16"/>
                <w:szCs w:val="16"/>
              </w:rPr>
            </w:pPr>
          </w:p>
          <w:p w:rsidR="00EC254F" w:rsidRPr="00EC254F" w:rsidRDefault="00EC254F" w:rsidP="00EC254F">
            <w:pPr>
              <w:pStyle w:val="Corpodeltesto2"/>
              <w:spacing w:after="0" w:line="240" w:lineRule="auto"/>
              <w:ind w:right="437"/>
              <w:jc w:val="both"/>
              <w:rPr>
                <w:bCs/>
                <w:sz w:val="16"/>
                <w:szCs w:val="16"/>
              </w:rPr>
            </w:pPr>
            <w:r w:rsidRPr="00EC254F">
              <w:rPr>
                <w:bCs/>
                <w:sz w:val="16"/>
                <w:szCs w:val="16"/>
              </w:rPr>
              <w:t xml:space="preserve">Rilevato che alla Società “AS srl Area </w:t>
            </w:r>
            <w:proofErr w:type="spellStart"/>
            <w:r w:rsidRPr="00EC254F">
              <w:rPr>
                <w:bCs/>
                <w:sz w:val="16"/>
                <w:szCs w:val="16"/>
              </w:rPr>
              <w:t>Risk</w:t>
            </w:r>
            <w:proofErr w:type="spellEnd"/>
            <w:r w:rsidRPr="00EC254F">
              <w:rPr>
                <w:bCs/>
                <w:sz w:val="16"/>
                <w:szCs w:val="16"/>
              </w:rPr>
              <w:t xml:space="preserve"> Management” risulta conferito analogo incarico di assistenza da numerosi Comuni della Provincia di Lecce e dalla stessa Amministrazione Provinciale;</w:t>
            </w:r>
          </w:p>
          <w:p w:rsidR="00EC254F" w:rsidRPr="00EC254F" w:rsidRDefault="00EC254F" w:rsidP="00EC254F">
            <w:pPr>
              <w:pStyle w:val="Corpodeltesto2"/>
              <w:spacing w:after="0" w:line="240" w:lineRule="auto"/>
              <w:ind w:right="437"/>
              <w:jc w:val="both"/>
              <w:rPr>
                <w:bCs/>
                <w:sz w:val="16"/>
                <w:szCs w:val="16"/>
              </w:rPr>
            </w:pPr>
          </w:p>
          <w:p w:rsidR="00EC254F" w:rsidRPr="00EC254F" w:rsidRDefault="00EC254F" w:rsidP="00EC254F">
            <w:pPr>
              <w:pStyle w:val="Corpodeltesto2"/>
              <w:spacing w:after="0" w:line="240" w:lineRule="auto"/>
              <w:ind w:right="437"/>
              <w:jc w:val="both"/>
              <w:rPr>
                <w:bCs/>
                <w:sz w:val="16"/>
                <w:szCs w:val="16"/>
              </w:rPr>
            </w:pPr>
            <w:r w:rsidRPr="00EC254F">
              <w:rPr>
                <w:bCs/>
                <w:sz w:val="16"/>
                <w:szCs w:val="16"/>
              </w:rPr>
              <w:t>Rilevato, altresì, che come si evince dalla convenzione  approvata dal Responsabile del Servizio e sottoscritta dalla Società, alla stessa vengono affidate attività di assistenza nelle pratiche  di risarcimento  da sinistro stradale ed in relazione ai rapporti con gli Uffici Comunali   fa riferimento ad una generica assistenza nelle varie fasi  di trattazione   non giudiziali dei sinistri e non di affiancamento al personale negli interventi  di sopralluogo e di indagine in loco   che formava oggetto  della proposta della società ma che non è stata recepita in sede di conferimento dell’incarico;</w:t>
            </w:r>
          </w:p>
          <w:p w:rsidR="00EC254F" w:rsidRPr="00EC254F" w:rsidRDefault="00EC254F" w:rsidP="00EC254F">
            <w:pPr>
              <w:pStyle w:val="Corpodeltesto2"/>
              <w:spacing w:after="0" w:line="240" w:lineRule="auto"/>
              <w:ind w:right="437"/>
              <w:jc w:val="both"/>
              <w:rPr>
                <w:bCs/>
                <w:sz w:val="16"/>
                <w:szCs w:val="16"/>
              </w:rPr>
            </w:pPr>
          </w:p>
          <w:p w:rsidR="00EC254F" w:rsidRPr="00EC254F" w:rsidRDefault="00EC254F" w:rsidP="00EC254F">
            <w:pPr>
              <w:pStyle w:val="Corpodeltesto2"/>
              <w:spacing w:after="0" w:line="240" w:lineRule="auto"/>
              <w:ind w:right="437"/>
              <w:jc w:val="both"/>
              <w:rPr>
                <w:bCs/>
                <w:sz w:val="16"/>
                <w:szCs w:val="16"/>
              </w:rPr>
            </w:pPr>
            <w:r w:rsidRPr="00EC254F">
              <w:rPr>
                <w:bCs/>
                <w:sz w:val="16"/>
                <w:szCs w:val="16"/>
              </w:rPr>
              <w:t xml:space="preserve">Che comunque non è stato mai intendimento di questa </w:t>
            </w:r>
            <w:proofErr w:type="spellStart"/>
            <w:r w:rsidRPr="00EC254F">
              <w:rPr>
                <w:bCs/>
                <w:sz w:val="16"/>
                <w:szCs w:val="16"/>
              </w:rPr>
              <w:t>A.C.</w:t>
            </w:r>
            <w:proofErr w:type="spellEnd"/>
            <w:r w:rsidRPr="00EC254F">
              <w:rPr>
                <w:bCs/>
                <w:sz w:val="16"/>
                <w:szCs w:val="16"/>
              </w:rPr>
              <w:t xml:space="preserve"> di conferire incarichi  per attività di Polizia Giudiziaria e che  eventuali espressioni utilizzate negli atti  richiamati che possono dar luogo a interpretazioni in tal senso sono frutto  di  errori e/o imprecisioni nel </w:t>
            </w:r>
            <w:r w:rsidRPr="00EC254F">
              <w:rPr>
                <w:bCs/>
                <w:sz w:val="16"/>
                <w:szCs w:val="16"/>
              </w:rPr>
              <w:lastRenderedPageBreak/>
              <w:t>linguaggio;</w:t>
            </w:r>
          </w:p>
          <w:p w:rsidR="00EC254F" w:rsidRPr="00EC254F" w:rsidRDefault="00EC254F" w:rsidP="00EC254F">
            <w:pPr>
              <w:pStyle w:val="Corpodeltesto2"/>
              <w:spacing w:after="0" w:line="240" w:lineRule="auto"/>
              <w:ind w:right="437"/>
              <w:jc w:val="both"/>
              <w:rPr>
                <w:bCs/>
                <w:sz w:val="16"/>
                <w:szCs w:val="16"/>
              </w:rPr>
            </w:pPr>
          </w:p>
          <w:p w:rsidR="00EC254F" w:rsidRPr="00EC254F" w:rsidRDefault="00EC254F" w:rsidP="00EC254F">
            <w:pPr>
              <w:pStyle w:val="Corpodeltesto2"/>
              <w:spacing w:after="0" w:line="240" w:lineRule="auto"/>
              <w:ind w:right="437"/>
              <w:jc w:val="both"/>
              <w:rPr>
                <w:bCs/>
                <w:sz w:val="16"/>
                <w:szCs w:val="16"/>
              </w:rPr>
            </w:pPr>
            <w:r w:rsidRPr="00EC254F">
              <w:rPr>
                <w:bCs/>
                <w:sz w:val="16"/>
                <w:szCs w:val="16"/>
              </w:rPr>
              <w:t xml:space="preserve">Rilevato, ancora,  che la Società “AS srl Area </w:t>
            </w:r>
            <w:proofErr w:type="spellStart"/>
            <w:r w:rsidRPr="00EC254F">
              <w:rPr>
                <w:bCs/>
                <w:sz w:val="16"/>
                <w:szCs w:val="16"/>
              </w:rPr>
              <w:t>Risk</w:t>
            </w:r>
            <w:proofErr w:type="spellEnd"/>
            <w:r w:rsidRPr="00EC254F">
              <w:rPr>
                <w:bCs/>
                <w:sz w:val="16"/>
                <w:szCs w:val="16"/>
              </w:rPr>
              <w:t xml:space="preserve"> Management” in relazione all’incarico ricevuto ha svolto attività di assistenza finalizzata alla adeguata istruttoria delle richieste risarcitorie di natura esclusivamente civilistica  pervenute all’</w:t>
            </w:r>
            <w:proofErr w:type="spellStart"/>
            <w:r w:rsidRPr="00EC254F">
              <w:rPr>
                <w:bCs/>
                <w:sz w:val="16"/>
                <w:szCs w:val="16"/>
              </w:rPr>
              <w:t>A.C.</w:t>
            </w:r>
            <w:proofErr w:type="spellEnd"/>
            <w:r w:rsidRPr="00EC254F">
              <w:rPr>
                <w:bCs/>
                <w:sz w:val="16"/>
                <w:szCs w:val="16"/>
              </w:rPr>
              <w:t xml:space="preserve"> , delle quali la gran parte riguardanti  i danni agli autoveicoli  e le  restanti per lesioni  personali (in genere di lieve entità), subite  dai conducenti a seguito di sinistro derivante da insidie stradali.</w:t>
            </w:r>
          </w:p>
          <w:p w:rsidR="00EC254F" w:rsidRPr="00EC254F" w:rsidRDefault="00EC254F" w:rsidP="00EC254F">
            <w:pPr>
              <w:pStyle w:val="Corpodeltesto2"/>
              <w:spacing w:after="0" w:line="240" w:lineRule="auto"/>
              <w:ind w:right="437"/>
              <w:jc w:val="both"/>
              <w:rPr>
                <w:bCs/>
                <w:sz w:val="16"/>
                <w:szCs w:val="16"/>
              </w:rPr>
            </w:pPr>
            <w:r w:rsidRPr="00EC254F">
              <w:rPr>
                <w:bCs/>
                <w:sz w:val="16"/>
                <w:szCs w:val="16"/>
              </w:rPr>
              <w:t>Nessuna delle pratiche istruite è stata oggetto di querela;</w:t>
            </w:r>
          </w:p>
          <w:p w:rsidR="00EC254F" w:rsidRPr="00EC254F" w:rsidRDefault="00EC254F" w:rsidP="00EC254F">
            <w:pPr>
              <w:pStyle w:val="Corpodeltesto2"/>
              <w:spacing w:after="0" w:line="240" w:lineRule="auto"/>
              <w:ind w:right="437"/>
              <w:jc w:val="both"/>
              <w:rPr>
                <w:bCs/>
                <w:sz w:val="16"/>
                <w:szCs w:val="16"/>
              </w:rPr>
            </w:pPr>
          </w:p>
          <w:p w:rsidR="00EC254F" w:rsidRPr="00EC254F" w:rsidRDefault="00EC254F" w:rsidP="00EC254F">
            <w:pPr>
              <w:pStyle w:val="Corpodeltesto2"/>
              <w:spacing w:after="0" w:line="240" w:lineRule="auto"/>
              <w:ind w:right="437"/>
              <w:jc w:val="both"/>
              <w:rPr>
                <w:bCs/>
                <w:sz w:val="16"/>
                <w:szCs w:val="16"/>
              </w:rPr>
            </w:pPr>
            <w:r w:rsidRPr="00EC254F">
              <w:rPr>
                <w:bCs/>
                <w:sz w:val="16"/>
                <w:szCs w:val="16"/>
              </w:rPr>
              <w:t xml:space="preserve">Che, tuttavia,  al fine di non ingenerare equivoci ed al fine di ottemperare  a quanto disposto dal procuratore  della Repubblica, si ritiene di dover precisare alla Società “AS srl Area </w:t>
            </w:r>
            <w:proofErr w:type="spellStart"/>
            <w:r w:rsidRPr="00EC254F">
              <w:rPr>
                <w:bCs/>
                <w:sz w:val="16"/>
                <w:szCs w:val="16"/>
              </w:rPr>
              <w:t>Risk</w:t>
            </w:r>
            <w:proofErr w:type="spellEnd"/>
            <w:r w:rsidRPr="00EC254F">
              <w:rPr>
                <w:bCs/>
                <w:sz w:val="16"/>
                <w:szCs w:val="16"/>
              </w:rPr>
              <w:t xml:space="preserve"> Management”  i limiti entro cui svolgere il proprio incarico  specificando che in nessun caso debba porre in essere attività di Polizia Giudiziaria;</w:t>
            </w:r>
          </w:p>
          <w:p w:rsidR="00EC254F" w:rsidRPr="00EC254F" w:rsidRDefault="00EC254F" w:rsidP="00EC254F">
            <w:pPr>
              <w:pStyle w:val="Corpodeltesto2"/>
              <w:spacing w:after="0" w:line="240" w:lineRule="auto"/>
              <w:ind w:right="437"/>
              <w:jc w:val="both"/>
              <w:rPr>
                <w:bCs/>
                <w:sz w:val="16"/>
                <w:szCs w:val="16"/>
              </w:rPr>
            </w:pPr>
          </w:p>
          <w:p w:rsidR="00EC254F" w:rsidRPr="00EC254F" w:rsidRDefault="00EC254F" w:rsidP="00EC254F">
            <w:pPr>
              <w:tabs>
                <w:tab w:val="left" w:pos="8789"/>
              </w:tabs>
              <w:ind w:right="567"/>
              <w:jc w:val="both"/>
              <w:rPr>
                <w:sz w:val="16"/>
                <w:szCs w:val="16"/>
              </w:rPr>
            </w:pPr>
            <w:r w:rsidRPr="00EC254F">
              <w:rPr>
                <w:bCs/>
                <w:sz w:val="16"/>
                <w:szCs w:val="16"/>
              </w:rPr>
              <w:t>Acquisito</w:t>
            </w:r>
            <w:r w:rsidRPr="00EC254F">
              <w:rPr>
                <w:sz w:val="16"/>
                <w:szCs w:val="16"/>
              </w:rPr>
              <w:t xml:space="preserve"> il  seguente parere di regolarità tecnica del Responsabile del Servizio interessato:</w:t>
            </w:r>
          </w:p>
          <w:p w:rsidR="00EC254F" w:rsidRPr="00EC254F" w:rsidRDefault="00EC254F" w:rsidP="00EC254F">
            <w:pPr>
              <w:tabs>
                <w:tab w:val="left" w:pos="8789"/>
              </w:tabs>
              <w:ind w:right="567"/>
              <w:jc w:val="both"/>
              <w:rPr>
                <w:sz w:val="16"/>
                <w:szCs w:val="16"/>
              </w:rPr>
            </w:pPr>
            <w:r w:rsidRPr="00EC254F">
              <w:rPr>
                <w:sz w:val="16"/>
                <w:szCs w:val="16"/>
              </w:rPr>
              <w:t xml:space="preserve">“Esaminata la proposta con riferimento: </w:t>
            </w:r>
          </w:p>
          <w:p w:rsidR="00EC254F" w:rsidRPr="00EC254F" w:rsidRDefault="00EC254F" w:rsidP="00EC254F">
            <w:pPr>
              <w:tabs>
                <w:tab w:val="left" w:pos="8789"/>
              </w:tabs>
              <w:ind w:right="567"/>
              <w:jc w:val="both"/>
              <w:rPr>
                <w:sz w:val="16"/>
                <w:szCs w:val="16"/>
              </w:rPr>
            </w:pPr>
            <w:r w:rsidRPr="00EC254F">
              <w:rPr>
                <w:sz w:val="16"/>
                <w:szCs w:val="16"/>
              </w:rPr>
              <w:t>a) al rispetto delle normative comunitarie, statali, regionali e regolamentari, generali e di settore;</w:t>
            </w:r>
          </w:p>
          <w:p w:rsidR="00EC254F" w:rsidRPr="00EC254F" w:rsidRDefault="00EC254F" w:rsidP="00EC254F">
            <w:pPr>
              <w:tabs>
                <w:tab w:val="left" w:pos="8789"/>
              </w:tabs>
              <w:ind w:right="567"/>
              <w:jc w:val="both"/>
              <w:rPr>
                <w:sz w:val="16"/>
                <w:szCs w:val="16"/>
              </w:rPr>
            </w:pPr>
            <w:r w:rsidRPr="00EC254F">
              <w:rPr>
                <w:sz w:val="16"/>
                <w:szCs w:val="16"/>
              </w:rPr>
              <w:t>b) alla correttezza e regolarità della procedura;</w:t>
            </w:r>
          </w:p>
          <w:p w:rsidR="00EC254F" w:rsidRPr="00EC254F" w:rsidRDefault="00EC254F" w:rsidP="00EC254F">
            <w:pPr>
              <w:tabs>
                <w:tab w:val="left" w:pos="8789"/>
              </w:tabs>
              <w:ind w:right="567"/>
              <w:jc w:val="both"/>
              <w:rPr>
                <w:sz w:val="16"/>
                <w:szCs w:val="16"/>
              </w:rPr>
            </w:pPr>
            <w:r w:rsidRPr="00EC254F">
              <w:rPr>
                <w:sz w:val="16"/>
                <w:szCs w:val="16"/>
              </w:rPr>
              <w:t>c) alla correttezza formale nella redazione dell’atto;</w:t>
            </w:r>
          </w:p>
          <w:p w:rsidR="00EC254F" w:rsidRPr="00EC254F" w:rsidRDefault="00EC254F" w:rsidP="00EC254F">
            <w:pPr>
              <w:tabs>
                <w:tab w:val="left" w:pos="8789"/>
              </w:tabs>
              <w:ind w:right="567"/>
              <w:jc w:val="both"/>
              <w:rPr>
                <w:sz w:val="16"/>
                <w:szCs w:val="16"/>
              </w:rPr>
            </w:pPr>
            <w:r w:rsidRPr="00EC254F">
              <w:rPr>
                <w:sz w:val="16"/>
                <w:szCs w:val="16"/>
              </w:rPr>
              <w:t>esprime: “</w:t>
            </w:r>
            <w:r w:rsidRPr="00EC254F">
              <w:rPr>
                <w:i/>
                <w:iCs/>
                <w:sz w:val="16"/>
                <w:szCs w:val="16"/>
              </w:rPr>
              <w:t>parere  favorevole</w:t>
            </w:r>
            <w:r w:rsidRPr="00EC254F">
              <w:rPr>
                <w:sz w:val="16"/>
                <w:szCs w:val="16"/>
              </w:rPr>
              <w:t>”;</w:t>
            </w:r>
          </w:p>
          <w:p w:rsidR="00EC254F" w:rsidRPr="00EC254F" w:rsidRDefault="00EC254F" w:rsidP="00EC254F">
            <w:pPr>
              <w:tabs>
                <w:tab w:val="left" w:pos="8789"/>
              </w:tabs>
              <w:ind w:right="567"/>
              <w:jc w:val="both"/>
              <w:rPr>
                <w:sz w:val="16"/>
                <w:szCs w:val="16"/>
              </w:rPr>
            </w:pPr>
          </w:p>
          <w:p w:rsidR="00EC254F" w:rsidRPr="00EC254F" w:rsidRDefault="00EC254F" w:rsidP="00EC254F">
            <w:pPr>
              <w:widowControl w:val="0"/>
              <w:jc w:val="both"/>
              <w:rPr>
                <w:snapToGrid w:val="0"/>
                <w:sz w:val="16"/>
                <w:szCs w:val="16"/>
              </w:rPr>
            </w:pPr>
            <w:r w:rsidRPr="00EC254F">
              <w:rPr>
                <w:snapToGrid w:val="0"/>
                <w:sz w:val="16"/>
                <w:szCs w:val="16"/>
              </w:rPr>
              <w:t xml:space="preserve">Visto il  T.U. D. </w:t>
            </w:r>
            <w:proofErr w:type="spellStart"/>
            <w:r w:rsidRPr="00EC254F">
              <w:rPr>
                <w:snapToGrid w:val="0"/>
                <w:sz w:val="16"/>
                <w:szCs w:val="16"/>
              </w:rPr>
              <w:t>L.vo</w:t>
            </w:r>
            <w:proofErr w:type="spellEnd"/>
            <w:r w:rsidRPr="00EC254F">
              <w:rPr>
                <w:snapToGrid w:val="0"/>
                <w:sz w:val="16"/>
                <w:szCs w:val="16"/>
              </w:rPr>
              <w:t xml:space="preserve"> n.267/00;</w:t>
            </w:r>
          </w:p>
          <w:p w:rsidR="00EC254F" w:rsidRPr="00EC254F" w:rsidRDefault="00EC254F" w:rsidP="00EC254F">
            <w:pPr>
              <w:widowControl w:val="0"/>
              <w:jc w:val="both"/>
              <w:rPr>
                <w:snapToGrid w:val="0"/>
                <w:sz w:val="16"/>
                <w:szCs w:val="16"/>
              </w:rPr>
            </w:pPr>
          </w:p>
          <w:p w:rsidR="00EC254F" w:rsidRPr="00EC254F" w:rsidRDefault="00EC254F" w:rsidP="00EC254F">
            <w:pPr>
              <w:widowControl w:val="0"/>
              <w:jc w:val="both"/>
              <w:rPr>
                <w:snapToGrid w:val="0"/>
                <w:sz w:val="16"/>
                <w:szCs w:val="16"/>
              </w:rPr>
            </w:pPr>
            <w:r w:rsidRPr="00EC254F">
              <w:rPr>
                <w:snapToGrid w:val="0"/>
                <w:sz w:val="16"/>
                <w:szCs w:val="16"/>
              </w:rPr>
              <w:t>Con voti unanimi espressi in forma palese;</w:t>
            </w:r>
          </w:p>
          <w:p w:rsidR="00EC254F" w:rsidRPr="00B501D9" w:rsidRDefault="00EC254F" w:rsidP="00EC254F">
            <w:pPr>
              <w:pStyle w:val="Titolo2"/>
              <w:jc w:val="center"/>
              <w:outlineLvl w:val="1"/>
              <w:rPr>
                <w:rFonts w:asciiTheme="minorHAnsi" w:hAnsiTheme="minorHAnsi" w:cs="Times New Roman"/>
                <w:i/>
                <w:color w:val="000000" w:themeColor="text1"/>
                <w:sz w:val="16"/>
                <w:szCs w:val="16"/>
              </w:rPr>
            </w:pPr>
            <w:r w:rsidRPr="00B501D9">
              <w:rPr>
                <w:rFonts w:asciiTheme="minorHAnsi" w:hAnsiTheme="minorHAnsi" w:cs="Times New Roman"/>
                <w:i/>
                <w:color w:val="000000" w:themeColor="text1"/>
                <w:sz w:val="16"/>
                <w:szCs w:val="16"/>
              </w:rPr>
              <w:t>D E L I B E R A</w:t>
            </w:r>
          </w:p>
          <w:p w:rsidR="00EC254F" w:rsidRPr="00EC254F" w:rsidRDefault="00EC254F" w:rsidP="00EC254F">
            <w:pPr>
              <w:widowControl w:val="0"/>
              <w:jc w:val="center"/>
              <w:rPr>
                <w:b/>
                <w:bCs/>
                <w:snapToGrid w:val="0"/>
                <w:sz w:val="16"/>
                <w:szCs w:val="16"/>
              </w:rPr>
            </w:pPr>
          </w:p>
          <w:p w:rsidR="00EC254F" w:rsidRPr="00EC254F" w:rsidRDefault="00EC254F" w:rsidP="00EC254F">
            <w:pPr>
              <w:widowControl w:val="0"/>
              <w:numPr>
                <w:ilvl w:val="0"/>
                <w:numId w:val="20"/>
              </w:numPr>
              <w:jc w:val="both"/>
              <w:rPr>
                <w:bCs/>
                <w:sz w:val="16"/>
                <w:szCs w:val="16"/>
              </w:rPr>
            </w:pPr>
            <w:r w:rsidRPr="00EC254F">
              <w:rPr>
                <w:snapToGrid w:val="0"/>
                <w:sz w:val="16"/>
                <w:szCs w:val="16"/>
              </w:rPr>
              <w:t xml:space="preserve">– Per le motivazioni di cui alla premessa ed a precisazione di quanto stabilito nella delibera G.C. n. 123/2013, che l’attività di assistenza nelle pratiche di risarcimento di danni derivanti da sinistro stradale  affidata alla </w:t>
            </w:r>
            <w:r w:rsidRPr="00EC254F">
              <w:rPr>
                <w:bCs/>
                <w:sz w:val="16"/>
                <w:szCs w:val="16"/>
              </w:rPr>
              <w:t xml:space="preserve">la Società “AS srl Area </w:t>
            </w:r>
            <w:proofErr w:type="spellStart"/>
            <w:r w:rsidRPr="00EC254F">
              <w:rPr>
                <w:bCs/>
                <w:sz w:val="16"/>
                <w:szCs w:val="16"/>
              </w:rPr>
              <w:t>Risk</w:t>
            </w:r>
            <w:proofErr w:type="spellEnd"/>
            <w:r w:rsidRPr="00EC254F">
              <w:rPr>
                <w:bCs/>
                <w:sz w:val="16"/>
                <w:szCs w:val="16"/>
              </w:rPr>
              <w:t xml:space="preserve"> Management” consisterà in attività volta alla istruttoria delle pratiche risarcitorie  di natura esclusivamente civilistica  per danni da sinistri   stradali dovuti ad insidie, solo nei casi in cui non si profilino ipotesi di reato, e comunque con esclusione di qualsiasi  attività di affiancamento  del Personale degli Uffici  di Polizia Locale e Tecnico negli interventi di sopralluogo e di indagine in loco, nonché  di attività che si possano configurare come attività di  </w:t>
            </w:r>
            <w:r w:rsidRPr="00EC254F">
              <w:rPr>
                <w:bCs/>
                <w:sz w:val="16"/>
                <w:szCs w:val="16"/>
              </w:rPr>
              <w:lastRenderedPageBreak/>
              <w:t>Polizia Giudiziaria.</w:t>
            </w:r>
          </w:p>
          <w:p w:rsidR="00EC254F" w:rsidRPr="00EC254F" w:rsidRDefault="00EC254F" w:rsidP="00EC254F">
            <w:pPr>
              <w:widowControl w:val="0"/>
              <w:ind w:left="360"/>
              <w:jc w:val="both"/>
              <w:rPr>
                <w:bCs/>
                <w:sz w:val="16"/>
                <w:szCs w:val="16"/>
              </w:rPr>
            </w:pPr>
          </w:p>
          <w:p w:rsidR="00EC254F" w:rsidRPr="00EC254F" w:rsidRDefault="00EC254F" w:rsidP="00EC254F">
            <w:pPr>
              <w:widowControl w:val="0"/>
              <w:numPr>
                <w:ilvl w:val="0"/>
                <w:numId w:val="20"/>
              </w:numPr>
              <w:jc w:val="both"/>
              <w:rPr>
                <w:bCs/>
                <w:sz w:val="16"/>
                <w:szCs w:val="16"/>
              </w:rPr>
            </w:pPr>
            <w:r w:rsidRPr="00EC254F">
              <w:rPr>
                <w:bCs/>
                <w:sz w:val="16"/>
                <w:szCs w:val="16"/>
              </w:rPr>
              <w:t>– Dare mandato al Responsabile del Servizio per quanto di competenza.</w:t>
            </w:r>
          </w:p>
          <w:p w:rsidR="00EC254F" w:rsidRPr="00EC254F" w:rsidRDefault="00EC254F" w:rsidP="00EC254F">
            <w:pPr>
              <w:widowControl w:val="0"/>
              <w:jc w:val="both"/>
              <w:rPr>
                <w:bCs/>
                <w:sz w:val="16"/>
                <w:szCs w:val="16"/>
              </w:rPr>
            </w:pPr>
          </w:p>
          <w:p w:rsidR="00EC254F" w:rsidRPr="00EC254F" w:rsidRDefault="00EC254F" w:rsidP="00EC254F">
            <w:pPr>
              <w:widowControl w:val="0"/>
              <w:numPr>
                <w:ilvl w:val="0"/>
                <w:numId w:val="20"/>
              </w:numPr>
              <w:jc w:val="both"/>
              <w:rPr>
                <w:snapToGrid w:val="0"/>
                <w:sz w:val="16"/>
                <w:szCs w:val="16"/>
              </w:rPr>
            </w:pPr>
            <w:r w:rsidRPr="00EC254F">
              <w:rPr>
                <w:snapToGrid w:val="0"/>
                <w:sz w:val="16"/>
                <w:szCs w:val="16"/>
              </w:rPr>
              <w:t>- Dichiarare la presente delibera immediatamente esecutiva ai sensi dell’art.134, comma 4  del D.L.vo 267/2000.</w:t>
            </w:r>
          </w:p>
          <w:p w:rsidR="00D80B46" w:rsidRPr="00EC254F" w:rsidRDefault="00D80B46">
            <w:pPr>
              <w:rPr>
                <w:b/>
                <w:sz w:val="16"/>
                <w:szCs w:val="16"/>
              </w:rPr>
            </w:pPr>
          </w:p>
        </w:tc>
        <w:tc>
          <w:tcPr>
            <w:tcW w:w="1572" w:type="dxa"/>
          </w:tcPr>
          <w:p w:rsidR="00D80B46" w:rsidRPr="0085031C" w:rsidRDefault="00D80B46">
            <w:pPr>
              <w:rPr>
                <w:b/>
                <w:sz w:val="16"/>
                <w:szCs w:val="16"/>
              </w:rPr>
            </w:pPr>
          </w:p>
        </w:tc>
        <w:tc>
          <w:tcPr>
            <w:tcW w:w="1759" w:type="dxa"/>
          </w:tcPr>
          <w:p w:rsidR="00D80B46" w:rsidRPr="0085031C" w:rsidRDefault="00D80B46">
            <w:pPr>
              <w:rPr>
                <w:b/>
                <w:sz w:val="16"/>
                <w:szCs w:val="16"/>
              </w:rPr>
            </w:pPr>
          </w:p>
        </w:tc>
      </w:tr>
      <w:tr w:rsidR="00D80B46" w:rsidRPr="0085031C" w:rsidTr="00EE4359">
        <w:tc>
          <w:tcPr>
            <w:tcW w:w="1727" w:type="dxa"/>
          </w:tcPr>
          <w:p w:rsidR="00D80B46" w:rsidRPr="00843A93" w:rsidRDefault="00D80B46" w:rsidP="00563E7B">
            <w:pPr>
              <w:rPr>
                <w:sz w:val="16"/>
                <w:szCs w:val="16"/>
              </w:rPr>
            </w:pPr>
            <w:r w:rsidRPr="00843A93">
              <w:rPr>
                <w:sz w:val="16"/>
                <w:szCs w:val="16"/>
              </w:rPr>
              <w:lastRenderedPageBreak/>
              <w:t>Giunta Municipale</w:t>
            </w:r>
          </w:p>
        </w:tc>
        <w:tc>
          <w:tcPr>
            <w:tcW w:w="1596" w:type="dxa"/>
          </w:tcPr>
          <w:p w:rsidR="00D80B46" w:rsidRPr="00843A93" w:rsidRDefault="00D80B46" w:rsidP="00563E7B">
            <w:pPr>
              <w:rPr>
                <w:sz w:val="16"/>
                <w:szCs w:val="16"/>
              </w:rPr>
            </w:pPr>
            <w:r w:rsidRPr="00843A93">
              <w:rPr>
                <w:sz w:val="16"/>
                <w:szCs w:val="16"/>
              </w:rPr>
              <w:t>Delibera</w:t>
            </w:r>
          </w:p>
        </w:tc>
        <w:tc>
          <w:tcPr>
            <w:tcW w:w="1601" w:type="dxa"/>
          </w:tcPr>
          <w:p w:rsidR="00D80B46" w:rsidRPr="0085031C" w:rsidRDefault="008C1679">
            <w:pPr>
              <w:rPr>
                <w:b/>
                <w:sz w:val="16"/>
                <w:szCs w:val="16"/>
              </w:rPr>
            </w:pPr>
            <w:r>
              <w:rPr>
                <w:b/>
                <w:sz w:val="16"/>
                <w:szCs w:val="16"/>
              </w:rPr>
              <w:t>N.97 DEL 17.4.2014</w:t>
            </w:r>
          </w:p>
        </w:tc>
        <w:tc>
          <w:tcPr>
            <w:tcW w:w="1848" w:type="dxa"/>
          </w:tcPr>
          <w:p w:rsidR="00D80B46" w:rsidRPr="008C1679" w:rsidRDefault="008C1679">
            <w:pPr>
              <w:rPr>
                <w:b/>
                <w:sz w:val="16"/>
                <w:szCs w:val="16"/>
              </w:rPr>
            </w:pPr>
            <w:r w:rsidRPr="008C1679">
              <w:rPr>
                <w:b/>
                <w:sz w:val="16"/>
                <w:szCs w:val="16"/>
              </w:rPr>
              <w:t xml:space="preserve">PON FERS 2007/2013 - ASSE II "QUALITA' DEGLI AMBIENTI SCOLASTICI" - OBIETTICO C "AMBIENTI PER L'APPRENDIMENTO" - PROGETTO ESECUTIVO DENOMINATO "LAVORI </w:t>
            </w:r>
            <w:proofErr w:type="spellStart"/>
            <w:r w:rsidRPr="008C1679">
              <w:rPr>
                <w:b/>
                <w:sz w:val="16"/>
                <w:szCs w:val="16"/>
              </w:rPr>
              <w:t>DI</w:t>
            </w:r>
            <w:proofErr w:type="spellEnd"/>
            <w:r w:rsidRPr="008C1679">
              <w:rPr>
                <w:b/>
                <w:sz w:val="16"/>
                <w:szCs w:val="16"/>
              </w:rPr>
              <w:t xml:space="preserve"> RISTRUTTURAZIONE ED EFFICIENTAMENTO ENERGETICO DELLA SCUOLA ELEMENTARE </w:t>
            </w:r>
            <w:proofErr w:type="spellStart"/>
            <w:r w:rsidRPr="008C1679">
              <w:rPr>
                <w:b/>
                <w:sz w:val="16"/>
                <w:szCs w:val="16"/>
              </w:rPr>
              <w:t>DI</w:t>
            </w:r>
            <w:proofErr w:type="spellEnd"/>
            <w:r w:rsidRPr="008C1679">
              <w:rPr>
                <w:b/>
                <w:sz w:val="16"/>
                <w:szCs w:val="16"/>
              </w:rPr>
              <w:t xml:space="preserve"> VIA SAN TOMMASO D'AQUINO "</w:t>
            </w:r>
            <w:proofErr w:type="spellStart"/>
            <w:r w:rsidRPr="008C1679">
              <w:rPr>
                <w:b/>
                <w:sz w:val="16"/>
                <w:szCs w:val="16"/>
              </w:rPr>
              <w:t>G.CODACCI</w:t>
            </w:r>
            <w:proofErr w:type="spellEnd"/>
            <w:r w:rsidRPr="008C1679">
              <w:rPr>
                <w:b/>
                <w:sz w:val="16"/>
                <w:szCs w:val="16"/>
              </w:rPr>
              <w:t xml:space="preserve"> PISANELLI"" AUTORIZZATO CON NOTA PROT. 13561 DEL 30.12.2013 - PRESA ATTO E CONSENSO ESECUZIONE </w:t>
            </w:r>
            <w:proofErr w:type="spellStart"/>
            <w:r w:rsidRPr="008C1679">
              <w:rPr>
                <w:b/>
                <w:sz w:val="16"/>
                <w:szCs w:val="16"/>
              </w:rPr>
              <w:t>LAVORI.-</w:t>
            </w:r>
            <w:proofErr w:type="spellEnd"/>
          </w:p>
        </w:tc>
        <w:tc>
          <w:tcPr>
            <w:tcW w:w="4400" w:type="dxa"/>
          </w:tcPr>
          <w:p w:rsidR="00E4714E" w:rsidRDefault="00E4714E" w:rsidP="00E4714E">
            <w:pPr>
              <w:pStyle w:val="Titolo1"/>
              <w:jc w:val="left"/>
              <w:outlineLvl w:val="0"/>
              <w:rPr>
                <w:rFonts w:asciiTheme="minorHAnsi" w:hAnsiTheme="minorHAnsi"/>
                <w:sz w:val="16"/>
                <w:szCs w:val="16"/>
              </w:rPr>
            </w:pPr>
            <w:r>
              <w:rPr>
                <w:rFonts w:asciiTheme="minorHAnsi" w:hAnsiTheme="minorHAnsi"/>
                <w:sz w:val="16"/>
                <w:szCs w:val="16"/>
              </w:rPr>
              <w:t>[…]</w:t>
            </w:r>
          </w:p>
          <w:p w:rsidR="008C1679" w:rsidRPr="008C1679" w:rsidRDefault="008C1679" w:rsidP="008C1679">
            <w:pPr>
              <w:pStyle w:val="Titolo1"/>
              <w:outlineLvl w:val="0"/>
              <w:rPr>
                <w:rFonts w:asciiTheme="minorHAnsi" w:hAnsiTheme="minorHAnsi"/>
                <w:sz w:val="16"/>
                <w:szCs w:val="16"/>
              </w:rPr>
            </w:pPr>
            <w:r w:rsidRPr="008C1679">
              <w:rPr>
                <w:rFonts w:asciiTheme="minorHAnsi" w:hAnsiTheme="minorHAnsi"/>
                <w:sz w:val="16"/>
                <w:szCs w:val="16"/>
              </w:rPr>
              <w:t>LA GIUNTA MUNICIPALE</w:t>
            </w:r>
          </w:p>
          <w:p w:rsidR="008C1679" w:rsidRPr="008C1679" w:rsidRDefault="008C1679" w:rsidP="008C1679">
            <w:pPr>
              <w:jc w:val="both"/>
              <w:rPr>
                <w:sz w:val="16"/>
                <w:szCs w:val="16"/>
              </w:rPr>
            </w:pPr>
          </w:p>
          <w:p w:rsidR="008C1679" w:rsidRPr="008C1679" w:rsidRDefault="008C1679" w:rsidP="008C1679">
            <w:pPr>
              <w:jc w:val="both"/>
              <w:rPr>
                <w:b/>
                <w:bCs/>
                <w:sz w:val="16"/>
                <w:szCs w:val="16"/>
              </w:rPr>
            </w:pPr>
            <w:r w:rsidRPr="008C1679">
              <w:rPr>
                <w:b/>
                <w:bCs/>
                <w:sz w:val="16"/>
                <w:szCs w:val="16"/>
              </w:rPr>
              <w:t>PREMESSO CHE</w:t>
            </w:r>
            <w:r w:rsidRPr="008C1679">
              <w:rPr>
                <w:sz w:val="16"/>
                <w:szCs w:val="16"/>
              </w:rPr>
              <w:t>:</w:t>
            </w:r>
          </w:p>
          <w:p w:rsidR="008C1679" w:rsidRPr="008C1679" w:rsidRDefault="008C1679" w:rsidP="008C1679">
            <w:pPr>
              <w:jc w:val="both"/>
              <w:rPr>
                <w:sz w:val="16"/>
                <w:szCs w:val="16"/>
              </w:rPr>
            </w:pPr>
            <w:r w:rsidRPr="008C1679">
              <w:rPr>
                <w:sz w:val="16"/>
                <w:szCs w:val="16"/>
              </w:rPr>
              <w:t xml:space="preserve">−il Ministero per l’Istruzione, l’Università e la Ricerca (MIUR), avente titolarità sull’Asse II “Qualità degli Ambienti  Scolastici” – Obiettivo C del Programma Operativo Nazionale “Ambienti per l’Apprendimento” 2007-2013, congiuntamente con il Ministero dell’Ambiente, della Tutela del Territorio e del Mare – Direzione per lo sviluppo sostenibile, il clima e l’energia (MATTM – DG SEC),ha emesso l’Avviso Congiunto </w:t>
            </w:r>
            <w:proofErr w:type="spellStart"/>
            <w:r w:rsidRPr="008C1679">
              <w:rPr>
                <w:sz w:val="16"/>
                <w:szCs w:val="16"/>
              </w:rPr>
              <w:t>Prot</w:t>
            </w:r>
            <w:proofErr w:type="spellEnd"/>
            <w:r w:rsidRPr="008C1679">
              <w:rPr>
                <w:sz w:val="16"/>
                <w:szCs w:val="16"/>
              </w:rPr>
              <w:t>. AOODGAI/7667 del 15/06/2010 per la presentazione di piani di interventi finalizzati alla riqualificazione degli edifici scolastici pubblici in relazione all’efficienza energetica, alla messa a norma degli impianti, all’abbattimento delle barriere architettoniche, alla dotazione di impianti sportivi e al miglioramento dell’</w:t>
            </w:r>
            <w:proofErr w:type="spellStart"/>
            <w:r w:rsidRPr="008C1679">
              <w:rPr>
                <w:sz w:val="16"/>
                <w:szCs w:val="16"/>
              </w:rPr>
              <w:t>attrattività</w:t>
            </w:r>
            <w:proofErr w:type="spellEnd"/>
            <w:r w:rsidRPr="008C1679">
              <w:rPr>
                <w:sz w:val="16"/>
                <w:szCs w:val="16"/>
              </w:rPr>
              <w:t xml:space="preserve"> degli spazi scolastici negli istituti di istruzione statali del Primo e del Secondo Ciclo per il triennio 2010-2013, rivolto alle istituzioni scolastiche ed agli enti locali proprietari degli edifici scolastici (Province e Comuni) delle Regioni Obiettivo Convergenza (Calabria, Campania, Puglia e Sicilia); </w:t>
            </w:r>
          </w:p>
          <w:p w:rsidR="008C1679" w:rsidRPr="008C1679" w:rsidRDefault="008C1679" w:rsidP="008C1679">
            <w:pPr>
              <w:jc w:val="both"/>
              <w:rPr>
                <w:sz w:val="16"/>
                <w:szCs w:val="16"/>
              </w:rPr>
            </w:pPr>
            <w:r w:rsidRPr="008C1679">
              <w:rPr>
                <w:sz w:val="16"/>
                <w:szCs w:val="16"/>
              </w:rPr>
              <w:t xml:space="preserve">−ai sensi dell’Avviso Congiunto, i soggetti beneficiari dei finanziamenti a valere sull’Asse II, Obiettivo C del PON, sono le istituzioni scolastiche, le quali, ai fini della sottoposizione della candidatura e della realizzazione degli interventi, devono cooperare con gli enti locali proprietari degli edifici scolastici; </w:t>
            </w:r>
          </w:p>
          <w:p w:rsidR="008C1679" w:rsidRPr="008C1679" w:rsidRDefault="008C1679" w:rsidP="008C1679">
            <w:pPr>
              <w:jc w:val="both"/>
              <w:rPr>
                <w:sz w:val="16"/>
                <w:szCs w:val="16"/>
              </w:rPr>
            </w:pPr>
            <w:r w:rsidRPr="008C1679">
              <w:rPr>
                <w:sz w:val="16"/>
                <w:szCs w:val="16"/>
              </w:rPr>
              <w:t xml:space="preserve">−in conformità a quanto previsto dall’Avviso Congiunto, l’Istituto Scolastico ha sottoposto al MIUR, congiuntamente al Comune di </w:t>
            </w:r>
            <w:proofErr w:type="spellStart"/>
            <w:r w:rsidRPr="008C1679">
              <w:rPr>
                <w:sz w:val="16"/>
                <w:szCs w:val="16"/>
              </w:rPr>
              <w:t>Tricase</w:t>
            </w:r>
            <w:proofErr w:type="spellEnd"/>
            <w:r w:rsidRPr="008C1679">
              <w:rPr>
                <w:sz w:val="16"/>
                <w:szCs w:val="16"/>
              </w:rPr>
              <w:t xml:space="preserve"> proprietario dell’edificio scolastico ubicato in Via San Tommaso D’Aquino, un’istanza volta a proporre la candidatura per la richiesta di finanziamento di un intervento relativo a incrementare la qualità delle infrastrutture scolastiche, l’</w:t>
            </w:r>
            <w:proofErr w:type="spellStart"/>
            <w:r w:rsidRPr="008C1679">
              <w:rPr>
                <w:sz w:val="16"/>
                <w:szCs w:val="16"/>
              </w:rPr>
              <w:t>ecosostenibilità</w:t>
            </w:r>
            <w:proofErr w:type="spellEnd"/>
            <w:r w:rsidRPr="008C1679">
              <w:rPr>
                <w:sz w:val="16"/>
                <w:szCs w:val="16"/>
              </w:rPr>
              <w:t xml:space="preserve"> e la sicurezza dell’ edificio scolastico; potenziare le strutture per garantire la partecipazione delle persone diversamente abili e quelle finalizzate alla qualità della vita degli studenti; </w:t>
            </w:r>
          </w:p>
          <w:p w:rsidR="008C1679" w:rsidRPr="008C1679" w:rsidRDefault="008C1679" w:rsidP="008C1679">
            <w:pPr>
              <w:jc w:val="both"/>
              <w:rPr>
                <w:sz w:val="16"/>
                <w:szCs w:val="16"/>
              </w:rPr>
            </w:pPr>
            <w:r w:rsidRPr="008C1679">
              <w:rPr>
                <w:sz w:val="16"/>
                <w:szCs w:val="16"/>
              </w:rPr>
              <w:t xml:space="preserve">−che in fase di candidatura è stato presentato il Progetto definitivo di ristrutturazione ed </w:t>
            </w:r>
            <w:proofErr w:type="spellStart"/>
            <w:r w:rsidRPr="008C1679">
              <w:rPr>
                <w:sz w:val="16"/>
                <w:szCs w:val="16"/>
              </w:rPr>
              <w:t>efficientamento</w:t>
            </w:r>
            <w:proofErr w:type="spellEnd"/>
            <w:r w:rsidRPr="008C1679">
              <w:rPr>
                <w:sz w:val="16"/>
                <w:szCs w:val="16"/>
              </w:rPr>
              <w:t xml:space="preserve"> energetico della scuola elementare di via San Tommaso d’Aquino “</w:t>
            </w:r>
            <w:proofErr w:type="spellStart"/>
            <w:r w:rsidRPr="008C1679">
              <w:rPr>
                <w:sz w:val="16"/>
                <w:szCs w:val="16"/>
              </w:rPr>
              <w:t>G.Codacci</w:t>
            </w:r>
            <w:proofErr w:type="spellEnd"/>
            <w:r w:rsidRPr="008C1679">
              <w:rPr>
                <w:sz w:val="16"/>
                <w:szCs w:val="16"/>
              </w:rPr>
              <w:t xml:space="preserve"> </w:t>
            </w:r>
            <w:proofErr w:type="spellStart"/>
            <w:r w:rsidRPr="008C1679">
              <w:rPr>
                <w:sz w:val="16"/>
                <w:szCs w:val="16"/>
              </w:rPr>
              <w:t>Pisanelli</w:t>
            </w:r>
            <w:proofErr w:type="spellEnd"/>
            <w:r w:rsidRPr="008C1679">
              <w:rPr>
                <w:sz w:val="16"/>
                <w:szCs w:val="16"/>
              </w:rPr>
              <w:t xml:space="preserve">” in </w:t>
            </w:r>
            <w:proofErr w:type="spellStart"/>
            <w:r w:rsidRPr="008C1679">
              <w:rPr>
                <w:sz w:val="16"/>
                <w:szCs w:val="16"/>
              </w:rPr>
              <w:t>Tricase</w:t>
            </w:r>
            <w:proofErr w:type="spellEnd"/>
            <w:r w:rsidRPr="008C1679">
              <w:rPr>
                <w:sz w:val="16"/>
                <w:szCs w:val="16"/>
              </w:rPr>
              <w:t>;</w:t>
            </w:r>
          </w:p>
          <w:p w:rsidR="008C1679" w:rsidRPr="008C1679" w:rsidRDefault="008C1679" w:rsidP="008C1679">
            <w:pPr>
              <w:jc w:val="both"/>
              <w:rPr>
                <w:sz w:val="16"/>
                <w:szCs w:val="16"/>
              </w:rPr>
            </w:pPr>
            <w:r w:rsidRPr="008C1679">
              <w:rPr>
                <w:sz w:val="16"/>
                <w:szCs w:val="16"/>
              </w:rPr>
              <w:lastRenderedPageBreak/>
              <w:t xml:space="preserve">−con delibera della Giunta Municipale n. 27 del 31/01/2014 questo Ente Locale ha prestato il proprio consenso alla realizzazione dell’Intervento in conformità al Progetto; </w:t>
            </w:r>
          </w:p>
          <w:p w:rsidR="008C1679" w:rsidRPr="008C1679" w:rsidRDefault="008C1679" w:rsidP="008C1679">
            <w:pPr>
              <w:jc w:val="both"/>
              <w:rPr>
                <w:sz w:val="16"/>
                <w:szCs w:val="16"/>
              </w:rPr>
            </w:pPr>
            <w:r w:rsidRPr="008C1679">
              <w:rPr>
                <w:sz w:val="16"/>
                <w:szCs w:val="16"/>
              </w:rPr>
              <w:t xml:space="preserve">−con provvedimento n. 13561 del 30/12/2013, la candidatura è stata riconosciuta ammissibile a finanziamento; </w:t>
            </w:r>
          </w:p>
          <w:p w:rsidR="008C1679" w:rsidRPr="008C1679" w:rsidRDefault="008C1679" w:rsidP="008C1679">
            <w:pPr>
              <w:jc w:val="both"/>
              <w:rPr>
                <w:sz w:val="16"/>
                <w:szCs w:val="16"/>
              </w:rPr>
            </w:pPr>
            <w:r w:rsidRPr="008C1679">
              <w:rPr>
                <w:sz w:val="16"/>
                <w:szCs w:val="16"/>
              </w:rPr>
              <w:t xml:space="preserve"> </w:t>
            </w:r>
          </w:p>
          <w:p w:rsidR="008C1679" w:rsidRPr="008C1679" w:rsidRDefault="008C1679" w:rsidP="008C1679">
            <w:pPr>
              <w:jc w:val="both"/>
              <w:rPr>
                <w:b/>
                <w:bCs/>
                <w:sz w:val="16"/>
                <w:szCs w:val="16"/>
              </w:rPr>
            </w:pPr>
            <w:r w:rsidRPr="008C1679">
              <w:rPr>
                <w:b/>
                <w:bCs/>
                <w:sz w:val="16"/>
                <w:szCs w:val="16"/>
              </w:rPr>
              <w:t>CONSIDERATO CHE</w:t>
            </w:r>
            <w:r w:rsidRPr="008C1679">
              <w:rPr>
                <w:sz w:val="16"/>
                <w:szCs w:val="16"/>
              </w:rPr>
              <w:t>:</w:t>
            </w:r>
          </w:p>
          <w:p w:rsidR="008C1679" w:rsidRPr="008C1679" w:rsidRDefault="008C1679" w:rsidP="008C1679">
            <w:pPr>
              <w:jc w:val="both"/>
              <w:rPr>
                <w:sz w:val="16"/>
                <w:szCs w:val="16"/>
              </w:rPr>
            </w:pPr>
            <w:r w:rsidRPr="008C1679">
              <w:rPr>
                <w:sz w:val="16"/>
                <w:szCs w:val="16"/>
              </w:rPr>
              <w:t xml:space="preserve">−la Giunta di questo Ente, con la citata deliberazione n 27 del 31/01/2014, ha approvato il testo dell’accordo ex art.15 L. 241/90 al fine di individuare e regolamentare gli strumenti e le modalità di collaborazione tra l’istituzione scolastica e l’ente locale per la realizzazione dell’intervento di cui all’Avviso Congiunto ed autorizzato la sottoscrizione del medesimo da parte del Sindaco pro-tempore; </w:t>
            </w:r>
          </w:p>
          <w:p w:rsidR="008C1679" w:rsidRPr="008C1679" w:rsidRDefault="008C1679" w:rsidP="008C1679">
            <w:pPr>
              <w:jc w:val="both"/>
              <w:rPr>
                <w:sz w:val="16"/>
                <w:szCs w:val="16"/>
              </w:rPr>
            </w:pPr>
            <w:r w:rsidRPr="008C1679">
              <w:rPr>
                <w:sz w:val="16"/>
                <w:szCs w:val="16"/>
              </w:rPr>
              <w:t xml:space="preserve">−il Consiglio dell’Istituto Scolastico, con delibera n. 16 assunta in data 31/01/2014, ha approvato il testo dell’accordo stesso ed autorizzato la sottoscrizione del medesimo da parte del Dirigente Scolastico; </w:t>
            </w:r>
          </w:p>
          <w:p w:rsidR="008C1679" w:rsidRPr="008C1679" w:rsidRDefault="008C1679" w:rsidP="008C1679">
            <w:pPr>
              <w:jc w:val="both"/>
              <w:rPr>
                <w:sz w:val="16"/>
                <w:szCs w:val="16"/>
              </w:rPr>
            </w:pPr>
            <w:r w:rsidRPr="008C1679">
              <w:rPr>
                <w:sz w:val="16"/>
                <w:szCs w:val="16"/>
              </w:rPr>
              <w:t xml:space="preserve">−questo Ente, proprietario dell’immobile oggetto dell’intervento di riqualificazione, e l’Istituto Comprensivo “G.Pascoli” di </w:t>
            </w:r>
            <w:proofErr w:type="spellStart"/>
            <w:r w:rsidRPr="008C1679">
              <w:rPr>
                <w:sz w:val="16"/>
                <w:szCs w:val="16"/>
              </w:rPr>
              <w:t>Tricase</w:t>
            </w:r>
            <w:proofErr w:type="spellEnd"/>
            <w:r w:rsidRPr="008C1679">
              <w:rPr>
                <w:sz w:val="16"/>
                <w:szCs w:val="16"/>
              </w:rPr>
              <w:t xml:space="preserve">, in data 31/01/2014 hanno sottoscritto l’accordo suindicato; </w:t>
            </w:r>
          </w:p>
          <w:p w:rsidR="008C1679" w:rsidRPr="008C1679" w:rsidRDefault="008C1679" w:rsidP="008C1679">
            <w:pPr>
              <w:jc w:val="both"/>
              <w:rPr>
                <w:sz w:val="16"/>
                <w:szCs w:val="16"/>
              </w:rPr>
            </w:pPr>
          </w:p>
          <w:p w:rsidR="008C1679" w:rsidRPr="008C1679" w:rsidRDefault="008C1679" w:rsidP="008C1679">
            <w:pPr>
              <w:jc w:val="both"/>
              <w:rPr>
                <w:sz w:val="16"/>
                <w:szCs w:val="16"/>
              </w:rPr>
            </w:pPr>
            <w:r w:rsidRPr="008C1679">
              <w:rPr>
                <w:b/>
                <w:bCs/>
                <w:sz w:val="16"/>
                <w:szCs w:val="16"/>
              </w:rPr>
              <w:t>ATTESO CHE</w:t>
            </w:r>
            <w:r w:rsidRPr="008C1679">
              <w:rPr>
                <w:sz w:val="16"/>
                <w:szCs w:val="16"/>
              </w:rPr>
              <w:t xml:space="preserve"> con atto del 31/01/2014, n. 683/C40 dell’Istituzione Scolastica, è stato nominato quale responsabile del procedimento la prof.ssa MERICO Maria Antonietta, Dirigente Scolastico; </w:t>
            </w:r>
          </w:p>
          <w:p w:rsidR="008C1679" w:rsidRPr="008C1679" w:rsidRDefault="008C1679" w:rsidP="008C1679">
            <w:pPr>
              <w:jc w:val="both"/>
              <w:rPr>
                <w:sz w:val="16"/>
                <w:szCs w:val="16"/>
              </w:rPr>
            </w:pPr>
          </w:p>
          <w:p w:rsidR="008C1679" w:rsidRPr="008C1679" w:rsidRDefault="008C1679" w:rsidP="008C1679">
            <w:pPr>
              <w:jc w:val="both"/>
              <w:rPr>
                <w:sz w:val="16"/>
                <w:szCs w:val="16"/>
              </w:rPr>
            </w:pPr>
            <w:r w:rsidRPr="008C1679">
              <w:rPr>
                <w:b/>
                <w:bCs/>
                <w:sz w:val="16"/>
                <w:szCs w:val="16"/>
              </w:rPr>
              <w:t xml:space="preserve">VISTO </w:t>
            </w:r>
            <w:r w:rsidRPr="008C1679">
              <w:rPr>
                <w:sz w:val="16"/>
                <w:szCs w:val="16"/>
              </w:rPr>
              <w:t xml:space="preserve">il progetto esecutivo dei lavori di ristrutturazione ed </w:t>
            </w:r>
            <w:proofErr w:type="spellStart"/>
            <w:r w:rsidRPr="008C1679">
              <w:rPr>
                <w:sz w:val="16"/>
                <w:szCs w:val="16"/>
              </w:rPr>
              <w:t>efficientamento</w:t>
            </w:r>
            <w:proofErr w:type="spellEnd"/>
            <w:r w:rsidRPr="008C1679">
              <w:rPr>
                <w:sz w:val="16"/>
                <w:szCs w:val="16"/>
              </w:rPr>
              <w:t xml:space="preserve"> energetico della scuola elementare di via San Tommaso d’Aquino “</w:t>
            </w:r>
            <w:proofErr w:type="spellStart"/>
            <w:r w:rsidRPr="008C1679">
              <w:rPr>
                <w:sz w:val="16"/>
                <w:szCs w:val="16"/>
              </w:rPr>
              <w:t>G.Codacci</w:t>
            </w:r>
            <w:proofErr w:type="spellEnd"/>
            <w:r w:rsidRPr="008C1679">
              <w:rPr>
                <w:sz w:val="16"/>
                <w:szCs w:val="16"/>
              </w:rPr>
              <w:t xml:space="preserve"> </w:t>
            </w:r>
            <w:proofErr w:type="spellStart"/>
            <w:r w:rsidRPr="008C1679">
              <w:rPr>
                <w:sz w:val="16"/>
                <w:szCs w:val="16"/>
              </w:rPr>
              <w:t>Pisanelli</w:t>
            </w:r>
            <w:proofErr w:type="spellEnd"/>
            <w:r w:rsidRPr="008C1679">
              <w:rPr>
                <w:sz w:val="16"/>
                <w:szCs w:val="16"/>
              </w:rPr>
              <w:t xml:space="preserve">” redatto dal Settore LL.PP. comunale, approvato dal Consiglio d’Istituto con Delibera n. 24 del 11/04/2014, trasmesso a questo Ente con nota del 12/04/2014, </w:t>
            </w:r>
            <w:proofErr w:type="spellStart"/>
            <w:r w:rsidRPr="008C1679">
              <w:rPr>
                <w:sz w:val="16"/>
                <w:szCs w:val="16"/>
              </w:rPr>
              <w:t>prot</w:t>
            </w:r>
            <w:proofErr w:type="spellEnd"/>
            <w:r w:rsidRPr="008C1679">
              <w:rPr>
                <w:sz w:val="16"/>
                <w:szCs w:val="16"/>
              </w:rPr>
              <w:t xml:space="preserve">. 2524/C40; </w:t>
            </w:r>
          </w:p>
          <w:p w:rsidR="008C1679" w:rsidRPr="008C1679" w:rsidRDefault="008C1679" w:rsidP="008C1679">
            <w:pPr>
              <w:jc w:val="both"/>
              <w:rPr>
                <w:sz w:val="16"/>
                <w:szCs w:val="16"/>
              </w:rPr>
            </w:pPr>
          </w:p>
          <w:p w:rsidR="008C1679" w:rsidRPr="008C1679" w:rsidRDefault="008C1679" w:rsidP="008C1679">
            <w:pPr>
              <w:jc w:val="both"/>
              <w:rPr>
                <w:sz w:val="16"/>
                <w:szCs w:val="16"/>
              </w:rPr>
            </w:pPr>
            <w:r w:rsidRPr="008C1679">
              <w:rPr>
                <w:b/>
                <w:bCs/>
                <w:sz w:val="16"/>
                <w:szCs w:val="16"/>
              </w:rPr>
              <w:t xml:space="preserve">VISTI </w:t>
            </w:r>
            <w:r w:rsidRPr="008C1679">
              <w:rPr>
                <w:sz w:val="16"/>
                <w:szCs w:val="16"/>
              </w:rPr>
              <w:t xml:space="preserve">altresì il rapporto conclusivo di verifica sottoscritto, ai sensi degli artt. 52/54 del D.P.R. n. 207/2010, dal progettista e dal Responsabile Unico del Procedimento ed il verbale di validazione del progetto esecutivo redatto dal </w:t>
            </w:r>
            <w:proofErr w:type="spellStart"/>
            <w:r w:rsidRPr="008C1679">
              <w:rPr>
                <w:sz w:val="16"/>
                <w:szCs w:val="16"/>
              </w:rPr>
              <w:t>R.U.P.</w:t>
            </w:r>
            <w:proofErr w:type="spellEnd"/>
            <w:r w:rsidRPr="008C1679">
              <w:rPr>
                <w:sz w:val="16"/>
                <w:szCs w:val="16"/>
              </w:rPr>
              <w:t xml:space="preserve"> in data 11/04/2014, </w:t>
            </w:r>
            <w:proofErr w:type="spellStart"/>
            <w:r w:rsidRPr="008C1679">
              <w:rPr>
                <w:sz w:val="16"/>
                <w:szCs w:val="16"/>
              </w:rPr>
              <w:t>prot</w:t>
            </w:r>
            <w:proofErr w:type="spellEnd"/>
            <w:r w:rsidRPr="008C1679">
              <w:rPr>
                <w:sz w:val="16"/>
                <w:szCs w:val="16"/>
              </w:rPr>
              <w:t xml:space="preserve">. n. 2510/C40, conformemente a quanto dettato dall’art. 55 del citato D.P.R. 207/2010; </w:t>
            </w:r>
          </w:p>
          <w:p w:rsidR="008C1679" w:rsidRPr="008C1679" w:rsidRDefault="008C1679" w:rsidP="008C1679">
            <w:pPr>
              <w:jc w:val="both"/>
              <w:rPr>
                <w:sz w:val="16"/>
                <w:szCs w:val="16"/>
              </w:rPr>
            </w:pPr>
          </w:p>
          <w:p w:rsidR="008C1679" w:rsidRPr="008C1679" w:rsidRDefault="008C1679" w:rsidP="008C1679">
            <w:pPr>
              <w:jc w:val="both"/>
              <w:rPr>
                <w:sz w:val="16"/>
                <w:szCs w:val="16"/>
              </w:rPr>
            </w:pPr>
            <w:r w:rsidRPr="008C1679">
              <w:rPr>
                <w:b/>
                <w:bCs/>
                <w:sz w:val="16"/>
                <w:szCs w:val="16"/>
              </w:rPr>
              <w:t>RITENUTO</w:t>
            </w:r>
            <w:r w:rsidRPr="008C1679">
              <w:rPr>
                <w:sz w:val="16"/>
                <w:szCs w:val="16"/>
              </w:rPr>
              <w:t xml:space="preserve"> tale progetto esecutivo rispondente alle leggi vigenti; </w:t>
            </w:r>
          </w:p>
          <w:p w:rsidR="008C1679" w:rsidRPr="008C1679" w:rsidRDefault="008C1679" w:rsidP="008C1679">
            <w:pPr>
              <w:jc w:val="both"/>
              <w:rPr>
                <w:sz w:val="16"/>
                <w:szCs w:val="16"/>
              </w:rPr>
            </w:pPr>
          </w:p>
          <w:p w:rsidR="008C1679" w:rsidRPr="008C1679" w:rsidRDefault="008C1679" w:rsidP="008C1679">
            <w:pPr>
              <w:jc w:val="both"/>
              <w:rPr>
                <w:sz w:val="16"/>
                <w:szCs w:val="16"/>
              </w:rPr>
            </w:pPr>
            <w:r w:rsidRPr="008C1679">
              <w:rPr>
                <w:b/>
                <w:bCs/>
                <w:sz w:val="16"/>
                <w:szCs w:val="16"/>
              </w:rPr>
              <w:t>RAVVISATA</w:t>
            </w:r>
            <w:r w:rsidRPr="008C1679">
              <w:rPr>
                <w:sz w:val="16"/>
                <w:szCs w:val="16"/>
              </w:rPr>
              <w:t xml:space="preserve"> la necessità di provvedere in merito; </w:t>
            </w:r>
          </w:p>
          <w:p w:rsidR="008C1679" w:rsidRPr="008C1679" w:rsidRDefault="008C1679" w:rsidP="008C1679">
            <w:pPr>
              <w:jc w:val="both"/>
              <w:rPr>
                <w:sz w:val="16"/>
                <w:szCs w:val="16"/>
              </w:rPr>
            </w:pPr>
          </w:p>
          <w:p w:rsidR="008C1679" w:rsidRPr="008C1679" w:rsidRDefault="008C1679" w:rsidP="008C1679">
            <w:pPr>
              <w:jc w:val="both"/>
              <w:rPr>
                <w:sz w:val="16"/>
                <w:szCs w:val="16"/>
              </w:rPr>
            </w:pPr>
            <w:r w:rsidRPr="008C1679">
              <w:rPr>
                <w:b/>
                <w:bCs/>
                <w:sz w:val="16"/>
                <w:szCs w:val="16"/>
              </w:rPr>
              <w:t>VISTI</w:t>
            </w:r>
            <w:r w:rsidRPr="008C1679">
              <w:rPr>
                <w:sz w:val="16"/>
                <w:szCs w:val="16"/>
              </w:rPr>
              <w:t xml:space="preserve">: </w:t>
            </w:r>
          </w:p>
          <w:p w:rsidR="008C1679" w:rsidRPr="008C1679" w:rsidRDefault="008C1679" w:rsidP="008C1679">
            <w:pPr>
              <w:jc w:val="both"/>
              <w:rPr>
                <w:sz w:val="16"/>
                <w:szCs w:val="16"/>
              </w:rPr>
            </w:pPr>
            <w:r w:rsidRPr="008C1679">
              <w:rPr>
                <w:sz w:val="16"/>
                <w:szCs w:val="16"/>
              </w:rPr>
              <w:t xml:space="preserve">- il </w:t>
            </w:r>
            <w:proofErr w:type="spellStart"/>
            <w:r w:rsidRPr="008C1679">
              <w:rPr>
                <w:sz w:val="16"/>
                <w:szCs w:val="16"/>
              </w:rPr>
              <w:t>D.Lgs.</w:t>
            </w:r>
            <w:proofErr w:type="spellEnd"/>
            <w:r w:rsidRPr="008C1679">
              <w:rPr>
                <w:sz w:val="16"/>
                <w:szCs w:val="16"/>
              </w:rPr>
              <w:t xml:space="preserve"> n. 163/2006 e </w:t>
            </w:r>
            <w:proofErr w:type="spellStart"/>
            <w:r w:rsidRPr="008C1679">
              <w:rPr>
                <w:sz w:val="16"/>
                <w:szCs w:val="16"/>
              </w:rPr>
              <w:t>s.m.i.</w:t>
            </w:r>
            <w:proofErr w:type="spellEnd"/>
            <w:r w:rsidRPr="008C1679">
              <w:rPr>
                <w:sz w:val="16"/>
                <w:szCs w:val="16"/>
              </w:rPr>
              <w:t xml:space="preserve">; </w:t>
            </w:r>
          </w:p>
          <w:p w:rsidR="008C1679" w:rsidRPr="008C1679" w:rsidRDefault="008C1679" w:rsidP="008C1679">
            <w:pPr>
              <w:jc w:val="both"/>
              <w:rPr>
                <w:sz w:val="16"/>
                <w:szCs w:val="16"/>
              </w:rPr>
            </w:pPr>
            <w:r w:rsidRPr="008C1679">
              <w:rPr>
                <w:sz w:val="16"/>
                <w:szCs w:val="16"/>
              </w:rPr>
              <w:t xml:space="preserve">- il D.P.R. n. 207/2010 e </w:t>
            </w:r>
            <w:proofErr w:type="spellStart"/>
            <w:r w:rsidRPr="008C1679">
              <w:rPr>
                <w:sz w:val="16"/>
                <w:szCs w:val="16"/>
              </w:rPr>
              <w:t>s.m.i.</w:t>
            </w:r>
            <w:proofErr w:type="spellEnd"/>
            <w:r w:rsidRPr="008C1679">
              <w:rPr>
                <w:sz w:val="16"/>
                <w:szCs w:val="16"/>
              </w:rPr>
              <w:t xml:space="preserve">; </w:t>
            </w:r>
          </w:p>
          <w:p w:rsidR="008C1679" w:rsidRPr="008C1679" w:rsidRDefault="008C1679" w:rsidP="008C1679">
            <w:pPr>
              <w:jc w:val="both"/>
              <w:rPr>
                <w:sz w:val="16"/>
                <w:szCs w:val="16"/>
              </w:rPr>
            </w:pPr>
            <w:r w:rsidRPr="008C1679">
              <w:rPr>
                <w:sz w:val="16"/>
                <w:szCs w:val="16"/>
              </w:rPr>
              <w:lastRenderedPageBreak/>
              <w:t xml:space="preserve">-il </w:t>
            </w:r>
            <w:proofErr w:type="spellStart"/>
            <w:r w:rsidRPr="008C1679">
              <w:rPr>
                <w:sz w:val="16"/>
                <w:szCs w:val="16"/>
              </w:rPr>
              <w:t>D.Lgs</w:t>
            </w:r>
            <w:proofErr w:type="spellEnd"/>
            <w:r w:rsidRPr="008C1679">
              <w:rPr>
                <w:sz w:val="16"/>
                <w:szCs w:val="16"/>
              </w:rPr>
              <w:t xml:space="preserve"> n. 267/2000; </w:t>
            </w:r>
          </w:p>
          <w:p w:rsidR="008C1679" w:rsidRPr="008C1679" w:rsidRDefault="008C1679" w:rsidP="008C1679">
            <w:pPr>
              <w:jc w:val="both"/>
              <w:rPr>
                <w:sz w:val="16"/>
                <w:szCs w:val="16"/>
              </w:rPr>
            </w:pPr>
            <w:r w:rsidRPr="008C1679">
              <w:rPr>
                <w:sz w:val="16"/>
                <w:szCs w:val="16"/>
              </w:rPr>
              <w:t xml:space="preserve">-lo Statuto Comunale; </w:t>
            </w:r>
          </w:p>
          <w:p w:rsidR="008C1679" w:rsidRPr="008C1679" w:rsidRDefault="008C1679" w:rsidP="008C1679">
            <w:pPr>
              <w:jc w:val="both"/>
              <w:rPr>
                <w:sz w:val="16"/>
                <w:szCs w:val="16"/>
              </w:rPr>
            </w:pPr>
            <w:r w:rsidRPr="008C1679">
              <w:rPr>
                <w:sz w:val="16"/>
                <w:szCs w:val="16"/>
              </w:rPr>
              <w:t xml:space="preserve">-il Regolamento comunale di contabilità approvato con delibera C.C. n 63.del 17/11/1997; </w:t>
            </w:r>
          </w:p>
          <w:p w:rsidR="008C1679" w:rsidRPr="008C1679" w:rsidRDefault="008C1679" w:rsidP="008C1679">
            <w:pPr>
              <w:jc w:val="both"/>
              <w:rPr>
                <w:sz w:val="16"/>
                <w:szCs w:val="16"/>
              </w:rPr>
            </w:pPr>
            <w:r w:rsidRPr="008C1679">
              <w:rPr>
                <w:sz w:val="16"/>
                <w:szCs w:val="16"/>
              </w:rPr>
              <w:t xml:space="preserve">-il Regolamento sui controlli interni approvato con delibera C.C. n. 1  del 28/01/2013; </w:t>
            </w:r>
          </w:p>
          <w:p w:rsidR="008C1679" w:rsidRPr="008C1679" w:rsidRDefault="008C1679" w:rsidP="008C1679">
            <w:pPr>
              <w:jc w:val="both"/>
              <w:rPr>
                <w:sz w:val="16"/>
                <w:szCs w:val="16"/>
              </w:rPr>
            </w:pPr>
            <w:r w:rsidRPr="008C1679">
              <w:rPr>
                <w:sz w:val="16"/>
                <w:szCs w:val="16"/>
              </w:rPr>
              <w:t xml:space="preserve">-il Regolamento sull'Ordinamento Generale degli Uffici e dei Servizi del Comune di </w:t>
            </w:r>
            <w:proofErr w:type="spellStart"/>
            <w:r w:rsidRPr="008C1679">
              <w:rPr>
                <w:sz w:val="16"/>
                <w:szCs w:val="16"/>
              </w:rPr>
              <w:t>Tricase</w:t>
            </w:r>
            <w:proofErr w:type="spellEnd"/>
            <w:r w:rsidRPr="008C1679">
              <w:rPr>
                <w:sz w:val="16"/>
                <w:szCs w:val="16"/>
              </w:rPr>
              <w:t xml:space="preserve"> approvato con deliberazione G.M. n.407 del 06/10/1998; </w:t>
            </w:r>
          </w:p>
          <w:p w:rsidR="008C1679" w:rsidRPr="008C1679" w:rsidRDefault="008C1679" w:rsidP="008C1679">
            <w:pPr>
              <w:jc w:val="both"/>
              <w:rPr>
                <w:sz w:val="16"/>
                <w:szCs w:val="16"/>
              </w:rPr>
            </w:pPr>
          </w:p>
          <w:p w:rsidR="008C1679" w:rsidRPr="008C1679" w:rsidRDefault="008C1679" w:rsidP="008C1679">
            <w:pPr>
              <w:jc w:val="both"/>
              <w:rPr>
                <w:sz w:val="16"/>
                <w:szCs w:val="16"/>
              </w:rPr>
            </w:pPr>
            <w:r w:rsidRPr="008C1679">
              <w:rPr>
                <w:b/>
                <w:bCs/>
                <w:sz w:val="16"/>
                <w:szCs w:val="16"/>
              </w:rPr>
              <w:t>ACQUISITO</w:t>
            </w:r>
            <w:r w:rsidRPr="008C1679">
              <w:rPr>
                <w:sz w:val="16"/>
                <w:szCs w:val="16"/>
              </w:rPr>
              <w:t xml:space="preserve"> il seguente parere di regolarità tecnica del Responsabile del Settore LL.PP.: “Esaminata la proposta con riferimento:</w:t>
            </w:r>
          </w:p>
          <w:p w:rsidR="008C1679" w:rsidRPr="008C1679" w:rsidRDefault="008C1679" w:rsidP="008C1679">
            <w:pPr>
              <w:jc w:val="both"/>
              <w:rPr>
                <w:sz w:val="16"/>
                <w:szCs w:val="16"/>
              </w:rPr>
            </w:pPr>
            <w:r w:rsidRPr="008C1679">
              <w:rPr>
                <w:sz w:val="16"/>
                <w:szCs w:val="16"/>
              </w:rPr>
              <w:t>a)-al rispetto delle normative comunitarie, statali, regionali e regolamentari, generali e di settore;</w:t>
            </w:r>
          </w:p>
          <w:p w:rsidR="008C1679" w:rsidRPr="008C1679" w:rsidRDefault="008C1679" w:rsidP="008C1679">
            <w:pPr>
              <w:jc w:val="both"/>
              <w:rPr>
                <w:sz w:val="16"/>
                <w:szCs w:val="16"/>
              </w:rPr>
            </w:pPr>
            <w:r w:rsidRPr="008C1679">
              <w:rPr>
                <w:sz w:val="16"/>
                <w:szCs w:val="16"/>
              </w:rPr>
              <w:t>b)-alla correttezza e regolarità della procedura;</w:t>
            </w:r>
          </w:p>
          <w:p w:rsidR="008C1679" w:rsidRPr="008C1679" w:rsidRDefault="008C1679" w:rsidP="008C1679">
            <w:pPr>
              <w:jc w:val="both"/>
              <w:rPr>
                <w:sz w:val="16"/>
                <w:szCs w:val="16"/>
              </w:rPr>
            </w:pPr>
            <w:r w:rsidRPr="008C1679">
              <w:rPr>
                <w:sz w:val="16"/>
                <w:szCs w:val="16"/>
              </w:rPr>
              <w:t>c)-alla correttezza formale nella redazione dell’atto;</w:t>
            </w:r>
          </w:p>
          <w:p w:rsidR="008C1679" w:rsidRPr="008C1679" w:rsidRDefault="008C1679" w:rsidP="008C1679">
            <w:pPr>
              <w:jc w:val="both"/>
              <w:rPr>
                <w:sz w:val="16"/>
                <w:szCs w:val="16"/>
              </w:rPr>
            </w:pPr>
          </w:p>
          <w:p w:rsidR="008C1679" w:rsidRPr="008C1679" w:rsidRDefault="008C1679" w:rsidP="008C1679">
            <w:pPr>
              <w:jc w:val="both"/>
              <w:rPr>
                <w:sz w:val="16"/>
                <w:szCs w:val="16"/>
              </w:rPr>
            </w:pPr>
            <w:r w:rsidRPr="008C1679">
              <w:rPr>
                <w:b/>
                <w:bCs/>
                <w:sz w:val="16"/>
                <w:szCs w:val="16"/>
              </w:rPr>
              <w:t>ACQUISITO</w:t>
            </w:r>
            <w:r w:rsidRPr="008C1679">
              <w:rPr>
                <w:sz w:val="16"/>
                <w:szCs w:val="16"/>
              </w:rPr>
              <w:t>, inoltre, il seguente parere sulla regolarità contabile espresso dal Responsabile del Settore dei Servizi Finanziari: “favorevole”;</w:t>
            </w:r>
          </w:p>
          <w:p w:rsidR="008C1679" w:rsidRPr="008C1679" w:rsidRDefault="008C1679" w:rsidP="008C1679">
            <w:pPr>
              <w:jc w:val="both"/>
              <w:rPr>
                <w:sz w:val="16"/>
                <w:szCs w:val="16"/>
              </w:rPr>
            </w:pPr>
          </w:p>
          <w:p w:rsidR="008C1679" w:rsidRPr="008C1679" w:rsidRDefault="008C1679" w:rsidP="008C1679">
            <w:pPr>
              <w:jc w:val="both"/>
              <w:rPr>
                <w:sz w:val="16"/>
                <w:szCs w:val="16"/>
              </w:rPr>
            </w:pPr>
            <w:r w:rsidRPr="008C1679">
              <w:rPr>
                <w:sz w:val="16"/>
                <w:szCs w:val="16"/>
              </w:rPr>
              <w:t xml:space="preserve">Ad unanimità di voti favorevoli resi in forma palese ed accertati nei modi di legge; </w:t>
            </w:r>
          </w:p>
          <w:p w:rsidR="008C1679" w:rsidRPr="008C1679" w:rsidRDefault="008C1679" w:rsidP="008C1679">
            <w:pPr>
              <w:jc w:val="both"/>
              <w:rPr>
                <w:sz w:val="16"/>
                <w:szCs w:val="16"/>
              </w:rPr>
            </w:pPr>
          </w:p>
          <w:p w:rsidR="008C1679" w:rsidRPr="008C1679" w:rsidRDefault="008C1679" w:rsidP="008C1679">
            <w:pPr>
              <w:pStyle w:val="Titolo1"/>
              <w:outlineLvl w:val="0"/>
              <w:rPr>
                <w:rFonts w:asciiTheme="minorHAnsi" w:hAnsiTheme="minorHAnsi"/>
                <w:sz w:val="16"/>
                <w:szCs w:val="16"/>
              </w:rPr>
            </w:pPr>
            <w:r w:rsidRPr="008C1679">
              <w:rPr>
                <w:rFonts w:asciiTheme="minorHAnsi" w:hAnsiTheme="minorHAnsi"/>
                <w:sz w:val="16"/>
                <w:szCs w:val="16"/>
              </w:rPr>
              <w:t>D E L I B E R A</w:t>
            </w:r>
          </w:p>
          <w:p w:rsidR="008C1679" w:rsidRPr="008C1679" w:rsidRDefault="008C1679" w:rsidP="008C1679">
            <w:pPr>
              <w:jc w:val="both"/>
              <w:rPr>
                <w:sz w:val="16"/>
                <w:szCs w:val="16"/>
              </w:rPr>
            </w:pPr>
          </w:p>
          <w:p w:rsidR="008C1679" w:rsidRPr="008C1679" w:rsidRDefault="008C1679" w:rsidP="008C1679">
            <w:pPr>
              <w:jc w:val="both"/>
              <w:rPr>
                <w:sz w:val="16"/>
                <w:szCs w:val="16"/>
              </w:rPr>
            </w:pPr>
            <w:r w:rsidRPr="008C1679">
              <w:rPr>
                <w:sz w:val="16"/>
                <w:szCs w:val="16"/>
              </w:rPr>
              <w:t>1)-</w:t>
            </w:r>
            <w:r w:rsidRPr="008C1679">
              <w:rPr>
                <w:b/>
                <w:bCs/>
                <w:sz w:val="16"/>
                <w:szCs w:val="16"/>
              </w:rPr>
              <w:t>PRENDERE ATTO</w:t>
            </w:r>
            <w:r w:rsidRPr="008C1679">
              <w:rPr>
                <w:sz w:val="16"/>
                <w:szCs w:val="16"/>
              </w:rPr>
              <w:t xml:space="preserve"> del progetto esecutivo dei lavori di “Ristrutturazione ed </w:t>
            </w:r>
            <w:proofErr w:type="spellStart"/>
            <w:r w:rsidRPr="008C1679">
              <w:rPr>
                <w:sz w:val="16"/>
                <w:szCs w:val="16"/>
              </w:rPr>
              <w:t>efficientamento</w:t>
            </w:r>
            <w:proofErr w:type="spellEnd"/>
            <w:r w:rsidRPr="008C1679">
              <w:rPr>
                <w:sz w:val="16"/>
                <w:szCs w:val="16"/>
              </w:rPr>
              <w:t xml:space="preserve"> energetico della scuola elementare di via San Tommaso d’Aquino “</w:t>
            </w:r>
            <w:proofErr w:type="spellStart"/>
            <w:r w:rsidRPr="008C1679">
              <w:rPr>
                <w:sz w:val="16"/>
                <w:szCs w:val="16"/>
              </w:rPr>
              <w:t>G.Codacci</w:t>
            </w:r>
            <w:proofErr w:type="spellEnd"/>
            <w:r w:rsidRPr="008C1679">
              <w:rPr>
                <w:sz w:val="16"/>
                <w:szCs w:val="16"/>
              </w:rPr>
              <w:t xml:space="preserve"> </w:t>
            </w:r>
            <w:proofErr w:type="spellStart"/>
            <w:r w:rsidRPr="008C1679">
              <w:rPr>
                <w:sz w:val="16"/>
                <w:szCs w:val="16"/>
              </w:rPr>
              <w:t>Pisanelli</w:t>
            </w:r>
            <w:proofErr w:type="spellEnd"/>
            <w:r w:rsidRPr="008C1679">
              <w:rPr>
                <w:sz w:val="16"/>
                <w:szCs w:val="16"/>
              </w:rPr>
              <w:t>” redatto dal Settore LL.PP. comunale, approvato dal Consiglio d’Istituto con Delibera n. 24 dell’11/04/2014, trasmesso a questo Ente con nota protocollo 2524/C40 del 12/04/2014.</w:t>
            </w:r>
          </w:p>
          <w:p w:rsidR="008C1679" w:rsidRPr="008C1679" w:rsidRDefault="008C1679" w:rsidP="008C1679">
            <w:pPr>
              <w:jc w:val="both"/>
              <w:rPr>
                <w:sz w:val="16"/>
                <w:szCs w:val="16"/>
              </w:rPr>
            </w:pPr>
          </w:p>
          <w:p w:rsidR="008C1679" w:rsidRPr="008C1679" w:rsidRDefault="008C1679" w:rsidP="008C1679">
            <w:pPr>
              <w:jc w:val="both"/>
              <w:rPr>
                <w:sz w:val="16"/>
                <w:szCs w:val="16"/>
              </w:rPr>
            </w:pPr>
            <w:r w:rsidRPr="008C1679">
              <w:rPr>
                <w:sz w:val="16"/>
                <w:szCs w:val="16"/>
              </w:rPr>
              <w:t>2)-</w:t>
            </w:r>
            <w:r w:rsidRPr="008C1679">
              <w:rPr>
                <w:b/>
                <w:bCs/>
                <w:sz w:val="16"/>
                <w:szCs w:val="16"/>
              </w:rPr>
              <w:t xml:space="preserve">AUTORIZZARE </w:t>
            </w:r>
            <w:r w:rsidRPr="008C1679">
              <w:rPr>
                <w:sz w:val="16"/>
                <w:szCs w:val="16"/>
              </w:rPr>
              <w:t xml:space="preserve">l’esecuzione dei lavori di “Ristrutturazione ed </w:t>
            </w:r>
            <w:proofErr w:type="spellStart"/>
            <w:r w:rsidRPr="008C1679">
              <w:rPr>
                <w:sz w:val="16"/>
                <w:szCs w:val="16"/>
              </w:rPr>
              <w:t>efficientamento</w:t>
            </w:r>
            <w:proofErr w:type="spellEnd"/>
            <w:r w:rsidRPr="008C1679">
              <w:rPr>
                <w:sz w:val="16"/>
                <w:szCs w:val="16"/>
              </w:rPr>
              <w:t xml:space="preserve"> energetico della scuola elementare di via San Tommaso d’Aquino “</w:t>
            </w:r>
            <w:proofErr w:type="spellStart"/>
            <w:r w:rsidRPr="008C1679">
              <w:rPr>
                <w:sz w:val="16"/>
                <w:szCs w:val="16"/>
              </w:rPr>
              <w:t>G.Codacci</w:t>
            </w:r>
            <w:proofErr w:type="spellEnd"/>
            <w:r w:rsidRPr="008C1679">
              <w:rPr>
                <w:sz w:val="16"/>
                <w:szCs w:val="16"/>
              </w:rPr>
              <w:t xml:space="preserve"> </w:t>
            </w:r>
            <w:proofErr w:type="spellStart"/>
            <w:r w:rsidRPr="008C1679">
              <w:rPr>
                <w:sz w:val="16"/>
                <w:szCs w:val="16"/>
              </w:rPr>
              <w:t>Pisanelli</w:t>
            </w:r>
            <w:proofErr w:type="spellEnd"/>
            <w:r w:rsidRPr="008C1679">
              <w:rPr>
                <w:sz w:val="16"/>
                <w:szCs w:val="16"/>
              </w:rPr>
              <w:t xml:space="preserve">””, avendo prestato consenso con Delibera di Giunta Municipale n. 27 del 31/01/2014. </w:t>
            </w:r>
          </w:p>
          <w:p w:rsidR="008C1679" w:rsidRPr="008C1679" w:rsidRDefault="008C1679" w:rsidP="008C1679">
            <w:pPr>
              <w:jc w:val="both"/>
              <w:rPr>
                <w:sz w:val="16"/>
                <w:szCs w:val="16"/>
              </w:rPr>
            </w:pPr>
          </w:p>
          <w:p w:rsidR="008C1679" w:rsidRPr="008C1679" w:rsidRDefault="008C1679" w:rsidP="008C1679">
            <w:pPr>
              <w:jc w:val="both"/>
              <w:rPr>
                <w:sz w:val="16"/>
                <w:szCs w:val="16"/>
              </w:rPr>
            </w:pPr>
            <w:r w:rsidRPr="008C1679">
              <w:rPr>
                <w:sz w:val="16"/>
                <w:szCs w:val="16"/>
              </w:rPr>
              <w:t>3)-</w:t>
            </w:r>
            <w:r w:rsidRPr="008C1679">
              <w:rPr>
                <w:b/>
                <w:bCs/>
                <w:sz w:val="16"/>
                <w:szCs w:val="16"/>
              </w:rPr>
              <w:t xml:space="preserve">DARE ATTO </w:t>
            </w:r>
            <w:r w:rsidRPr="008C1679">
              <w:rPr>
                <w:sz w:val="16"/>
                <w:szCs w:val="16"/>
              </w:rPr>
              <w:t xml:space="preserve">che l’intervento non comporta oneri a carico del bilancio comunale atteso che il relativo finanziamento è stato concesso a favore dell’Istituzione scolastica. </w:t>
            </w:r>
          </w:p>
          <w:p w:rsidR="008C1679" w:rsidRPr="008C1679" w:rsidRDefault="008C1679" w:rsidP="008C1679">
            <w:pPr>
              <w:jc w:val="both"/>
              <w:rPr>
                <w:sz w:val="16"/>
                <w:szCs w:val="16"/>
              </w:rPr>
            </w:pPr>
          </w:p>
          <w:p w:rsidR="008C1679" w:rsidRPr="008C1679" w:rsidRDefault="008C1679" w:rsidP="008C1679">
            <w:pPr>
              <w:jc w:val="both"/>
              <w:rPr>
                <w:sz w:val="16"/>
                <w:szCs w:val="16"/>
              </w:rPr>
            </w:pPr>
            <w:r w:rsidRPr="008C1679">
              <w:rPr>
                <w:sz w:val="16"/>
                <w:szCs w:val="16"/>
              </w:rPr>
              <w:t>4)-</w:t>
            </w:r>
            <w:r w:rsidRPr="008C1679">
              <w:rPr>
                <w:b/>
                <w:bCs/>
                <w:sz w:val="16"/>
                <w:szCs w:val="16"/>
              </w:rPr>
              <w:t>DICHIARARE</w:t>
            </w:r>
            <w:r w:rsidRPr="008C1679">
              <w:rPr>
                <w:sz w:val="16"/>
                <w:szCs w:val="16"/>
              </w:rPr>
              <w:t xml:space="preserve">, a seguito di successiva unanime votazione, la presente deliberazione immediatamente esecutiva ai sensi e per gli effetti dell’art.134, comma 4, del </w:t>
            </w:r>
            <w:proofErr w:type="spellStart"/>
            <w:r w:rsidRPr="008C1679">
              <w:rPr>
                <w:sz w:val="16"/>
                <w:szCs w:val="16"/>
              </w:rPr>
              <w:t>D.Lgs.</w:t>
            </w:r>
            <w:proofErr w:type="spellEnd"/>
            <w:r w:rsidRPr="008C1679">
              <w:rPr>
                <w:sz w:val="16"/>
                <w:szCs w:val="16"/>
              </w:rPr>
              <w:t xml:space="preserve"> n.267/2000.- </w:t>
            </w:r>
          </w:p>
          <w:p w:rsidR="008C1679" w:rsidRPr="008C1679" w:rsidRDefault="008C1679" w:rsidP="008C1679">
            <w:pPr>
              <w:spacing w:after="200" w:line="276" w:lineRule="auto"/>
              <w:jc w:val="both"/>
              <w:rPr>
                <w:sz w:val="16"/>
                <w:szCs w:val="16"/>
                <w:lang w:eastAsia="en-US"/>
              </w:rPr>
            </w:pPr>
          </w:p>
          <w:p w:rsidR="00D80B46" w:rsidRPr="008C1679" w:rsidRDefault="00D80B46">
            <w:pPr>
              <w:rPr>
                <w:b/>
                <w:sz w:val="16"/>
                <w:szCs w:val="16"/>
              </w:rPr>
            </w:pPr>
          </w:p>
        </w:tc>
        <w:tc>
          <w:tcPr>
            <w:tcW w:w="1572" w:type="dxa"/>
          </w:tcPr>
          <w:p w:rsidR="00D80B46" w:rsidRPr="0085031C" w:rsidRDefault="00D80B46">
            <w:pPr>
              <w:rPr>
                <w:b/>
                <w:sz w:val="16"/>
                <w:szCs w:val="16"/>
              </w:rPr>
            </w:pPr>
          </w:p>
        </w:tc>
        <w:tc>
          <w:tcPr>
            <w:tcW w:w="1759" w:type="dxa"/>
          </w:tcPr>
          <w:p w:rsidR="00D80B46" w:rsidRPr="0085031C" w:rsidRDefault="00D80B46">
            <w:pPr>
              <w:rPr>
                <w:b/>
                <w:sz w:val="16"/>
                <w:szCs w:val="16"/>
              </w:rPr>
            </w:pPr>
          </w:p>
        </w:tc>
      </w:tr>
      <w:tr w:rsidR="00D80B46" w:rsidRPr="0085031C" w:rsidTr="00EE4359">
        <w:tc>
          <w:tcPr>
            <w:tcW w:w="1727" w:type="dxa"/>
          </w:tcPr>
          <w:p w:rsidR="00D80B46" w:rsidRPr="00843A93" w:rsidRDefault="00D80B46" w:rsidP="00563E7B">
            <w:pPr>
              <w:rPr>
                <w:sz w:val="16"/>
                <w:szCs w:val="16"/>
              </w:rPr>
            </w:pPr>
            <w:r w:rsidRPr="00843A93">
              <w:rPr>
                <w:sz w:val="16"/>
                <w:szCs w:val="16"/>
              </w:rPr>
              <w:lastRenderedPageBreak/>
              <w:t>Giunta Municipale</w:t>
            </w:r>
          </w:p>
        </w:tc>
        <w:tc>
          <w:tcPr>
            <w:tcW w:w="1596" w:type="dxa"/>
          </w:tcPr>
          <w:p w:rsidR="00D80B46" w:rsidRPr="00843A93" w:rsidRDefault="00D80B46" w:rsidP="00563E7B">
            <w:pPr>
              <w:rPr>
                <w:sz w:val="16"/>
                <w:szCs w:val="16"/>
              </w:rPr>
            </w:pPr>
            <w:r w:rsidRPr="00843A93">
              <w:rPr>
                <w:sz w:val="16"/>
                <w:szCs w:val="16"/>
              </w:rPr>
              <w:t>Delibera</w:t>
            </w:r>
          </w:p>
        </w:tc>
        <w:tc>
          <w:tcPr>
            <w:tcW w:w="1601" w:type="dxa"/>
          </w:tcPr>
          <w:p w:rsidR="00D80B46" w:rsidRPr="0085031C" w:rsidRDefault="00543D92">
            <w:pPr>
              <w:rPr>
                <w:b/>
                <w:sz w:val="16"/>
                <w:szCs w:val="16"/>
              </w:rPr>
            </w:pPr>
            <w:r>
              <w:rPr>
                <w:b/>
                <w:sz w:val="16"/>
                <w:szCs w:val="16"/>
              </w:rPr>
              <w:t>N.105 DEL 7.5.2014</w:t>
            </w:r>
          </w:p>
        </w:tc>
        <w:tc>
          <w:tcPr>
            <w:tcW w:w="1848" w:type="dxa"/>
          </w:tcPr>
          <w:p w:rsidR="00D80B46" w:rsidRPr="00543D92" w:rsidRDefault="00543D92">
            <w:pPr>
              <w:rPr>
                <w:b/>
                <w:sz w:val="16"/>
                <w:szCs w:val="16"/>
              </w:rPr>
            </w:pPr>
            <w:r w:rsidRPr="00543D92">
              <w:rPr>
                <w:b/>
                <w:sz w:val="16"/>
                <w:szCs w:val="16"/>
              </w:rPr>
              <w:t xml:space="preserve">BONIFICA DAI MATERIALI CONTENENTI MCA DELL'EX ACAIT - APPROVAZIONE DEL PREVENTIVO </w:t>
            </w:r>
            <w:proofErr w:type="spellStart"/>
            <w:r w:rsidRPr="00543D92">
              <w:rPr>
                <w:b/>
                <w:sz w:val="16"/>
                <w:szCs w:val="16"/>
              </w:rPr>
              <w:t>DI</w:t>
            </w:r>
            <w:proofErr w:type="spellEnd"/>
            <w:r w:rsidRPr="00543D92">
              <w:rPr>
                <w:b/>
                <w:sz w:val="16"/>
                <w:szCs w:val="16"/>
              </w:rPr>
              <w:t xml:space="preserve"> SPESA  E COFINANZIAMENTO DEI LAVORI</w:t>
            </w:r>
          </w:p>
        </w:tc>
        <w:tc>
          <w:tcPr>
            <w:tcW w:w="4400" w:type="dxa"/>
          </w:tcPr>
          <w:p w:rsidR="00E4714E" w:rsidRDefault="00E4714E" w:rsidP="00543D92">
            <w:pPr>
              <w:pStyle w:val="Titolo4"/>
              <w:outlineLvl w:val="3"/>
              <w:rPr>
                <w:rFonts w:asciiTheme="minorHAnsi" w:hAnsiTheme="minorHAnsi" w:cs="Arial"/>
                <w:color w:val="auto"/>
                <w:sz w:val="16"/>
                <w:szCs w:val="16"/>
              </w:rPr>
            </w:pPr>
            <w:r>
              <w:rPr>
                <w:rFonts w:asciiTheme="minorHAnsi" w:hAnsiTheme="minorHAnsi" w:cs="Arial"/>
                <w:color w:val="auto"/>
                <w:sz w:val="16"/>
                <w:szCs w:val="16"/>
              </w:rPr>
              <w:t>[…]</w:t>
            </w:r>
          </w:p>
          <w:p w:rsidR="00543D92" w:rsidRPr="00543D92" w:rsidRDefault="00543D92" w:rsidP="00543D92">
            <w:pPr>
              <w:pStyle w:val="Titolo4"/>
              <w:outlineLvl w:val="3"/>
              <w:rPr>
                <w:rFonts w:asciiTheme="minorHAnsi" w:hAnsiTheme="minorHAnsi" w:cs="Arial"/>
                <w:color w:val="auto"/>
                <w:sz w:val="16"/>
                <w:szCs w:val="16"/>
              </w:rPr>
            </w:pPr>
            <w:r w:rsidRPr="00543D92">
              <w:rPr>
                <w:rFonts w:asciiTheme="minorHAnsi" w:hAnsiTheme="minorHAnsi" w:cs="Arial"/>
                <w:color w:val="auto"/>
                <w:sz w:val="16"/>
                <w:szCs w:val="16"/>
              </w:rPr>
              <w:t>LA GIUNTA MUNICIPALE</w:t>
            </w:r>
          </w:p>
          <w:p w:rsidR="00543D92" w:rsidRPr="00543D92" w:rsidRDefault="00543D92" w:rsidP="00543D92">
            <w:pPr>
              <w:rPr>
                <w:rFonts w:cs="Arial"/>
                <w:b/>
                <w:bCs/>
                <w:sz w:val="16"/>
                <w:szCs w:val="16"/>
              </w:rPr>
            </w:pPr>
            <w:r w:rsidRPr="00543D92">
              <w:rPr>
                <w:rFonts w:cs="Arial"/>
                <w:b/>
                <w:bCs/>
                <w:sz w:val="16"/>
                <w:szCs w:val="16"/>
              </w:rPr>
              <w:t>Premesso:</w:t>
            </w:r>
          </w:p>
          <w:p w:rsidR="00543D92" w:rsidRPr="00543D92" w:rsidRDefault="00543D92" w:rsidP="00543D92">
            <w:pPr>
              <w:numPr>
                <w:ilvl w:val="0"/>
                <w:numId w:val="21"/>
              </w:numPr>
              <w:ind w:left="284" w:hanging="284"/>
              <w:jc w:val="both"/>
              <w:rPr>
                <w:rFonts w:cs="Arial"/>
                <w:sz w:val="16"/>
                <w:szCs w:val="16"/>
              </w:rPr>
            </w:pPr>
            <w:r w:rsidRPr="00543D92">
              <w:rPr>
                <w:rFonts w:cs="Arial"/>
                <w:sz w:val="16"/>
                <w:szCs w:val="16"/>
              </w:rPr>
              <w:t xml:space="preserve">che nell'anno 2003 questa amministrazione acquisiva la proprietà dell'ex </w:t>
            </w:r>
            <w:proofErr w:type="spellStart"/>
            <w:r w:rsidRPr="00543D92">
              <w:rPr>
                <w:rFonts w:cs="Arial"/>
                <w:sz w:val="16"/>
                <w:szCs w:val="16"/>
              </w:rPr>
              <w:t>A.C.A.I.T</w:t>
            </w:r>
            <w:proofErr w:type="spellEnd"/>
            <w:r w:rsidRPr="00543D92">
              <w:rPr>
                <w:rFonts w:cs="Arial"/>
                <w:sz w:val="16"/>
                <w:szCs w:val="16"/>
              </w:rPr>
              <w:t xml:space="preserve"> . all'interno della quale insistono alcuni capannoni con copertura in MCA;</w:t>
            </w:r>
          </w:p>
          <w:p w:rsidR="00543D92" w:rsidRPr="00543D92" w:rsidRDefault="00543D92" w:rsidP="00543D92">
            <w:pPr>
              <w:numPr>
                <w:ilvl w:val="0"/>
                <w:numId w:val="21"/>
              </w:numPr>
              <w:ind w:left="284" w:hanging="284"/>
              <w:jc w:val="both"/>
              <w:rPr>
                <w:rFonts w:cs="Arial"/>
                <w:bCs/>
                <w:sz w:val="16"/>
                <w:szCs w:val="16"/>
              </w:rPr>
            </w:pPr>
            <w:r w:rsidRPr="00543D92">
              <w:rPr>
                <w:rFonts w:cs="Arial"/>
                <w:bCs/>
                <w:sz w:val="16"/>
                <w:szCs w:val="16"/>
              </w:rPr>
              <w:t xml:space="preserve">che a seguito di vari esposti  essendo l'area allocata nel centro cittadino, la  U.S.L. LE 2 con nota </w:t>
            </w:r>
            <w:proofErr w:type="spellStart"/>
            <w:r w:rsidRPr="00543D92">
              <w:rPr>
                <w:rFonts w:cs="Arial"/>
                <w:bCs/>
                <w:sz w:val="16"/>
                <w:szCs w:val="16"/>
              </w:rPr>
              <w:t>n°</w:t>
            </w:r>
            <w:proofErr w:type="spellEnd"/>
            <w:r w:rsidRPr="00543D92">
              <w:rPr>
                <w:rFonts w:cs="Arial"/>
                <w:bCs/>
                <w:sz w:val="16"/>
                <w:szCs w:val="16"/>
              </w:rPr>
              <w:t xml:space="preserve"> 2021 del 28/01/2004 impose all'Amministrazione Comunale l'adozione di provvedimenti atti alla rimozione e all'allontanamento del materiale contenente amianto;</w:t>
            </w:r>
          </w:p>
          <w:p w:rsidR="00543D92" w:rsidRPr="00543D92" w:rsidRDefault="00543D92" w:rsidP="00543D92">
            <w:pPr>
              <w:numPr>
                <w:ilvl w:val="0"/>
                <w:numId w:val="21"/>
              </w:numPr>
              <w:ind w:left="284" w:hanging="284"/>
              <w:jc w:val="both"/>
              <w:rPr>
                <w:rFonts w:cs="Arial"/>
                <w:bCs/>
                <w:sz w:val="16"/>
                <w:szCs w:val="16"/>
              </w:rPr>
            </w:pPr>
            <w:r w:rsidRPr="00543D92">
              <w:rPr>
                <w:rFonts w:cs="Arial"/>
                <w:bCs/>
                <w:sz w:val="16"/>
                <w:szCs w:val="16"/>
              </w:rPr>
              <w:t xml:space="preserve">che a seguito di ulteriori comunicazioni interlocutorie la U.S.L. LE2, con nota </w:t>
            </w:r>
            <w:proofErr w:type="spellStart"/>
            <w:r w:rsidRPr="00543D92">
              <w:rPr>
                <w:rFonts w:cs="Arial"/>
                <w:bCs/>
                <w:sz w:val="16"/>
                <w:szCs w:val="16"/>
              </w:rPr>
              <w:t>n°</w:t>
            </w:r>
            <w:proofErr w:type="spellEnd"/>
            <w:r w:rsidRPr="00543D92">
              <w:rPr>
                <w:rFonts w:cs="Arial"/>
                <w:bCs/>
                <w:sz w:val="16"/>
                <w:szCs w:val="16"/>
              </w:rPr>
              <w:t xml:space="preserve">  8869 del 01/06/2004. autorizzo l'</w:t>
            </w:r>
            <w:proofErr w:type="spellStart"/>
            <w:r w:rsidRPr="00543D92">
              <w:rPr>
                <w:rFonts w:cs="Arial"/>
                <w:bCs/>
                <w:sz w:val="16"/>
                <w:szCs w:val="16"/>
              </w:rPr>
              <w:t>A.C.</w:t>
            </w:r>
            <w:proofErr w:type="spellEnd"/>
            <w:r w:rsidRPr="00543D92">
              <w:rPr>
                <w:rFonts w:cs="Arial"/>
                <w:bCs/>
                <w:sz w:val="16"/>
                <w:szCs w:val="16"/>
              </w:rPr>
              <w:t xml:space="preserve"> a procedere alla rimozione di alcune coperture, canne fumarie e serbatoi in MCA ed all'incapsulamento delle coperture dei capannoni principali;</w:t>
            </w:r>
          </w:p>
          <w:p w:rsidR="00543D92" w:rsidRPr="00543D92" w:rsidRDefault="00543D92" w:rsidP="00543D92">
            <w:pPr>
              <w:numPr>
                <w:ilvl w:val="0"/>
                <w:numId w:val="21"/>
              </w:numPr>
              <w:ind w:left="284" w:hanging="284"/>
              <w:jc w:val="both"/>
              <w:rPr>
                <w:rFonts w:cs="Arial"/>
                <w:bCs/>
                <w:sz w:val="16"/>
                <w:szCs w:val="16"/>
              </w:rPr>
            </w:pPr>
            <w:r w:rsidRPr="00543D92">
              <w:rPr>
                <w:rFonts w:cs="Arial"/>
                <w:bCs/>
                <w:sz w:val="16"/>
                <w:szCs w:val="16"/>
              </w:rPr>
              <w:t>che tali operazioni vennero puntualmente eseguite dell'</w:t>
            </w:r>
            <w:proofErr w:type="spellStart"/>
            <w:r w:rsidRPr="00543D92">
              <w:rPr>
                <w:rFonts w:cs="Arial"/>
                <w:bCs/>
                <w:sz w:val="16"/>
                <w:szCs w:val="16"/>
              </w:rPr>
              <w:t>A.C.</w:t>
            </w:r>
            <w:proofErr w:type="spellEnd"/>
          </w:p>
          <w:p w:rsidR="00543D92" w:rsidRPr="00543D92" w:rsidRDefault="00543D92" w:rsidP="00543D92">
            <w:pPr>
              <w:numPr>
                <w:ilvl w:val="0"/>
                <w:numId w:val="21"/>
              </w:numPr>
              <w:ind w:left="284" w:hanging="284"/>
              <w:jc w:val="both"/>
              <w:rPr>
                <w:rFonts w:cs="Arial"/>
                <w:bCs/>
                <w:sz w:val="16"/>
                <w:szCs w:val="16"/>
              </w:rPr>
            </w:pPr>
            <w:r w:rsidRPr="00543D92">
              <w:rPr>
                <w:rFonts w:cs="Arial"/>
                <w:bCs/>
                <w:sz w:val="16"/>
                <w:szCs w:val="16"/>
              </w:rPr>
              <w:t>che a seguito di esposti pervenuti successivamente e delle conseguenti relazioni rilasciate dai tecnici dell'ASL e dell'ARPA, si ritiene necessario, a distanza di circa dieci anni, procedere alla rimozione e allo smaltimento delle lastre in MCA a suo tempo interessate dall'incapsulamento;</w:t>
            </w:r>
          </w:p>
          <w:p w:rsidR="00543D92" w:rsidRPr="00543D92" w:rsidRDefault="00543D92" w:rsidP="00543D92">
            <w:pPr>
              <w:jc w:val="both"/>
              <w:rPr>
                <w:rFonts w:cs="Arial"/>
                <w:sz w:val="16"/>
                <w:szCs w:val="16"/>
              </w:rPr>
            </w:pPr>
            <w:r w:rsidRPr="00543D92">
              <w:rPr>
                <w:rFonts w:cs="Arial"/>
                <w:b/>
                <w:sz w:val="16"/>
                <w:szCs w:val="16"/>
              </w:rPr>
              <w:t>Vista</w:t>
            </w:r>
            <w:r w:rsidRPr="00543D92">
              <w:rPr>
                <w:rFonts w:cs="Arial"/>
                <w:sz w:val="16"/>
                <w:szCs w:val="16"/>
              </w:rPr>
              <w:t xml:space="preserve"> la determinazione del Dirigente del Servizio Ciclo Rifiuti e Bonifica del 26/03/2014 </w:t>
            </w:r>
            <w:proofErr w:type="spellStart"/>
            <w:r w:rsidRPr="00543D92">
              <w:rPr>
                <w:rFonts w:cs="Arial"/>
                <w:sz w:val="16"/>
                <w:szCs w:val="16"/>
              </w:rPr>
              <w:t>n°</w:t>
            </w:r>
            <w:proofErr w:type="spellEnd"/>
            <w:r w:rsidRPr="00543D92">
              <w:rPr>
                <w:rFonts w:cs="Arial"/>
                <w:sz w:val="16"/>
                <w:szCs w:val="16"/>
              </w:rPr>
              <w:t xml:space="preserve"> 46 avente ad oggetto un bando rivolto ai Comuni, per la rimozione di rifiuti in amianto;</w:t>
            </w:r>
          </w:p>
          <w:p w:rsidR="00543D92" w:rsidRPr="00543D92" w:rsidRDefault="00543D92" w:rsidP="00543D92">
            <w:pPr>
              <w:pStyle w:val="Rientrocorpodeltesto"/>
              <w:rPr>
                <w:rFonts w:cs="Arial"/>
                <w:sz w:val="16"/>
                <w:szCs w:val="16"/>
              </w:rPr>
            </w:pPr>
            <w:r w:rsidRPr="00543D92">
              <w:rPr>
                <w:rFonts w:cs="Arial"/>
                <w:b/>
                <w:sz w:val="16"/>
                <w:szCs w:val="16"/>
              </w:rPr>
              <w:t>Vista</w:t>
            </w:r>
            <w:r w:rsidRPr="00543D92">
              <w:rPr>
                <w:rFonts w:cs="Arial"/>
                <w:sz w:val="16"/>
                <w:szCs w:val="16"/>
              </w:rPr>
              <w:t xml:space="preserve"> l'allegata relazione preventivo di spesa, redatto dal Responsabile del Settore Ambiente, che preventiva un importo dei lavori pari ad € 80.000,00;</w:t>
            </w:r>
          </w:p>
          <w:p w:rsidR="00543D92" w:rsidRPr="00543D92" w:rsidRDefault="00543D92" w:rsidP="00543D92">
            <w:pPr>
              <w:pStyle w:val="Rientrocorpodeltesto"/>
              <w:rPr>
                <w:rFonts w:cs="Arial"/>
                <w:sz w:val="16"/>
                <w:szCs w:val="16"/>
              </w:rPr>
            </w:pPr>
          </w:p>
          <w:p w:rsidR="00543D92" w:rsidRPr="00543D92" w:rsidRDefault="00543D92" w:rsidP="00543D92">
            <w:pPr>
              <w:pStyle w:val="Rientrocorpodeltesto"/>
              <w:rPr>
                <w:rFonts w:cs="Arial"/>
                <w:sz w:val="16"/>
                <w:szCs w:val="16"/>
              </w:rPr>
            </w:pPr>
            <w:r w:rsidRPr="00543D92">
              <w:rPr>
                <w:rFonts w:cs="Arial"/>
                <w:b/>
                <w:sz w:val="16"/>
                <w:szCs w:val="16"/>
              </w:rPr>
              <w:t>Preso atto</w:t>
            </w:r>
            <w:r w:rsidRPr="00543D92">
              <w:rPr>
                <w:rFonts w:cs="Arial"/>
                <w:sz w:val="16"/>
                <w:szCs w:val="16"/>
              </w:rPr>
              <w:t xml:space="preserve"> che la succitata </w:t>
            </w:r>
            <w:proofErr w:type="spellStart"/>
            <w:r w:rsidRPr="00543D92">
              <w:rPr>
                <w:rFonts w:cs="Arial"/>
                <w:sz w:val="16"/>
                <w:szCs w:val="16"/>
              </w:rPr>
              <w:t>Det</w:t>
            </w:r>
            <w:proofErr w:type="spellEnd"/>
            <w:r w:rsidRPr="00543D92">
              <w:rPr>
                <w:rFonts w:cs="Arial"/>
                <w:sz w:val="16"/>
                <w:szCs w:val="16"/>
              </w:rPr>
              <w:t xml:space="preserve">. </w:t>
            </w:r>
            <w:proofErr w:type="spellStart"/>
            <w:r w:rsidRPr="00543D92">
              <w:rPr>
                <w:rFonts w:cs="Arial"/>
                <w:sz w:val="16"/>
                <w:szCs w:val="16"/>
              </w:rPr>
              <w:t>Dirig</w:t>
            </w:r>
            <w:proofErr w:type="spellEnd"/>
            <w:r w:rsidRPr="00543D92">
              <w:rPr>
                <w:rFonts w:cs="Arial"/>
                <w:sz w:val="16"/>
                <w:szCs w:val="16"/>
              </w:rPr>
              <w:t xml:space="preserve">. </w:t>
            </w:r>
            <w:proofErr w:type="spellStart"/>
            <w:r w:rsidRPr="00543D92">
              <w:rPr>
                <w:rFonts w:cs="Arial"/>
                <w:sz w:val="16"/>
                <w:szCs w:val="16"/>
              </w:rPr>
              <w:t>n°</w:t>
            </w:r>
            <w:proofErr w:type="spellEnd"/>
            <w:r w:rsidRPr="00543D92">
              <w:rPr>
                <w:rFonts w:cs="Arial"/>
                <w:sz w:val="16"/>
                <w:szCs w:val="16"/>
              </w:rPr>
              <w:t xml:space="preserve"> 46/2014 prevede un cofinanziamento da parte del Comune pari al 30%;</w:t>
            </w:r>
          </w:p>
          <w:p w:rsidR="00543D92" w:rsidRPr="00543D92" w:rsidRDefault="00543D92" w:rsidP="00543D92">
            <w:pPr>
              <w:pStyle w:val="Rientrocorpodeltesto"/>
              <w:rPr>
                <w:rFonts w:cs="Arial"/>
                <w:sz w:val="16"/>
                <w:szCs w:val="16"/>
              </w:rPr>
            </w:pPr>
          </w:p>
          <w:p w:rsidR="00543D92" w:rsidRPr="00543D92" w:rsidRDefault="00543D92" w:rsidP="00543D92">
            <w:pPr>
              <w:jc w:val="both"/>
              <w:rPr>
                <w:rFonts w:cs="Arial"/>
                <w:sz w:val="16"/>
                <w:szCs w:val="16"/>
              </w:rPr>
            </w:pPr>
            <w:r w:rsidRPr="00543D92">
              <w:rPr>
                <w:rFonts w:cs="Arial"/>
                <w:b/>
                <w:sz w:val="16"/>
                <w:szCs w:val="16"/>
              </w:rPr>
              <w:t>Considerata</w:t>
            </w:r>
            <w:r w:rsidRPr="00543D92">
              <w:rPr>
                <w:rFonts w:cs="Arial"/>
                <w:sz w:val="16"/>
                <w:szCs w:val="16"/>
              </w:rPr>
              <w:t xml:space="preserve"> l'urgenza di risanare l'area in questione e dunque la necessità di richiedere alla Regione Puglia, apposito finanziamento nella misura massima prevista dalla citata Determinazione Dirigenziale;</w:t>
            </w:r>
          </w:p>
          <w:p w:rsidR="00543D92" w:rsidRPr="00543D92" w:rsidRDefault="00543D92" w:rsidP="00543D92">
            <w:pPr>
              <w:tabs>
                <w:tab w:val="left" w:pos="8789"/>
              </w:tabs>
              <w:ind w:right="567"/>
              <w:jc w:val="both"/>
              <w:rPr>
                <w:rFonts w:cs="Arial"/>
                <w:sz w:val="16"/>
                <w:szCs w:val="16"/>
              </w:rPr>
            </w:pPr>
            <w:r w:rsidRPr="00543D92">
              <w:rPr>
                <w:rFonts w:cs="Arial"/>
                <w:sz w:val="16"/>
                <w:szCs w:val="16"/>
              </w:rPr>
              <w:t xml:space="preserve">Acquisito il seguente parere di regolarità tecnica del Responsabile del Servizio interessato:” Esaminata la proposta con riferimento: </w:t>
            </w:r>
          </w:p>
          <w:p w:rsidR="00543D92" w:rsidRPr="00543D92" w:rsidRDefault="00543D92" w:rsidP="00543D92">
            <w:pPr>
              <w:pStyle w:val="Paragrafoelenco"/>
              <w:numPr>
                <w:ilvl w:val="0"/>
                <w:numId w:val="22"/>
              </w:numPr>
              <w:tabs>
                <w:tab w:val="left" w:pos="8789"/>
              </w:tabs>
              <w:ind w:right="567"/>
              <w:jc w:val="both"/>
              <w:rPr>
                <w:rFonts w:cs="Arial"/>
                <w:i/>
                <w:sz w:val="16"/>
                <w:szCs w:val="16"/>
              </w:rPr>
            </w:pPr>
            <w:r w:rsidRPr="00543D92">
              <w:rPr>
                <w:rFonts w:cs="Arial"/>
                <w:i/>
                <w:sz w:val="16"/>
                <w:szCs w:val="16"/>
              </w:rPr>
              <w:t>Al rispetto delle normative comunitarie, statali, regionali e regolamentari, generali e di settore;</w:t>
            </w:r>
          </w:p>
          <w:p w:rsidR="00543D92" w:rsidRPr="00543D92" w:rsidRDefault="00543D92" w:rsidP="00543D92">
            <w:pPr>
              <w:pStyle w:val="Paragrafoelenco"/>
              <w:numPr>
                <w:ilvl w:val="0"/>
                <w:numId w:val="22"/>
              </w:numPr>
              <w:tabs>
                <w:tab w:val="left" w:pos="8789"/>
              </w:tabs>
              <w:ind w:right="567"/>
              <w:jc w:val="both"/>
              <w:rPr>
                <w:rFonts w:cs="Arial"/>
                <w:i/>
                <w:sz w:val="16"/>
                <w:szCs w:val="16"/>
              </w:rPr>
            </w:pPr>
            <w:r w:rsidRPr="00543D92">
              <w:rPr>
                <w:rFonts w:cs="Arial"/>
                <w:i/>
                <w:sz w:val="16"/>
                <w:szCs w:val="16"/>
              </w:rPr>
              <w:t>Alla correttezza e regolarità della procedura;</w:t>
            </w:r>
          </w:p>
          <w:p w:rsidR="00543D92" w:rsidRPr="00543D92" w:rsidRDefault="00543D92" w:rsidP="00543D92">
            <w:pPr>
              <w:numPr>
                <w:ilvl w:val="0"/>
                <w:numId w:val="22"/>
              </w:numPr>
              <w:tabs>
                <w:tab w:val="num" w:pos="851"/>
                <w:tab w:val="left" w:pos="8789"/>
              </w:tabs>
              <w:ind w:left="851" w:right="567" w:hanging="425"/>
              <w:jc w:val="both"/>
              <w:rPr>
                <w:rFonts w:cs="Arial"/>
                <w:i/>
                <w:sz w:val="16"/>
                <w:szCs w:val="16"/>
              </w:rPr>
            </w:pPr>
            <w:r w:rsidRPr="00543D92">
              <w:rPr>
                <w:rFonts w:cs="Arial"/>
                <w:i/>
                <w:sz w:val="16"/>
                <w:szCs w:val="16"/>
              </w:rPr>
              <w:lastRenderedPageBreak/>
              <w:t>Alla correttezza formale nella redazione dell’atto;</w:t>
            </w:r>
          </w:p>
          <w:p w:rsidR="00543D92" w:rsidRPr="00543D92" w:rsidRDefault="00543D92" w:rsidP="00543D92">
            <w:pPr>
              <w:tabs>
                <w:tab w:val="left" w:pos="8789"/>
              </w:tabs>
              <w:ind w:left="1080" w:right="567" w:hanging="1134"/>
              <w:jc w:val="both"/>
              <w:rPr>
                <w:rFonts w:cs="Arial"/>
                <w:sz w:val="16"/>
                <w:szCs w:val="16"/>
              </w:rPr>
            </w:pPr>
            <w:r w:rsidRPr="00543D92">
              <w:rPr>
                <w:rFonts w:cs="Arial"/>
                <w:sz w:val="16"/>
                <w:szCs w:val="16"/>
              </w:rPr>
              <w:t>esprime parere favorevole”;</w:t>
            </w:r>
          </w:p>
          <w:p w:rsidR="00543D92" w:rsidRPr="00543D92" w:rsidRDefault="00543D92" w:rsidP="00543D92">
            <w:pPr>
              <w:jc w:val="both"/>
              <w:rPr>
                <w:rFonts w:cs="Arial"/>
                <w:bCs/>
                <w:sz w:val="16"/>
                <w:szCs w:val="16"/>
              </w:rPr>
            </w:pPr>
            <w:r w:rsidRPr="00543D92">
              <w:rPr>
                <w:rFonts w:cs="Arial"/>
                <w:bCs/>
                <w:sz w:val="16"/>
                <w:szCs w:val="16"/>
              </w:rPr>
              <w:t>Con voti unanimi espressi nelle forme di legge;</w:t>
            </w:r>
          </w:p>
          <w:p w:rsidR="00543D92" w:rsidRPr="00543D92" w:rsidRDefault="00543D92" w:rsidP="00543D92">
            <w:pPr>
              <w:pStyle w:val="Titolo2"/>
              <w:outlineLvl w:val="1"/>
              <w:rPr>
                <w:rStyle w:val="Enfasigrassetto"/>
                <w:rFonts w:asciiTheme="minorHAnsi" w:hAnsiTheme="minorHAnsi" w:cs="Arial"/>
                <w:bCs/>
                <w:color w:val="auto"/>
                <w:sz w:val="16"/>
                <w:szCs w:val="16"/>
              </w:rPr>
            </w:pPr>
            <w:r w:rsidRPr="00543D92">
              <w:rPr>
                <w:rStyle w:val="Enfasigrassetto"/>
                <w:rFonts w:asciiTheme="minorHAnsi" w:hAnsiTheme="minorHAnsi" w:cs="Arial"/>
                <w:bCs/>
                <w:color w:val="auto"/>
                <w:sz w:val="16"/>
                <w:szCs w:val="16"/>
              </w:rPr>
              <w:t>DELIBERA</w:t>
            </w:r>
          </w:p>
          <w:p w:rsidR="00543D92" w:rsidRPr="00543D92" w:rsidRDefault="00543D92" w:rsidP="00543D92">
            <w:pPr>
              <w:rPr>
                <w:sz w:val="16"/>
                <w:szCs w:val="16"/>
              </w:rPr>
            </w:pPr>
          </w:p>
          <w:p w:rsidR="00543D92" w:rsidRPr="00543D92" w:rsidRDefault="00543D92" w:rsidP="00543D92">
            <w:pPr>
              <w:ind w:left="284" w:hanging="284"/>
              <w:rPr>
                <w:rFonts w:cs="Arial"/>
                <w:sz w:val="16"/>
                <w:szCs w:val="16"/>
              </w:rPr>
            </w:pPr>
            <w:r w:rsidRPr="00543D92">
              <w:rPr>
                <w:rFonts w:cs="Arial"/>
                <w:bCs/>
                <w:sz w:val="16"/>
                <w:szCs w:val="16"/>
              </w:rPr>
              <w:t>1</w:t>
            </w:r>
            <w:r w:rsidRPr="00543D92">
              <w:rPr>
                <w:rFonts w:cs="Arial"/>
                <w:bCs/>
                <w:sz w:val="16"/>
                <w:szCs w:val="16"/>
              </w:rPr>
              <w:tab/>
            </w:r>
            <w:r w:rsidRPr="00543D92">
              <w:rPr>
                <w:rFonts w:cs="Arial"/>
                <w:sz w:val="16"/>
                <w:szCs w:val="16"/>
              </w:rPr>
              <w:t>Approvare la relazione preventivo di spesa dell'importo complessivo di € 80.000,00 redatta dal Responsabile del Settore Ambiente;</w:t>
            </w:r>
          </w:p>
          <w:p w:rsidR="00543D92" w:rsidRPr="00543D92" w:rsidRDefault="00543D92" w:rsidP="00543D92">
            <w:pPr>
              <w:ind w:left="284" w:hanging="284"/>
              <w:rPr>
                <w:rFonts w:cs="Arial"/>
                <w:sz w:val="16"/>
                <w:szCs w:val="16"/>
              </w:rPr>
            </w:pPr>
            <w:r w:rsidRPr="00543D92">
              <w:rPr>
                <w:rFonts w:cs="Arial"/>
                <w:sz w:val="16"/>
                <w:szCs w:val="16"/>
              </w:rPr>
              <w:t>2</w:t>
            </w:r>
            <w:r w:rsidRPr="00543D92">
              <w:rPr>
                <w:rFonts w:cs="Arial"/>
                <w:sz w:val="16"/>
                <w:szCs w:val="16"/>
              </w:rPr>
              <w:tab/>
              <w:t>Cofinanziare l'opera con fondi dal proprio bilancio per l'importo di € 24.000,00</w:t>
            </w:r>
          </w:p>
          <w:p w:rsidR="00543D92" w:rsidRPr="00543D92" w:rsidRDefault="00543D92" w:rsidP="00543D92">
            <w:pPr>
              <w:ind w:left="284" w:hanging="284"/>
              <w:jc w:val="both"/>
              <w:rPr>
                <w:rFonts w:cs="Arial"/>
                <w:sz w:val="16"/>
                <w:szCs w:val="16"/>
              </w:rPr>
            </w:pPr>
            <w:r w:rsidRPr="00543D92">
              <w:rPr>
                <w:rFonts w:cs="Arial"/>
                <w:bCs/>
                <w:sz w:val="16"/>
                <w:szCs w:val="16"/>
              </w:rPr>
              <w:t>3</w:t>
            </w:r>
            <w:r w:rsidRPr="00543D92">
              <w:rPr>
                <w:rFonts w:cs="Arial"/>
                <w:bCs/>
                <w:sz w:val="16"/>
                <w:szCs w:val="16"/>
              </w:rPr>
              <w:tab/>
            </w:r>
            <w:r w:rsidRPr="00543D92">
              <w:rPr>
                <w:rFonts w:cs="Arial"/>
                <w:sz w:val="16"/>
                <w:szCs w:val="16"/>
              </w:rPr>
              <w:t>Demandare al Responsabile del Servizio l’adozione dei provvedimenti conseguenti.</w:t>
            </w:r>
          </w:p>
          <w:p w:rsidR="00543D92" w:rsidRPr="00543D92" w:rsidRDefault="00543D92" w:rsidP="00543D92">
            <w:pPr>
              <w:ind w:left="284" w:hanging="284"/>
              <w:rPr>
                <w:rFonts w:cs="Arial"/>
                <w:sz w:val="16"/>
                <w:szCs w:val="16"/>
              </w:rPr>
            </w:pPr>
            <w:r w:rsidRPr="00543D92">
              <w:rPr>
                <w:rFonts w:cs="Arial"/>
                <w:bCs/>
                <w:sz w:val="16"/>
                <w:szCs w:val="16"/>
              </w:rPr>
              <w:t>4</w:t>
            </w:r>
            <w:r w:rsidRPr="00543D92">
              <w:rPr>
                <w:rFonts w:cs="Arial"/>
                <w:bCs/>
                <w:sz w:val="16"/>
                <w:szCs w:val="16"/>
              </w:rPr>
              <w:tab/>
            </w:r>
            <w:r w:rsidRPr="00543D92">
              <w:rPr>
                <w:rFonts w:cs="Arial"/>
                <w:sz w:val="16"/>
                <w:szCs w:val="16"/>
              </w:rPr>
              <w:t>Dichiarare la presente deliberazione immediatamente esecutiva ai sensi dell’art. 134, comma 4, D.L.vo n. 267/2000.</w:t>
            </w:r>
          </w:p>
          <w:p w:rsidR="00D80B46" w:rsidRPr="00543D92" w:rsidRDefault="00D80B46">
            <w:pPr>
              <w:rPr>
                <w:b/>
                <w:sz w:val="16"/>
                <w:szCs w:val="16"/>
              </w:rPr>
            </w:pPr>
          </w:p>
        </w:tc>
        <w:tc>
          <w:tcPr>
            <w:tcW w:w="1572" w:type="dxa"/>
          </w:tcPr>
          <w:p w:rsidR="00D80B46" w:rsidRPr="0085031C" w:rsidRDefault="00D80B46">
            <w:pPr>
              <w:rPr>
                <w:b/>
                <w:sz w:val="16"/>
                <w:szCs w:val="16"/>
              </w:rPr>
            </w:pPr>
          </w:p>
        </w:tc>
        <w:tc>
          <w:tcPr>
            <w:tcW w:w="1759" w:type="dxa"/>
          </w:tcPr>
          <w:p w:rsidR="00D80B46" w:rsidRPr="0085031C" w:rsidRDefault="00D80B46">
            <w:pPr>
              <w:rPr>
                <w:b/>
                <w:sz w:val="16"/>
                <w:szCs w:val="16"/>
              </w:rPr>
            </w:pPr>
          </w:p>
        </w:tc>
      </w:tr>
      <w:tr w:rsidR="00E523FF" w:rsidRPr="0085031C" w:rsidTr="00EE4359">
        <w:tc>
          <w:tcPr>
            <w:tcW w:w="1727" w:type="dxa"/>
          </w:tcPr>
          <w:p w:rsidR="00E523FF" w:rsidRPr="00843A93" w:rsidRDefault="00E523FF" w:rsidP="00563E7B">
            <w:pPr>
              <w:rPr>
                <w:sz w:val="16"/>
                <w:szCs w:val="16"/>
              </w:rPr>
            </w:pPr>
            <w:r w:rsidRPr="00843A93">
              <w:rPr>
                <w:sz w:val="16"/>
                <w:szCs w:val="16"/>
              </w:rPr>
              <w:lastRenderedPageBreak/>
              <w:t>Giunta Municipale</w:t>
            </w:r>
          </w:p>
        </w:tc>
        <w:tc>
          <w:tcPr>
            <w:tcW w:w="1596" w:type="dxa"/>
          </w:tcPr>
          <w:p w:rsidR="00E523FF" w:rsidRPr="00843A93" w:rsidRDefault="00E523FF" w:rsidP="00563E7B">
            <w:pPr>
              <w:rPr>
                <w:sz w:val="16"/>
                <w:szCs w:val="16"/>
              </w:rPr>
            </w:pPr>
            <w:r w:rsidRPr="00843A93">
              <w:rPr>
                <w:sz w:val="16"/>
                <w:szCs w:val="16"/>
              </w:rPr>
              <w:t>Delibera</w:t>
            </w:r>
          </w:p>
        </w:tc>
        <w:tc>
          <w:tcPr>
            <w:tcW w:w="1601" w:type="dxa"/>
          </w:tcPr>
          <w:p w:rsidR="00E523FF" w:rsidRDefault="00E523FF">
            <w:pPr>
              <w:rPr>
                <w:b/>
                <w:sz w:val="16"/>
                <w:szCs w:val="16"/>
              </w:rPr>
            </w:pPr>
            <w:r>
              <w:rPr>
                <w:b/>
                <w:sz w:val="16"/>
                <w:szCs w:val="16"/>
              </w:rPr>
              <w:t>n.108 del 13.5.2014</w:t>
            </w:r>
          </w:p>
        </w:tc>
        <w:tc>
          <w:tcPr>
            <w:tcW w:w="1848" w:type="dxa"/>
          </w:tcPr>
          <w:p w:rsidR="00E523FF" w:rsidRPr="009226B9" w:rsidRDefault="00E523FF">
            <w:pPr>
              <w:rPr>
                <w:b/>
                <w:sz w:val="16"/>
                <w:szCs w:val="16"/>
              </w:rPr>
            </w:pPr>
            <w:r w:rsidRPr="009226B9">
              <w:rPr>
                <w:b/>
                <w:sz w:val="16"/>
                <w:szCs w:val="16"/>
              </w:rPr>
              <w:t xml:space="preserve">IMMOBILE </w:t>
            </w:r>
            <w:proofErr w:type="spellStart"/>
            <w:r w:rsidRPr="009226B9">
              <w:rPr>
                <w:b/>
                <w:sz w:val="16"/>
                <w:szCs w:val="16"/>
              </w:rPr>
              <w:t>DI</w:t>
            </w:r>
            <w:proofErr w:type="spellEnd"/>
            <w:r w:rsidRPr="009226B9">
              <w:rPr>
                <w:b/>
                <w:sz w:val="16"/>
                <w:szCs w:val="16"/>
              </w:rPr>
              <w:t xml:space="preserve"> PRIPRIETA' C0MUNALE IN VIA MARINA SERRA - ATTUAZIONE DELLA </w:t>
            </w:r>
            <w:proofErr w:type="spellStart"/>
            <w:r w:rsidRPr="009226B9">
              <w:rPr>
                <w:b/>
                <w:sz w:val="16"/>
                <w:szCs w:val="16"/>
              </w:rPr>
              <w:t>DEL.C.C.</w:t>
            </w:r>
            <w:proofErr w:type="spellEnd"/>
            <w:r w:rsidRPr="009226B9">
              <w:rPr>
                <w:b/>
                <w:sz w:val="16"/>
                <w:szCs w:val="16"/>
              </w:rPr>
              <w:t xml:space="preserve"> N. 15 DEL 10.04.2014 - PROVVEDIMANTI.</w:t>
            </w:r>
          </w:p>
        </w:tc>
        <w:tc>
          <w:tcPr>
            <w:tcW w:w="4400" w:type="dxa"/>
          </w:tcPr>
          <w:p w:rsidR="001A23A6" w:rsidRDefault="001A23A6" w:rsidP="00877D78">
            <w:pPr>
              <w:pStyle w:val="Titolo4"/>
              <w:spacing w:line="276" w:lineRule="auto"/>
              <w:outlineLvl w:val="3"/>
              <w:rPr>
                <w:rFonts w:asciiTheme="minorHAnsi" w:hAnsiTheme="minorHAnsi" w:cs="Arial"/>
                <w:color w:val="auto"/>
                <w:sz w:val="16"/>
                <w:szCs w:val="16"/>
              </w:rPr>
            </w:pPr>
            <w:r>
              <w:rPr>
                <w:rFonts w:asciiTheme="minorHAnsi" w:hAnsiTheme="minorHAnsi" w:cs="Arial"/>
                <w:color w:val="auto"/>
                <w:sz w:val="16"/>
                <w:szCs w:val="16"/>
              </w:rPr>
              <w:t>[…]</w:t>
            </w:r>
          </w:p>
          <w:p w:rsidR="00E523FF" w:rsidRPr="009226B9" w:rsidRDefault="00E523FF" w:rsidP="00877D78">
            <w:pPr>
              <w:pStyle w:val="Titolo4"/>
              <w:spacing w:line="276" w:lineRule="auto"/>
              <w:outlineLvl w:val="3"/>
              <w:rPr>
                <w:rFonts w:asciiTheme="minorHAnsi" w:hAnsiTheme="minorHAnsi" w:cs="Arial"/>
                <w:color w:val="auto"/>
                <w:sz w:val="16"/>
                <w:szCs w:val="16"/>
              </w:rPr>
            </w:pPr>
            <w:r w:rsidRPr="009226B9">
              <w:rPr>
                <w:rFonts w:asciiTheme="minorHAnsi" w:hAnsiTheme="minorHAnsi" w:cs="Arial"/>
                <w:color w:val="auto"/>
                <w:sz w:val="16"/>
                <w:szCs w:val="16"/>
              </w:rPr>
              <w:t>LA GIUNTA MUNICIPALE</w:t>
            </w:r>
          </w:p>
          <w:p w:rsidR="00E523FF" w:rsidRPr="009226B9" w:rsidRDefault="00E523FF" w:rsidP="00877D78">
            <w:pPr>
              <w:rPr>
                <w:rFonts w:cs="Arial"/>
                <w:b/>
                <w:bCs/>
                <w:sz w:val="16"/>
                <w:szCs w:val="16"/>
              </w:rPr>
            </w:pPr>
            <w:r w:rsidRPr="009226B9">
              <w:rPr>
                <w:rFonts w:cs="Arial"/>
                <w:b/>
                <w:bCs/>
                <w:sz w:val="16"/>
                <w:szCs w:val="16"/>
              </w:rPr>
              <w:t>Premesso:</w:t>
            </w:r>
          </w:p>
          <w:p w:rsidR="00E523FF" w:rsidRPr="009226B9" w:rsidRDefault="00E523FF" w:rsidP="00877D78">
            <w:pPr>
              <w:numPr>
                <w:ilvl w:val="0"/>
                <w:numId w:val="21"/>
              </w:numPr>
              <w:ind w:left="284" w:hanging="284"/>
              <w:jc w:val="both"/>
              <w:rPr>
                <w:rFonts w:cs="Arial"/>
                <w:sz w:val="16"/>
                <w:szCs w:val="16"/>
              </w:rPr>
            </w:pPr>
            <w:r w:rsidRPr="009226B9">
              <w:rPr>
                <w:rFonts w:cs="Arial"/>
                <w:sz w:val="16"/>
                <w:szCs w:val="16"/>
              </w:rPr>
              <w:t xml:space="preserve">che questo Comune è proprietario di un'area in via Marina Serra, catastalmente individuata al Foglio 32, </w:t>
            </w:r>
            <w:proofErr w:type="spellStart"/>
            <w:r w:rsidRPr="009226B9">
              <w:rPr>
                <w:rFonts w:cs="Arial"/>
                <w:sz w:val="16"/>
                <w:szCs w:val="16"/>
              </w:rPr>
              <w:t>p.lle</w:t>
            </w:r>
            <w:proofErr w:type="spellEnd"/>
            <w:r w:rsidRPr="009226B9">
              <w:rPr>
                <w:rFonts w:cs="Arial"/>
                <w:sz w:val="16"/>
                <w:szCs w:val="16"/>
              </w:rPr>
              <w:t xml:space="preserve"> 229 e 230, su cui insistono alcuni fabbricati destinati, in passato, a mattatoio comunale ed a deposito dei mezzi della Nettezza Urbana;</w:t>
            </w:r>
          </w:p>
          <w:p w:rsidR="00E523FF" w:rsidRPr="009226B9" w:rsidRDefault="00E523FF" w:rsidP="00877D78">
            <w:pPr>
              <w:numPr>
                <w:ilvl w:val="0"/>
                <w:numId w:val="21"/>
              </w:numPr>
              <w:ind w:left="284" w:hanging="284"/>
              <w:jc w:val="both"/>
              <w:rPr>
                <w:rFonts w:cs="Arial"/>
                <w:bCs/>
                <w:sz w:val="16"/>
                <w:szCs w:val="16"/>
              </w:rPr>
            </w:pPr>
            <w:r w:rsidRPr="009226B9">
              <w:rPr>
                <w:rFonts w:cs="Arial"/>
                <w:bCs/>
                <w:sz w:val="16"/>
                <w:szCs w:val="16"/>
              </w:rPr>
              <w:t>che l'intera area è oggi sottoutilizzata e, a causa della scarsa manutenzione effettuata, versa in stato di degrado ed abbandono;</w:t>
            </w:r>
          </w:p>
          <w:p w:rsidR="00E523FF" w:rsidRPr="009226B9" w:rsidRDefault="00E523FF" w:rsidP="00877D78">
            <w:pPr>
              <w:numPr>
                <w:ilvl w:val="0"/>
                <w:numId w:val="21"/>
              </w:numPr>
              <w:ind w:left="284" w:hanging="284"/>
              <w:jc w:val="both"/>
              <w:rPr>
                <w:rFonts w:cs="Arial"/>
                <w:bCs/>
                <w:sz w:val="16"/>
                <w:szCs w:val="16"/>
              </w:rPr>
            </w:pPr>
            <w:r w:rsidRPr="009226B9">
              <w:rPr>
                <w:rFonts w:cs="Arial"/>
                <w:bCs/>
                <w:sz w:val="16"/>
                <w:szCs w:val="16"/>
              </w:rPr>
              <w:t xml:space="preserve">che con nota del 11 marzo 2014 alcune organizzazioni rappresentative del mondo agricolo, dei consumatori e dell'agriturismo hanno manifestato interesse all'utilizzo degli immobili, previa riqualificazione degli stessi, per la realizzazione di un'area </w:t>
            </w:r>
            <w:proofErr w:type="spellStart"/>
            <w:r w:rsidRPr="009226B9">
              <w:rPr>
                <w:rFonts w:cs="Arial"/>
                <w:bCs/>
                <w:sz w:val="16"/>
                <w:szCs w:val="16"/>
              </w:rPr>
              <w:t>mercatale</w:t>
            </w:r>
            <w:proofErr w:type="spellEnd"/>
            <w:r w:rsidRPr="009226B9">
              <w:rPr>
                <w:rFonts w:cs="Arial"/>
                <w:bCs/>
                <w:sz w:val="16"/>
                <w:szCs w:val="16"/>
              </w:rPr>
              <w:t xml:space="preserve"> da destinare ad esposizione, vendita e degustazione di prodotti agricoli ed artigianali locali;</w:t>
            </w:r>
          </w:p>
          <w:p w:rsidR="00E523FF" w:rsidRPr="009226B9" w:rsidRDefault="00E523FF" w:rsidP="00877D78">
            <w:pPr>
              <w:numPr>
                <w:ilvl w:val="0"/>
                <w:numId w:val="21"/>
              </w:numPr>
              <w:ind w:left="284" w:hanging="284"/>
              <w:jc w:val="both"/>
              <w:rPr>
                <w:rFonts w:cs="Arial"/>
                <w:bCs/>
                <w:sz w:val="16"/>
                <w:szCs w:val="16"/>
              </w:rPr>
            </w:pPr>
            <w:r w:rsidRPr="009226B9">
              <w:rPr>
                <w:rFonts w:cs="Arial"/>
                <w:bCs/>
                <w:sz w:val="16"/>
                <w:szCs w:val="16"/>
              </w:rPr>
              <w:t>che il rilancio dell'economia agricola è uno degli obiettivi qualificanti di questa Amministrazione che già in passato si è prodigata in tal senso con numerose iniziative avviate in proprio o con la collaborazione delle Associazioni di Categoria e con Enti operanti sul territorio con gli stessi scopi (un esempio per tutti, l'attivazione del Mercato a km 0);</w:t>
            </w:r>
          </w:p>
          <w:p w:rsidR="00E523FF" w:rsidRPr="009226B9" w:rsidRDefault="00E523FF" w:rsidP="00877D78">
            <w:pPr>
              <w:numPr>
                <w:ilvl w:val="0"/>
                <w:numId w:val="21"/>
              </w:numPr>
              <w:ind w:left="284" w:hanging="284"/>
              <w:jc w:val="both"/>
              <w:rPr>
                <w:rFonts w:cs="Arial"/>
                <w:bCs/>
                <w:sz w:val="16"/>
                <w:szCs w:val="16"/>
              </w:rPr>
            </w:pPr>
            <w:r w:rsidRPr="009226B9">
              <w:rPr>
                <w:rFonts w:cs="Arial"/>
                <w:bCs/>
                <w:sz w:val="16"/>
                <w:szCs w:val="16"/>
              </w:rPr>
              <w:t xml:space="preserve">che con Deliberazione </w:t>
            </w:r>
            <w:proofErr w:type="spellStart"/>
            <w:r w:rsidRPr="009226B9">
              <w:rPr>
                <w:rFonts w:cs="Arial"/>
                <w:bCs/>
                <w:sz w:val="16"/>
                <w:szCs w:val="16"/>
              </w:rPr>
              <w:t>n°</w:t>
            </w:r>
            <w:proofErr w:type="spellEnd"/>
            <w:r w:rsidRPr="009226B9">
              <w:rPr>
                <w:rFonts w:cs="Arial"/>
                <w:bCs/>
                <w:sz w:val="16"/>
                <w:szCs w:val="16"/>
              </w:rPr>
              <w:t xml:space="preserve"> 15 del 10 aprile 2014 il Consiglio Comunale ha stabilito che i suddetti immobili </w:t>
            </w:r>
            <w:r w:rsidRPr="009226B9">
              <w:rPr>
                <w:rFonts w:cs="Arial"/>
                <w:bCs/>
                <w:i/>
                <w:sz w:val="16"/>
                <w:szCs w:val="16"/>
              </w:rPr>
              <w:t xml:space="preserve">"... saranno utilizzati per la realizzazione di un Mercato ortofrutticolo e </w:t>
            </w:r>
            <w:r w:rsidRPr="009226B9">
              <w:rPr>
                <w:rFonts w:cs="Arial"/>
                <w:bCs/>
                <w:i/>
                <w:sz w:val="16"/>
                <w:szCs w:val="16"/>
              </w:rPr>
              <w:lastRenderedPageBreak/>
              <w:t>vetrina dei prodotti agro-alimentari locali"</w:t>
            </w:r>
            <w:r w:rsidRPr="009226B9">
              <w:rPr>
                <w:rFonts w:cs="Arial"/>
                <w:bCs/>
                <w:sz w:val="16"/>
                <w:szCs w:val="16"/>
              </w:rPr>
              <w:t>;</w:t>
            </w:r>
          </w:p>
          <w:p w:rsidR="00E523FF" w:rsidRPr="009226B9" w:rsidRDefault="00E523FF" w:rsidP="00877D78">
            <w:pPr>
              <w:jc w:val="both"/>
              <w:rPr>
                <w:rFonts w:cs="Arial"/>
                <w:sz w:val="16"/>
                <w:szCs w:val="16"/>
              </w:rPr>
            </w:pPr>
            <w:r w:rsidRPr="009226B9">
              <w:rPr>
                <w:rFonts w:cs="Arial"/>
                <w:b/>
                <w:sz w:val="16"/>
                <w:szCs w:val="16"/>
              </w:rPr>
              <w:t>Considerata</w:t>
            </w:r>
            <w:r w:rsidRPr="009226B9">
              <w:rPr>
                <w:rFonts w:cs="Arial"/>
                <w:sz w:val="16"/>
                <w:szCs w:val="16"/>
              </w:rPr>
              <w:t xml:space="preserve"> l'importanza, per l'economia locale, di dare pratica attuazione a quanto stabilito dal Consiglio Comunale;</w:t>
            </w:r>
          </w:p>
          <w:p w:rsidR="00E523FF" w:rsidRPr="009226B9" w:rsidRDefault="00E523FF" w:rsidP="00877D78">
            <w:pPr>
              <w:tabs>
                <w:tab w:val="left" w:pos="8789"/>
              </w:tabs>
              <w:ind w:right="567"/>
              <w:jc w:val="both"/>
              <w:rPr>
                <w:rFonts w:cs="Arial"/>
                <w:i/>
                <w:sz w:val="16"/>
                <w:szCs w:val="16"/>
              </w:rPr>
            </w:pPr>
            <w:r w:rsidRPr="009226B9">
              <w:rPr>
                <w:rFonts w:cs="Arial"/>
                <w:b/>
                <w:sz w:val="16"/>
                <w:szCs w:val="16"/>
              </w:rPr>
              <w:t>Acquisito</w:t>
            </w:r>
            <w:r w:rsidRPr="009226B9">
              <w:rPr>
                <w:rFonts w:cs="Arial"/>
                <w:sz w:val="16"/>
                <w:szCs w:val="16"/>
              </w:rPr>
              <w:t xml:space="preserve"> il seguente parere di regolarità tecnica del Responsabile del Servizio interessato: </w:t>
            </w:r>
            <w:r w:rsidRPr="009226B9">
              <w:rPr>
                <w:rFonts w:cs="Arial"/>
                <w:i/>
                <w:sz w:val="16"/>
                <w:szCs w:val="16"/>
              </w:rPr>
              <w:t xml:space="preserve">”Esaminata la proposta con riferimento: </w:t>
            </w:r>
          </w:p>
          <w:p w:rsidR="00E523FF" w:rsidRPr="009226B9" w:rsidRDefault="00E523FF" w:rsidP="009226B9">
            <w:pPr>
              <w:pStyle w:val="Paragrafoelenco"/>
              <w:numPr>
                <w:ilvl w:val="0"/>
                <w:numId w:val="23"/>
              </w:numPr>
              <w:tabs>
                <w:tab w:val="left" w:pos="8789"/>
              </w:tabs>
              <w:ind w:right="567"/>
              <w:jc w:val="both"/>
              <w:rPr>
                <w:rFonts w:cs="Arial"/>
                <w:i/>
                <w:sz w:val="16"/>
                <w:szCs w:val="16"/>
              </w:rPr>
            </w:pPr>
            <w:r w:rsidRPr="009226B9">
              <w:rPr>
                <w:rFonts w:cs="Arial"/>
                <w:i/>
                <w:sz w:val="16"/>
                <w:szCs w:val="16"/>
              </w:rPr>
              <w:t>Al rispetto delle normative comunitarie, statali, regionali e regolamentari, generali e di settore;</w:t>
            </w:r>
          </w:p>
          <w:p w:rsidR="00E523FF" w:rsidRPr="009226B9" w:rsidRDefault="00E523FF" w:rsidP="009226B9">
            <w:pPr>
              <w:pStyle w:val="Paragrafoelenco"/>
              <w:numPr>
                <w:ilvl w:val="0"/>
                <w:numId w:val="23"/>
              </w:numPr>
              <w:tabs>
                <w:tab w:val="left" w:pos="8789"/>
              </w:tabs>
              <w:ind w:right="567"/>
              <w:jc w:val="both"/>
              <w:rPr>
                <w:rFonts w:cs="Arial"/>
                <w:i/>
                <w:sz w:val="16"/>
                <w:szCs w:val="16"/>
              </w:rPr>
            </w:pPr>
            <w:r w:rsidRPr="009226B9">
              <w:rPr>
                <w:rFonts w:cs="Arial"/>
                <w:i/>
                <w:sz w:val="16"/>
                <w:szCs w:val="16"/>
              </w:rPr>
              <w:t>Alla correttezza e regolarità della procedura;</w:t>
            </w:r>
          </w:p>
          <w:p w:rsidR="00E523FF" w:rsidRPr="009226B9" w:rsidRDefault="00E523FF" w:rsidP="009226B9">
            <w:pPr>
              <w:numPr>
                <w:ilvl w:val="0"/>
                <w:numId w:val="23"/>
              </w:numPr>
              <w:tabs>
                <w:tab w:val="num" w:pos="851"/>
                <w:tab w:val="left" w:pos="8789"/>
              </w:tabs>
              <w:ind w:left="851" w:right="567" w:hanging="425"/>
              <w:jc w:val="both"/>
              <w:rPr>
                <w:rFonts w:cs="Arial"/>
                <w:i/>
                <w:sz w:val="16"/>
                <w:szCs w:val="16"/>
              </w:rPr>
            </w:pPr>
            <w:r w:rsidRPr="009226B9">
              <w:rPr>
                <w:rFonts w:cs="Arial"/>
                <w:i/>
                <w:sz w:val="16"/>
                <w:szCs w:val="16"/>
              </w:rPr>
              <w:t>Alla correttezza formale nella redazione dell’atto;</w:t>
            </w:r>
          </w:p>
          <w:p w:rsidR="00E523FF" w:rsidRPr="009226B9" w:rsidRDefault="00E523FF" w:rsidP="00877D78">
            <w:pPr>
              <w:tabs>
                <w:tab w:val="left" w:pos="8789"/>
              </w:tabs>
              <w:ind w:left="1080" w:right="567" w:hanging="1134"/>
              <w:jc w:val="both"/>
              <w:rPr>
                <w:rFonts w:cs="Arial"/>
                <w:sz w:val="16"/>
                <w:szCs w:val="16"/>
              </w:rPr>
            </w:pPr>
            <w:r w:rsidRPr="009226B9">
              <w:rPr>
                <w:rFonts w:cs="Arial"/>
                <w:i/>
                <w:sz w:val="16"/>
                <w:szCs w:val="16"/>
              </w:rPr>
              <w:t>esprime parere favorevole”</w:t>
            </w:r>
            <w:r w:rsidRPr="009226B9">
              <w:rPr>
                <w:rFonts w:cs="Arial"/>
                <w:sz w:val="16"/>
                <w:szCs w:val="16"/>
              </w:rPr>
              <w:t>;</w:t>
            </w:r>
          </w:p>
          <w:p w:rsidR="00E523FF" w:rsidRPr="009226B9" w:rsidRDefault="00E523FF" w:rsidP="00877D78">
            <w:pPr>
              <w:jc w:val="both"/>
              <w:rPr>
                <w:rFonts w:cs="Arial"/>
                <w:bCs/>
                <w:sz w:val="16"/>
                <w:szCs w:val="16"/>
              </w:rPr>
            </w:pPr>
            <w:r w:rsidRPr="009226B9">
              <w:rPr>
                <w:rFonts w:cs="Arial"/>
                <w:bCs/>
                <w:sz w:val="16"/>
                <w:szCs w:val="16"/>
              </w:rPr>
              <w:t>Con voti unanimi espressi nelle forme di legge;</w:t>
            </w:r>
          </w:p>
          <w:p w:rsidR="00E523FF" w:rsidRPr="009226B9" w:rsidRDefault="00E523FF" w:rsidP="00877D78">
            <w:pPr>
              <w:pStyle w:val="Titolo2"/>
              <w:spacing w:before="100" w:beforeAutospacing="1" w:after="100" w:afterAutospacing="1" w:line="276" w:lineRule="auto"/>
              <w:outlineLvl w:val="1"/>
              <w:rPr>
                <w:rStyle w:val="Enfasigrassetto"/>
                <w:rFonts w:asciiTheme="minorHAnsi" w:hAnsiTheme="minorHAnsi" w:cs="Arial"/>
                <w:color w:val="auto"/>
                <w:sz w:val="16"/>
                <w:szCs w:val="16"/>
              </w:rPr>
            </w:pPr>
            <w:r w:rsidRPr="009226B9">
              <w:rPr>
                <w:rStyle w:val="Enfasigrassetto"/>
                <w:rFonts w:asciiTheme="minorHAnsi" w:hAnsiTheme="minorHAnsi" w:cs="Arial"/>
                <w:bCs/>
                <w:color w:val="auto"/>
                <w:sz w:val="16"/>
                <w:szCs w:val="16"/>
              </w:rPr>
              <w:t>DELIBERA</w:t>
            </w:r>
          </w:p>
          <w:p w:rsidR="00E523FF" w:rsidRPr="009226B9" w:rsidRDefault="00E523FF" w:rsidP="00877D78">
            <w:pPr>
              <w:ind w:left="284" w:hanging="284"/>
              <w:jc w:val="both"/>
              <w:rPr>
                <w:sz w:val="16"/>
                <w:szCs w:val="16"/>
              </w:rPr>
            </w:pPr>
            <w:r w:rsidRPr="009226B9">
              <w:rPr>
                <w:rFonts w:cs="Arial"/>
                <w:bCs/>
                <w:sz w:val="16"/>
                <w:szCs w:val="16"/>
              </w:rPr>
              <w:t>1</w:t>
            </w:r>
            <w:r w:rsidRPr="009226B9">
              <w:rPr>
                <w:rFonts w:cs="Arial"/>
                <w:bCs/>
                <w:sz w:val="16"/>
                <w:szCs w:val="16"/>
              </w:rPr>
              <w:tab/>
            </w:r>
            <w:r w:rsidRPr="009226B9">
              <w:rPr>
                <w:rFonts w:cs="Arial"/>
                <w:sz w:val="16"/>
                <w:szCs w:val="16"/>
              </w:rPr>
              <w:t xml:space="preserve">Dare mandato al Responsabile del Settore Ambiente per la redazione di uno studio di fattibilità tecnica, economica e finanziaria di un intervento di recupero funzionale, valorizzazione e fruizione degli immobili di proprietà comunale catastalmente individuati al Foglio 32, </w:t>
            </w:r>
            <w:proofErr w:type="spellStart"/>
            <w:r w:rsidRPr="009226B9">
              <w:rPr>
                <w:rFonts w:cs="Arial"/>
                <w:sz w:val="16"/>
                <w:szCs w:val="16"/>
              </w:rPr>
              <w:t>p.lle</w:t>
            </w:r>
            <w:proofErr w:type="spellEnd"/>
            <w:r w:rsidRPr="009226B9">
              <w:rPr>
                <w:rFonts w:cs="Arial"/>
                <w:sz w:val="16"/>
                <w:szCs w:val="16"/>
              </w:rPr>
              <w:t xml:space="preserve"> 229 e 230, da utilizzare p</w:t>
            </w:r>
            <w:r w:rsidRPr="009226B9">
              <w:rPr>
                <w:rFonts w:cs="Arial"/>
                <w:bCs/>
                <w:sz w:val="16"/>
                <w:szCs w:val="16"/>
              </w:rPr>
              <w:t>er la realizzazione di un Mercato ortofrutticolo e vetrina dei prodotti agro-alimentari locali, così come stabilito dal Consiglio Comunale con l'atto in premessa citato</w:t>
            </w:r>
            <w:r w:rsidRPr="009226B9">
              <w:rPr>
                <w:rFonts w:cs="Arial"/>
                <w:sz w:val="16"/>
                <w:szCs w:val="16"/>
              </w:rPr>
              <w:t>.</w:t>
            </w:r>
          </w:p>
          <w:p w:rsidR="00E523FF" w:rsidRPr="009226B9" w:rsidRDefault="00E523FF" w:rsidP="00877D78">
            <w:pPr>
              <w:ind w:left="284" w:hanging="284"/>
              <w:jc w:val="both"/>
              <w:rPr>
                <w:rFonts w:cs="Arial"/>
                <w:sz w:val="16"/>
                <w:szCs w:val="16"/>
              </w:rPr>
            </w:pPr>
            <w:r w:rsidRPr="009226B9">
              <w:rPr>
                <w:rFonts w:cs="Arial"/>
                <w:sz w:val="16"/>
                <w:szCs w:val="16"/>
              </w:rPr>
              <w:t>2</w:t>
            </w:r>
            <w:r w:rsidRPr="009226B9">
              <w:rPr>
                <w:rFonts w:cs="Arial"/>
                <w:sz w:val="16"/>
                <w:szCs w:val="16"/>
              </w:rPr>
              <w:tab/>
              <w:t>Autorizzare fin da ora il Responsabile del Settore Ambiente ad avvalersi, ove occorra, della prestazione professionale di consulenti esterni esperti in materia.</w:t>
            </w:r>
          </w:p>
          <w:p w:rsidR="00E523FF" w:rsidRPr="009226B9" w:rsidRDefault="00E523FF" w:rsidP="00877D78">
            <w:pPr>
              <w:ind w:left="284" w:hanging="284"/>
              <w:jc w:val="both"/>
              <w:rPr>
                <w:rFonts w:cs="Arial"/>
                <w:sz w:val="16"/>
                <w:szCs w:val="16"/>
              </w:rPr>
            </w:pPr>
            <w:r w:rsidRPr="009226B9">
              <w:rPr>
                <w:rFonts w:cs="Arial"/>
                <w:bCs/>
                <w:sz w:val="16"/>
                <w:szCs w:val="16"/>
              </w:rPr>
              <w:t>3</w:t>
            </w:r>
            <w:r w:rsidRPr="009226B9">
              <w:rPr>
                <w:rFonts w:cs="Arial"/>
                <w:bCs/>
                <w:sz w:val="16"/>
                <w:szCs w:val="16"/>
              </w:rPr>
              <w:tab/>
            </w:r>
            <w:r w:rsidRPr="009226B9">
              <w:rPr>
                <w:rFonts w:cs="Arial"/>
                <w:sz w:val="16"/>
                <w:szCs w:val="16"/>
              </w:rPr>
              <w:t>Demandare al Responsabile del Servizio l’adozione dei provvedimenti conseguenti.</w:t>
            </w:r>
          </w:p>
          <w:p w:rsidR="00E523FF" w:rsidRPr="009226B9" w:rsidRDefault="00E523FF" w:rsidP="00877D78">
            <w:pPr>
              <w:ind w:left="284" w:hanging="284"/>
              <w:jc w:val="both"/>
              <w:rPr>
                <w:sz w:val="16"/>
                <w:szCs w:val="16"/>
              </w:rPr>
            </w:pPr>
            <w:r w:rsidRPr="009226B9">
              <w:rPr>
                <w:rFonts w:cs="Arial"/>
                <w:bCs/>
                <w:sz w:val="16"/>
                <w:szCs w:val="16"/>
              </w:rPr>
              <w:t>4</w:t>
            </w:r>
            <w:r w:rsidRPr="009226B9">
              <w:rPr>
                <w:rFonts w:cs="Arial"/>
                <w:bCs/>
                <w:sz w:val="16"/>
                <w:szCs w:val="16"/>
              </w:rPr>
              <w:tab/>
            </w:r>
            <w:r w:rsidRPr="009226B9">
              <w:rPr>
                <w:rFonts w:cs="Arial"/>
                <w:sz w:val="16"/>
                <w:szCs w:val="16"/>
              </w:rPr>
              <w:t>Dichiarare la presente deliberazione immediatamente esecutiva ai sensi dell’art. 134, comma 4, D.L.vo n. 267/2000.</w:t>
            </w:r>
          </w:p>
          <w:p w:rsidR="00E523FF" w:rsidRPr="009226B9" w:rsidRDefault="00E523FF" w:rsidP="00543D92">
            <w:pPr>
              <w:pStyle w:val="Titolo4"/>
              <w:outlineLvl w:val="3"/>
              <w:rPr>
                <w:rFonts w:asciiTheme="minorHAnsi" w:hAnsiTheme="minorHAnsi" w:cs="Arial"/>
                <w:color w:val="auto"/>
                <w:sz w:val="16"/>
                <w:szCs w:val="16"/>
              </w:rPr>
            </w:pPr>
          </w:p>
        </w:tc>
        <w:tc>
          <w:tcPr>
            <w:tcW w:w="1572" w:type="dxa"/>
          </w:tcPr>
          <w:p w:rsidR="00E523FF" w:rsidRPr="0085031C" w:rsidRDefault="00E523FF">
            <w:pPr>
              <w:rPr>
                <w:b/>
                <w:sz w:val="16"/>
                <w:szCs w:val="16"/>
              </w:rPr>
            </w:pPr>
          </w:p>
        </w:tc>
        <w:tc>
          <w:tcPr>
            <w:tcW w:w="1759" w:type="dxa"/>
          </w:tcPr>
          <w:p w:rsidR="00E523FF" w:rsidRPr="0085031C" w:rsidRDefault="00E523FF">
            <w:pPr>
              <w:rPr>
                <w:b/>
                <w:sz w:val="16"/>
                <w:szCs w:val="16"/>
              </w:rPr>
            </w:pPr>
          </w:p>
        </w:tc>
      </w:tr>
      <w:tr w:rsidR="00E523FF" w:rsidRPr="0085031C" w:rsidTr="00EE4359">
        <w:tc>
          <w:tcPr>
            <w:tcW w:w="1727" w:type="dxa"/>
          </w:tcPr>
          <w:p w:rsidR="00E523FF" w:rsidRPr="00843A93" w:rsidRDefault="00E523FF" w:rsidP="00563E7B">
            <w:pPr>
              <w:rPr>
                <w:sz w:val="16"/>
                <w:szCs w:val="16"/>
              </w:rPr>
            </w:pPr>
            <w:r w:rsidRPr="00843A93">
              <w:rPr>
                <w:sz w:val="16"/>
                <w:szCs w:val="16"/>
              </w:rPr>
              <w:lastRenderedPageBreak/>
              <w:t>Giunta Municipale</w:t>
            </w:r>
          </w:p>
        </w:tc>
        <w:tc>
          <w:tcPr>
            <w:tcW w:w="1596" w:type="dxa"/>
          </w:tcPr>
          <w:p w:rsidR="00E523FF" w:rsidRPr="00843A93" w:rsidRDefault="00E523FF" w:rsidP="00563E7B">
            <w:pPr>
              <w:rPr>
                <w:sz w:val="16"/>
                <w:szCs w:val="16"/>
              </w:rPr>
            </w:pPr>
            <w:r w:rsidRPr="00843A93">
              <w:rPr>
                <w:sz w:val="16"/>
                <w:szCs w:val="16"/>
              </w:rPr>
              <w:t>Delibera</w:t>
            </w:r>
          </w:p>
        </w:tc>
        <w:tc>
          <w:tcPr>
            <w:tcW w:w="1601" w:type="dxa"/>
          </w:tcPr>
          <w:p w:rsidR="00E523FF" w:rsidRDefault="00E523FF">
            <w:pPr>
              <w:rPr>
                <w:b/>
                <w:sz w:val="16"/>
                <w:szCs w:val="16"/>
              </w:rPr>
            </w:pPr>
            <w:r>
              <w:rPr>
                <w:b/>
                <w:sz w:val="16"/>
                <w:szCs w:val="16"/>
              </w:rPr>
              <w:t>n.110 del 15.5.2014</w:t>
            </w:r>
          </w:p>
        </w:tc>
        <w:tc>
          <w:tcPr>
            <w:tcW w:w="1848" w:type="dxa"/>
          </w:tcPr>
          <w:p w:rsidR="00E523FF" w:rsidRPr="002356FB" w:rsidRDefault="00E523FF">
            <w:pPr>
              <w:rPr>
                <w:b/>
                <w:sz w:val="16"/>
                <w:szCs w:val="16"/>
              </w:rPr>
            </w:pPr>
            <w:r w:rsidRPr="002356FB">
              <w:rPr>
                <w:b/>
                <w:sz w:val="16"/>
                <w:szCs w:val="16"/>
              </w:rPr>
              <w:t xml:space="preserve">LAVORI </w:t>
            </w:r>
            <w:proofErr w:type="spellStart"/>
            <w:r w:rsidRPr="002356FB">
              <w:rPr>
                <w:b/>
                <w:sz w:val="16"/>
                <w:szCs w:val="16"/>
              </w:rPr>
              <w:t>DI</w:t>
            </w:r>
            <w:proofErr w:type="spellEnd"/>
            <w:r w:rsidRPr="002356FB">
              <w:rPr>
                <w:b/>
                <w:sz w:val="16"/>
                <w:szCs w:val="16"/>
              </w:rPr>
              <w:t xml:space="preserve"> ADEGUAMENTO IMMOBILE COMUNALE EX SEDE DISTACCATA </w:t>
            </w:r>
            <w:proofErr w:type="spellStart"/>
            <w:r w:rsidRPr="002356FB">
              <w:rPr>
                <w:b/>
                <w:sz w:val="16"/>
                <w:szCs w:val="16"/>
              </w:rPr>
              <w:t>DI</w:t>
            </w:r>
            <w:proofErr w:type="spellEnd"/>
            <w:r w:rsidRPr="002356FB">
              <w:rPr>
                <w:b/>
                <w:sz w:val="16"/>
                <w:szCs w:val="16"/>
              </w:rPr>
              <w:t xml:space="preserve"> TRICASE DEL TRIBUNALE </w:t>
            </w:r>
            <w:proofErr w:type="spellStart"/>
            <w:r w:rsidRPr="002356FB">
              <w:rPr>
                <w:b/>
                <w:sz w:val="16"/>
                <w:szCs w:val="16"/>
              </w:rPr>
              <w:t>DI</w:t>
            </w:r>
            <w:proofErr w:type="spellEnd"/>
            <w:r w:rsidRPr="002356FB">
              <w:rPr>
                <w:b/>
                <w:sz w:val="16"/>
                <w:szCs w:val="16"/>
              </w:rPr>
              <w:t xml:space="preserve"> LECCE DA DESTINARE A SEDE CASERMA DEI CARABINIERI - ATTO </w:t>
            </w:r>
            <w:proofErr w:type="spellStart"/>
            <w:r w:rsidRPr="002356FB">
              <w:rPr>
                <w:b/>
                <w:sz w:val="16"/>
                <w:szCs w:val="16"/>
              </w:rPr>
              <w:t>DI</w:t>
            </w:r>
            <w:proofErr w:type="spellEnd"/>
            <w:r w:rsidRPr="002356FB">
              <w:rPr>
                <w:b/>
                <w:sz w:val="16"/>
                <w:szCs w:val="16"/>
              </w:rPr>
              <w:t xml:space="preserve"> </w:t>
            </w:r>
            <w:proofErr w:type="spellStart"/>
            <w:r w:rsidRPr="002356FB">
              <w:rPr>
                <w:b/>
                <w:sz w:val="16"/>
                <w:szCs w:val="16"/>
              </w:rPr>
              <w:t>INDIRIZZO.-</w:t>
            </w:r>
            <w:proofErr w:type="spellEnd"/>
          </w:p>
        </w:tc>
        <w:tc>
          <w:tcPr>
            <w:tcW w:w="4400" w:type="dxa"/>
          </w:tcPr>
          <w:p w:rsidR="001A23A6" w:rsidRDefault="001A23A6" w:rsidP="001A23A6">
            <w:pPr>
              <w:pStyle w:val="Titolo1"/>
              <w:jc w:val="left"/>
              <w:outlineLvl w:val="0"/>
              <w:rPr>
                <w:rFonts w:asciiTheme="minorHAnsi" w:hAnsiTheme="minorHAnsi" w:cs="Times New Roman"/>
                <w:sz w:val="16"/>
                <w:szCs w:val="16"/>
              </w:rPr>
            </w:pPr>
            <w:r>
              <w:rPr>
                <w:rFonts w:asciiTheme="minorHAnsi" w:hAnsiTheme="minorHAnsi" w:cs="Times New Roman"/>
                <w:sz w:val="16"/>
                <w:szCs w:val="16"/>
              </w:rPr>
              <w:t>[…]</w:t>
            </w:r>
          </w:p>
          <w:p w:rsidR="00E523FF" w:rsidRPr="002356FB" w:rsidRDefault="00E523FF" w:rsidP="002356FB">
            <w:pPr>
              <w:pStyle w:val="Titolo1"/>
              <w:outlineLvl w:val="0"/>
              <w:rPr>
                <w:rFonts w:asciiTheme="minorHAnsi" w:hAnsiTheme="minorHAnsi" w:cs="Times New Roman"/>
                <w:sz w:val="16"/>
                <w:szCs w:val="16"/>
              </w:rPr>
            </w:pPr>
            <w:r w:rsidRPr="002356FB">
              <w:rPr>
                <w:rFonts w:asciiTheme="minorHAnsi" w:hAnsiTheme="minorHAnsi" w:cs="Times New Roman"/>
                <w:sz w:val="16"/>
                <w:szCs w:val="16"/>
              </w:rPr>
              <w:t>LA GIUNTA MUNICIPALE</w:t>
            </w:r>
          </w:p>
          <w:p w:rsidR="00E523FF" w:rsidRPr="002356FB" w:rsidRDefault="00E523FF" w:rsidP="002356FB">
            <w:pPr>
              <w:jc w:val="both"/>
              <w:rPr>
                <w:sz w:val="16"/>
                <w:szCs w:val="16"/>
              </w:rPr>
            </w:pPr>
          </w:p>
          <w:p w:rsidR="00E523FF" w:rsidRPr="002356FB" w:rsidRDefault="00E523FF" w:rsidP="002356FB">
            <w:pPr>
              <w:jc w:val="both"/>
              <w:rPr>
                <w:sz w:val="16"/>
                <w:szCs w:val="16"/>
              </w:rPr>
            </w:pPr>
            <w:r w:rsidRPr="002356FB">
              <w:rPr>
                <w:b/>
                <w:bCs/>
                <w:sz w:val="16"/>
                <w:szCs w:val="16"/>
              </w:rPr>
              <w:t>Premesso</w:t>
            </w:r>
            <w:r w:rsidRPr="002356FB">
              <w:rPr>
                <w:sz w:val="16"/>
                <w:szCs w:val="16"/>
              </w:rPr>
              <w:t>:</w:t>
            </w:r>
          </w:p>
          <w:p w:rsidR="00E523FF" w:rsidRPr="002356FB" w:rsidRDefault="00E523FF" w:rsidP="002356FB">
            <w:pPr>
              <w:jc w:val="both"/>
              <w:rPr>
                <w:sz w:val="16"/>
                <w:szCs w:val="16"/>
              </w:rPr>
            </w:pPr>
            <w:r w:rsidRPr="002356FB">
              <w:rPr>
                <w:sz w:val="16"/>
                <w:szCs w:val="16"/>
              </w:rPr>
              <w:t>-</w:t>
            </w:r>
            <w:r w:rsidRPr="002356FB">
              <w:rPr>
                <w:b/>
                <w:bCs/>
                <w:sz w:val="16"/>
                <w:szCs w:val="16"/>
              </w:rPr>
              <w:t>che</w:t>
            </w:r>
            <w:r w:rsidRPr="002356FB">
              <w:rPr>
                <w:sz w:val="16"/>
                <w:szCs w:val="16"/>
              </w:rPr>
              <w:t xml:space="preserve"> da circa 50 anni la sede locale della Caserma dei Carabinieri è allocata in un edificio comunale sito in via </w:t>
            </w:r>
            <w:proofErr w:type="spellStart"/>
            <w:r w:rsidRPr="002356FB">
              <w:rPr>
                <w:sz w:val="16"/>
                <w:szCs w:val="16"/>
              </w:rPr>
              <w:t>Micetti</w:t>
            </w:r>
            <w:proofErr w:type="spellEnd"/>
            <w:r w:rsidRPr="002356FB">
              <w:rPr>
                <w:sz w:val="16"/>
                <w:szCs w:val="16"/>
              </w:rPr>
              <w:t>;</w:t>
            </w:r>
          </w:p>
          <w:p w:rsidR="00E523FF" w:rsidRPr="002356FB" w:rsidRDefault="00E523FF" w:rsidP="002356FB">
            <w:pPr>
              <w:jc w:val="both"/>
              <w:rPr>
                <w:sz w:val="16"/>
                <w:szCs w:val="16"/>
              </w:rPr>
            </w:pPr>
            <w:r w:rsidRPr="002356FB">
              <w:rPr>
                <w:sz w:val="16"/>
                <w:szCs w:val="16"/>
              </w:rPr>
              <w:t>-</w:t>
            </w:r>
            <w:r w:rsidRPr="002356FB">
              <w:rPr>
                <w:b/>
                <w:bCs/>
                <w:sz w:val="16"/>
                <w:szCs w:val="16"/>
              </w:rPr>
              <w:t>che</w:t>
            </w:r>
            <w:r w:rsidRPr="002356FB">
              <w:rPr>
                <w:sz w:val="16"/>
                <w:szCs w:val="16"/>
              </w:rPr>
              <w:t xml:space="preserve"> da molto tempo i vertici dell’Arma stanno sollecitando questa Amministrazione a reperire una nuova sede più adeguata e funzionale per lo svolgimento degli attuali compiti di istituto loro assegnati ritenendo quella sopra indicata non più idonea allo scopo per ragioni di sicurezza e logistiche;</w:t>
            </w:r>
          </w:p>
          <w:p w:rsidR="00E523FF" w:rsidRPr="002356FB" w:rsidRDefault="00E523FF" w:rsidP="002356FB">
            <w:pPr>
              <w:jc w:val="both"/>
              <w:rPr>
                <w:sz w:val="16"/>
                <w:szCs w:val="16"/>
              </w:rPr>
            </w:pPr>
          </w:p>
          <w:p w:rsidR="00E523FF" w:rsidRPr="002356FB" w:rsidRDefault="00E523FF" w:rsidP="002356FB">
            <w:pPr>
              <w:jc w:val="both"/>
              <w:rPr>
                <w:sz w:val="16"/>
                <w:szCs w:val="16"/>
              </w:rPr>
            </w:pPr>
            <w:r w:rsidRPr="002356FB">
              <w:rPr>
                <w:b/>
                <w:bCs/>
                <w:sz w:val="16"/>
                <w:szCs w:val="16"/>
              </w:rPr>
              <w:lastRenderedPageBreak/>
              <w:t>Atteso</w:t>
            </w:r>
            <w:r w:rsidRPr="002356FB">
              <w:rPr>
                <w:sz w:val="16"/>
                <w:szCs w:val="16"/>
              </w:rPr>
              <w:t xml:space="preserve"> che, a seguito del noto recente programma governativo di ridimensionamento degli uffici giudiziari, questa Amministrazione medesima ha nelle proprie disponibilità il moderno edificio adibito fino a poco tempo fa a sede distaccata di </w:t>
            </w:r>
            <w:proofErr w:type="spellStart"/>
            <w:r w:rsidRPr="002356FB">
              <w:rPr>
                <w:sz w:val="16"/>
                <w:szCs w:val="16"/>
              </w:rPr>
              <w:t>Tricase</w:t>
            </w:r>
            <w:proofErr w:type="spellEnd"/>
            <w:r w:rsidRPr="002356FB">
              <w:rPr>
                <w:sz w:val="16"/>
                <w:szCs w:val="16"/>
              </w:rPr>
              <w:t xml:space="preserve"> del Tribunale di Lecce;</w:t>
            </w:r>
          </w:p>
          <w:p w:rsidR="00E523FF" w:rsidRPr="002356FB" w:rsidRDefault="00E523FF" w:rsidP="002356FB">
            <w:pPr>
              <w:jc w:val="both"/>
              <w:rPr>
                <w:sz w:val="16"/>
                <w:szCs w:val="16"/>
              </w:rPr>
            </w:pPr>
          </w:p>
          <w:p w:rsidR="00E523FF" w:rsidRPr="002356FB" w:rsidRDefault="00E523FF" w:rsidP="002356FB">
            <w:pPr>
              <w:jc w:val="both"/>
              <w:rPr>
                <w:sz w:val="16"/>
                <w:szCs w:val="16"/>
              </w:rPr>
            </w:pPr>
            <w:r w:rsidRPr="002356FB">
              <w:rPr>
                <w:b/>
                <w:bCs/>
                <w:sz w:val="16"/>
                <w:szCs w:val="16"/>
              </w:rPr>
              <w:t>Considerato</w:t>
            </w:r>
            <w:r w:rsidRPr="002356FB">
              <w:rPr>
                <w:sz w:val="16"/>
                <w:szCs w:val="16"/>
              </w:rPr>
              <w:t xml:space="preserve"> che detto immobile, opportunamente adeguato, può essere perfettamente idoneo ad ospitare la Caserma di che trattasi secondo le attuali normative prescritte in materia ;</w:t>
            </w:r>
          </w:p>
          <w:p w:rsidR="00E523FF" w:rsidRPr="002356FB" w:rsidRDefault="00E523FF" w:rsidP="002356FB">
            <w:pPr>
              <w:jc w:val="both"/>
              <w:rPr>
                <w:sz w:val="16"/>
                <w:szCs w:val="16"/>
              </w:rPr>
            </w:pPr>
          </w:p>
          <w:p w:rsidR="00E523FF" w:rsidRPr="002356FB" w:rsidRDefault="00E523FF" w:rsidP="002356FB">
            <w:pPr>
              <w:jc w:val="both"/>
              <w:rPr>
                <w:sz w:val="16"/>
                <w:szCs w:val="16"/>
              </w:rPr>
            </w:pPr>
            <w:r w:rsidRPr="002356FB">
              <w:rPr>
                <w:b/>
                <w:bCs/>
                <w:sz w:val="16"/>
                <w:szCs w:val="16"/>
              </w:rPr>
              <w:t>Ritenuto</w:t>
            </w:r>
            <w:r w:rsidRPr="002356FB">
              <w:rPr>
                <w:sz w:val="16"/>
                <w:szCs w:val="16"/>
              </w:rPr>
              <w:t>, pertanto, di esprimere atto di indirizzo nei confronti del Responsabile del Settore LL.PP. comunale per la predisposizione di tutti gli atti ed elaborati necessari per la realizzazione di quanto sopra rapportandosi con i locali referenti dell’Arma;</w:t>
            </w:r>
          </w:p>
          <w:p w:rsidR="00E523FF" w:rsidRPr="002356FB" w:rsidRDefault="00E523FF" w:rsidP="002356FB">
            <w:pPr>
              <w:jc w:val="both"/>
              <w:rPr>
                <w:sz w:val="16"/>
                <w:szCs w:val="16"/>
              </w:rPr>
            </w:pPr>
          </w:p>
          <w:p w:rsidR="00E523FF" w:rsidRPr="002356FB" w:rsidRDefault="00E523FF" w:rsidP="002356FB">
            <w:pPr>
              <w:jc w:val="both"/>
              <w:rPr>
                <w:sz w:val="16"/>
                <w:szCs w:val="16"/>
              </w:rPr>
            </w:pPr>
            <w:r w:rsidRPr="002356FB">
              <w:rPr>
                <w:b/>
                <w:bCs/>
                <w:sz w:val="16"/>
                <w:szCs w:val="16"/>
              </w:rPr>
              <w:t>Acquisito</w:t>
            </w:r>
            <w:r w:rsidRPr="002356FB">
              <w:rPr>
                <w:sz w:val="16"/>
                <w:szCs w:val="16"/>
              </w:rPr>
              <w:t xml:space="preserve"> il seguente parere di regolarità tecnica del Responsabile del Settore LL.PP.: “Esaminata la proposta con riferimento:</w:t>
            </w:r>
          </w:p>
          <w:p w:rsidR="00E523FF" w:rsidRPr="002356FB" w:rsidRDefault="00E523FF" w:rsidP="002356FB">
            <w:pPr>
              <w:jc w:val="both"/>
              <w:rPr>
                <w:sz w:val="16"/>
                <w:szCs w:val="16"/>
              </w:rPr>
            </w:pPr>
            <w:r w:rsidRPr="002356FB">
              <w:rPr>
                <w:sz w:val="16"/>
                <w:szCs w:val="16"/>
              </w:rPr>
              <w:t>a)-al rispetto delle normative comunitarie, statali, regionali e regolamentari, generali e di settore;</w:t>
            </w:r>
          </w:p>
          <w:p w:rsidR="00E523FF" w:rsidRPr="002356FB" w:rsidRDefault="00E523FF" w:rsidP="002356FB">
            <w:pPr>
              <w:jc w:val="both"/>
              <w:rPr>
                <w:sz w:val="16"/>
                <w:szCs w:val="16"/>
              </w:rPr>
            </w:pPr>
            <w:r w:rsidRPr="002356FB">
              <w:rPr>
                <w:sz w:val="16"/>
                <w:szCs w:val="16"/>
              </w:rPr>
              <w:t>b)-alla correttezza e regolarità della procedura;</w:t>
            </w:r>
          </w:p>
          <w:p w:rsidR="00E523FF" w:rsidRPr="002356FB" w:rsidRDefault="00E523FF" w:rsidP="002356FB">
            <w:pPr>
              <w:jc w:val="both"/>
              <w:rPr>
                <w:sz w:val="16"/>
                <w:szCs w:val="16"/>
              </w:rPr>
            </w:pPr>
            <w:r w:rsidRPr="002356FB">
              <w:rPr>
                <w:sz w:val="16"/>
                <w:szCs w:val="16"/>
              </w:rPr>
              <w:t>c)-alla corretta formale nella redazione dell’atto;</w:t>
            </w:r>
          </w:p>
          <w:p w:rsidR="00E523FF" w:rsidRPr="002356FB" w:rsidRDefault="00E523FF" w:rsidP="002356FB">
            <w:pPr>
              <w:jc w:val="both"/>
              <w:rPr>
                <w:sz w:val="16"/>
                <w:szCs w:val="16"/>
              </w:rPr>
            </w:pPr>
            <w:r w:rsidRPr="002356FB">
              <w:rPr>
                <w:sz w:val="16"/>
                <w:szCs w:val="16"/>
              </w:rPr>
              <w:t>esprime parere favorevole”;</w:t>
            </w:r>
          </w:p>
          <w:p w:rsidR="00E523FF" w:rsidRPr="002356FB" w:rsidRDefault="00E523FF" w:rsidP="002356FB">
            <w:pPr>
              <w:jc w:val="both"/>
              <w:rPr>
                <w:sz w:val="16"/>
                <w:szCs w:val="16"/>
              </w:rPr>
            </w:pPr>
          </w:p>
          <w:p w:rsidR="00E523FF" w:rsidRPr="002356FB" w:rsidRDefault="00E523FF" w:rsidP="002356FB">
            <w:pPr>
              <w:jc w:val="both"/>
              <w:rPr>
                <w:sz w:val="16"/>
                <w:szCs w:val="16"/>
              </w:rPr>
            </w:pPr>
            <w:r w:rsidRPr="002356FB">
              <w:rPr>
                <w:b/>
                <w:bCs/>
                <w:sz w:val="16"/>
                <w:szCs w:val="16"/>
              </w:rPr>
              <w:t>Acquisito</w:t>
            </w:r>
            <w:r w:rsidRPr="002356FB">
              <w:rPr>
                <w:sz w:val="16"/>
                <w:szCs w:val="16"/>
              </w:rPr>
              <w:t xml:space="preserve"> il seguente parere sulla regolarità contabile espresso dal Responsabile del Settore dei Servizi Finanziari: “favorevole”;</w:t>
            </w:r>
          </w:p>
          <w:p w:rsidR="00E523FF" w:rsidRPr="002356FB" w:rsidRDefault="00E523FF" w:rsidP="002356FB">
            <w:pPr>
              <w:jc w:val="both"/>
              <w:rPr>
                <w:sz w:val="16"/>
                <w:szCs w:val="16"/>
              </w:rPr>
            </w:pPr>
          </w:p>
          <w:p w:rsidR="00E523FF" w:rsidRPr="002356FB" w:rsidRDefault="00E523FF" w:rsidP="002356FB">
            <w:pPr>
              <w:jc w:val="both"/>
              <w:rPr>
                <w:sz w:val="16"/>
                <w:szCs w:val="16"/>
              </w:rPr>
            </w:pPr>
            <w:r w:rsidRPr="002356FB">
              <w:rPr>
                <w:b/>
                <w:bCs/>
                <w:sz w:val="16"/>
                <w:szCs w:val="16"/>
              </w:rPr>
              <w:t>Visto</w:t>
            </w:r>
            <w:r w:rsidRPr="002356FB">
              <w:rPr>
                <w:sz w:val="16"/>
                <w:szCs w:val="16"/>
              </w:rPr>
              <w:t xml:space="preserve"> il T.U. delle leggi sull’Ordinamento degli Enti Locali approvato con D.L. n°267 del 18.8.2000;</w:t>
            </w:r>
          </w:p>
          <w:p w:rsidR="00E523FF" w:rsidRPr="002356FB" w:rsidRDefault="00E523FF" w:rsidP="002356FB">
            <w:pPr>
              <w:jc w:val="both"/>
              <w:rPr>
                <w:sz w:val="16"/>
                <w:szCs w:val="16"/>
              </w:rPr>
            </w:pPr>
          </w:p>
          <w:p w:rsidR="00E523FF" w:rsidRPr="002356FB" w:rsidRDefault="00E523FF" w:rsidP="002356FB">
            <w:pPr>
              <w:jc w:val="both"/>
              <w:rPr>
                <w:sz w:val="16"/>
                <w:szCs w:val="16"/>
              </w:rPr>
            </w:pPr>
            <w:r w:rsidRPr="002356FB">
              <w:rPr>
                <w:sz w:val="16"/>
                <w:szCs w:val="16"/>
              </w:rPr>
              <w:t>Con voti unanimi espressi in modo palese;</w:t>
            </w:r>
          </w:p>
          <w:p w:rsidR="00E523FF" w:rsidRPr="002356FB" w:rsidRDefault="00E523FF" w:rsidP="002356FB">
            <w:pPr>
              <w:jc w:val="both"/>
              <w:rPr>
                <w:sz w:val="16"/>
                <w:szCs w:val="16"/>
              </w:rPr>
            </w:pPr>
          </w:p>
          <w:p w:rsidR="00E523FF" w:rsidRPr="002356FB" w:rsidRDefault="00E523FF" w:rsidP="002356FB">
            <w:pPr>
              <w:pStyle w:val="Titolo1"/>
              <w:outlineLvl w:val="0"/>
              <w:rPr>
                <w:rFonts w:asciiTheme="minorHAnsi" w:hAnsiTheme="minorHAnsi" w:cs="Times New Roman"/>
                <w:sz w:val="16"/>
                <w:szCs w:val="16"/>
              </w:rPr>
            </w:pPr>
            <w:r w:rsidRPr="002356FB">
              <w:rPr>
                <w:rFonts w:asciiTheme="minorHAnsi" w:hAnsiTheme="minorHAnsi" w:cs="Times New Roman"/>
                <w:sz w:val="16"/>
                <w:szCs w:val="16"/>
              </w:rPr>
              <w:t>D E L I B E R A</w:t>
            </w:r>
          </w:p>
          <w:p w:rsidR="00E523FF" w:rsidRPr="002356FB" w:rsidRDefault="00E523FF" w:rsidP="002356FB">
            <w:pPr>
              <w:jc w:val="both"/>
              <w:rPr>
                <w:sz w:val="16"/>
                <w:szCs w:val="16"/>
              </w:rPr>
            </w:pPr>
          </w:p>
          <w:p w:rsidR="00E523FF" w:rsidRPr="002356FB" w:rsidRDefault="00E523FF" w:rsidP="002356FB">
            <w:pPr>
              <w:jc w:val="both"/>
              <w:rPr>
                <w:sz w:val="16"/>
                <w:szCs w:val="16"/>
              </w:rPr>
            </w:pPr>
            <w:r w:rsidRPr="002356FB">
              <w:rPr>
                <w:sz w:val="16"/>
                <w:szCs w:val="16"/>
              </w:rPr>
              <w:t xml:space="preserve">1)-Per le ragioni espresse in narrativa, esprimere atto di indirizzo nei confronti del Responsabile del Settore LL.PP. comunale per la predisposizione di tutti gli atti ed elaborati necessari relativi alla esecuzione dei lavori di adeguamento dell’immobile comunale ex sede distaccata di </w:t>
            </w:r>
            <w:proofErr w:type="spellStart"/>
            <w:r w:rsidRPr="002356FB">
              <w:rPr>
                <w:sz w:val="16"/>
                <w:szCs w:val="16"/>
              </w:rPr>
              <w:t>Tricase</w:t>
            </w:r>
            <w:proofErr w:type="spellEnd"/>
            <w:r w:rsidRPr="002356FB">
              <w:rPr>
                <w:sz w:val="16"/>
                <w:szCs w:val="16"/>
              </w:rPr>
              <w:t xml:space="preserve"> del Tribunale di Lecce al fine di renderlo idoneo e funzionale ad ospitare la locale Caserma dei Carabinieri.</w:t>
            </w:r>
          </w:p>
          <w:p w:rsidR="00E523FF" w:rsidRPr="002356FB" w:rsidRDefault="00E523FF" w:rsidP="002356FB">
            <w:pPr>
              <w:jc w:val="both"/>
              <w:rPr>
                <w:sz w:val="16"/>
                <w:szCs w:val="16"/>
              </w:rPr>
            </w:pPr>
          </w:p>
          <w:p w:rsidR="00E523FF" w:rsidRPr="002356FB" w:rsidRDefault="00E523FF" w:rsidP="002356FB">
            <w:pPr>
              <w:jc w:val="both"/>
              <w:rPr>
                <w:sz w:val="16"/>
                <w:szCs w:val="16"/>
              </w:rPr>
            </w:pPr>
            <w:r w:rsidRPr="002356FB">
              <w:rPr>
                <w:sz w:val="16"/>
                <w:szCs w:val="16"/>
              </w:rPr>
              <w:t>2)-Dichiarare, a seguito di successiva unanime votazione, immediatamente esecutiva la presente deliberazione ai sensi e per gli effetti dell’art. 134 comma 4° del T.U. 18.8.2000, n°267.-</w:t>
            </w:r>
          </w:p>
          <w:p w:rsidR="00E523FF" w:rsidRPr="002356FB" w:rsidRDefault="00E523FF" w:rsidP="002356FB">
            <w:pPr>
              <w:rPr>
                <w:sz w:val="16"/>
                <w:szCs w:val="16"/>
              </w:rPr>
            </w:pPr>
          </w:p>
          <w:p w:rsidR="00E523FF" w:rsidRPr="002356FB" w:rsidRDefault="00E523FF" w:rsidP="002356FB">
            <w:pPr>
              <w:jc w:val="both"/>
              <w:rPr>
                <w:rFonts w:cs="Arial"/>
                <w:sz w:val="16"/>
                <w:szCs w:val="16"/>
              </w:rPr>
            </w:pPr>
          </w:p>
          <w:p w:rsidR="00E523FF" w:rsidRPr="002356FB" w:rsidRDefault="00E523FF" w:rsidP="00543D92">
            <w:pPr>
              <w:pStyle w:val="Titolo4"/>
              <w:outlineLvl w:val="3"/>
              <w:rPr>
                <w:rFonts w:asciiTheme="minorHAnsi" w:hAnsiTheme="minorHAnsi" w:cs="Arial"/>
                <w:color w:val="auto"/>
                <w:sz w:val="16"/>
                <w:szCs w:val="16"/>
              </w:rPr>
            </w:pPr>
          </w:p>
        </w:tc>
        <w:tc>
          <w:tcPr>
            <w:tcW w:w="1572" w:type="dxa"/>
          </w:tcPr>
          <w:p w:rsidR="00E523FF" w:rsidRPr="0085031C" w:rsidRDefault="00E523FF">
            <w:pPr>
              <w:rPr>
                <w:b/>
                <w:sz w:val="16"/>
                <w:szCs w:val="16"/>
              </w:rPr>
            </w:pPr>
          </w:p>
        </w:tc>
        <w:tc>
          <w:tcPr>
            <w:tcW w:w="1759" w:type="dxa"/>
          </w:tcPr>
          <w:p w:rsidR="00E523FF" w:rsidRPr="0085031C" w:rsidRDefault="00E523FF">
            <w:pPr>
              <w:rPr>
                <w:b/>
                <w:sz w:val="16"/>
                <w:szCs w:val="16"/>
              </w:rPr>
            </w:pPr>
          </w:p>
        </w:tc>
      </w:tr>
      <w:tr w:rsidR="00E523FF" w:rsidRPr="0085031C" w:rsidTr="00EE4359">
        <w:tc>
          <w:tcPr>
            <w:tcW w:w="1727" w:type="dxa"/>
          </w:tcPr>
          <w:p w:rsidR="00E523FF" w:rsidRPr="00843A93" w:rsidRDefault="00E523FF" w:rsidP="00563E7B">
            <w:pPr>
              <w:rPr>
                <w:sz w:val="16"/>
                <w:szCs w:val="16"/>
              </w:rPr>
            </w:pPr>
            <w:r w:rsidRPr="00843A93">
              <w:rPr>
                <w:sz w:val="16"/>
                <w:szCs w:val="16"/>
              </w:rPr>
              <w:lastRenderedPageBreak/>
              <w:t>Giunta Municipale</w:t>
            </w:r>
          </w:p>
        </w:tc>
        <w:tc>
          <w:tcPr>
            <w:tcW w:w="1596" w:type="dxa"/>
          </w:tcPr>
          <w:p w:rsidR="00E523FF" w:rsidRPr="00843A93" w:rsidRDefault="00E523FF" w:rsidP="00563E7B">
            <w:pPr>
              <w:rPr>
                <w:sz w:val="16"/>
                <w:szCs w:val="16"/>
              </w:rPr>
            </w:pPr>
            <w:r w:rsidRPr="00843A93">
              <w:rPr>
                <w:sz w:val="16"/>
                <w:szCs w:val="16"/>
              </w:rPr>
              <w:t>Delibera</w:t>
            </w:r>
          </w:p>
        </w:tc>
        <w:tc>
          <w:tcPr>
            <w:tcW w:w="1601" w:type="dxa"/>
          </w:tcPr>
          <w:p w:rsidR="00E523FF" w:rsidRPr="00EF2FB2" w:rsidRDefault="00E523FF">
            <w:pPr>
              <w:rPr>
                <w:b/>
                <w:sz w:val="16"/>
                <w:szCs w:val="16"/>
              </w:rPr>
            </w:pPr>
            <w:r w:rsidRPr="00EF2FB2">
              <w:rPr>
                <w:b/>
                <w:sz w:val="16"/>
                <w:szCs w:val="16"/>
              </w:rPr>
              <w:t>n.119 del 23.5.2014</w:t>
            </w:r>
          </w:p>
        </w:tc>
        <w:tc>
          <w:tcPr>
            <w:tcW w:w="1848" w:type="dxa"/>
          </w:tcPr>
          <w:p w:rsidR="00E523FF" w:rsidRPr="00EF2FB2" w:rsidRDefault="00E523FF">
            <w:pPr>
              <w:rPr>
                <w:b/>
                <w:sz w:val="16"/>
                <w:szCs w:val="16"/>
              </w:rPr>
            </w:pPr>
            <w:r w:rsidRPr="00EF2FB2">
              <w:rPr>
                <w:b/>
                <w:sz w:val="16"/>
                <w:szCs w:val="16"/>
              </w:rPr>
              <w:t xml:space="preserve">INTERVENTI </w:t>
            </w:r>
            <w:proofErr w:type="spellStart"/>
            <w:r w:rsidRPr="00EF2FB2">
              <w:rPr>
                <w:b/>
                <w:sz w:val="16"/>
                <w:szCs w:val="16"/>
              </w:rPr>
              <w:t>DI</w:t>
            </w:r>
            <w:proofErr w:type="spellEnd"/>
            <w:r w:rsidRPr="00EF2FB2">
              <w:rPr>
                <w:b/>
                <w:sz w:val="16"/>
                <w:szCs w:val="16"/>
              </w:rPr>
              <w:t xml:space="preserve"> MIGLIORAMENTO DELLA GESTIONE DEL CICLO INTEGRATO DEI RIFIUTI E BONIFICA DEI SITI INQUINATI - LINEA </w:t>
            </w:r>
            <w:proofErr w:type="spellStart"/>
            <w:r w:rsidRPr="00EF2FB2">
              <w:rPr>
                <w:b/>
                <w:sz w:val="16"/>
                <w:szCs w:val="16"/>
              </w:rPr>
              <w:t>DI</w:t>
            </w:r>
            <w:proofErr w:type="spellEnd"/>
            <w:r w:rsidRPr="00EF2FB2">
              <w:rPr>
                <w:b/>
                <w:sz w:val="16"/>
                <w:szCs w:val="16"/>
              </w:rPr>
              <w:t xml:space="preserve"> INTERVENTO 2.5  P.O. 2007-2013 - APPROVAZIONE PROGETTO.</w:t>
            </w:r>
          </w:p>
        </w:tc>
        <w:tc>
          <w:tcPr>
            <w:tcW w:w="4400" w:type="dxa"/>
          </w:tcPr>
          <w:p w:rsidR="001A23A6" w:rsidRDefault="001A23A6" w:rsidP="00EF2FB2">
            <w:pPr>
              <w:jc w:val="both"/>
              <w:rPr>
                <w:rFonts w:cs="Arial"/>
                <w:b/>
                <w:sz w:val="16"/>
                <w:szCs w:val="16"/>
              </w:rPr>
            </w:pPr>
            <w:r>
              <w:rPr>
                <w:rFonts w:cs="Arial"/>
                <w:b/>
                <w:sz w:val="16"/>
                <w:szCs w:val="16"/>
              </w:rPr>
              <w:t>[…]</w:t>
            </w:r>
          </w:p>
          <w:p w:rsidR="00E523FF" w:rsidRPr="00EF2FB2" w:rsidRDefault="00E523FF" w:rsidP="00EF2FB2">
            <w:pPr>
              <w:jc w:val="both"/>
              <w:rPr>
                <w:rFonts w:cs="Arial"/>
                <w:sz w:val="16"/>
                <w:szCs w:val="16"/>
              </w:rPr>
            </w:pPr>
            <w:r w:rsidRPr="00EF2FB2">
              <w:rPr>
                <w:rFonts w:cs="Arial"/>
                <w:b/>
                <w:sz w:val="16"/>
                <w:szCs w:val="16"/>
              </w:rPr>
              <w:t>Richiamata</w:t>
            </w:r>
            <w:r w:rsidRPr="00EF2FB2">
              <w:rPr>
                <w:rFonts w:cs="Arial"/>
                <w:sz w:val="16"/>
                <w:szCs w:val="16"/>
              </w:rPr>
              <w:t xml:space="preserve"> la deliberazione della Giunta Comunale n. 78 del 29.03.2013</w:t>
            </w:r>
          </w:p>
          <w:p w:rsidR="00E523FF" w:rsidRPr="00EF2FB2" w:rsidRDefault="00E523FF" w:rsidP="00EF2FB2">
            <w:pPr>
              <w:jc w:val="both"/>
              <w:rPr>
                <w:rFonts w:cs="Arial"/>
                <w:sz w:val="16"/>
                <w:szCs w:val="16"/>
              </w:rPr>
            </w:pPr>
          </w:p>
          <w:p w:rsidR="00E523FF" w:rsidRPr="00EF2FB2" w:rsidRDefault="00E523FF" w:rsidP="00EF2FB2">
            <w:pPr>
              <w:jc w:val="both"/>
              <w:rPr>
                <w:rFonts w:cs="Arial"/>
                <w:sz w:val="16"/>
                <w:szCs w:val="16"/>
              </w:rPr>
            </w:pPr>
            <w:r w:rsidRPr="00EF2FB2">
              <w:rPr>
                <w:rFonts w:cs="Arial"/>
                <w:b/>
                <w:sz w:val="16"/>
                <w:szCs w:val="16"/>
              </w:rPr>
              <w:t>Preso atto</w:t>
            </w:r>
            <w:r w:rsidRPr="00EF2FB2">
              <w:rPr>
                <w:rFonts w:cs="Arial"/>
                <w:sz w:val="16"/>
                <w:szCs w:val="16"/>
              </w:rPr>
              <w:t xml:space="preserve"> che il Consorzio ATO LE/3, in seguito a procedura negoziata ai sensi dell'art. 57 del </w:t>
            </w:r>
            <w:proofErr w:type="spellStart"/>
            <w:r w:rsidRPr="00EF2FB2">
              <w:rPr>
                <w:rFonts w:cs="Arial"/>
                <w:sz w:val="16"/>
                <w:szCs w:val="16"/>
              </w:rPr>
              <w:t>D.Lgs.</w:t>
            </w:r>
            <w:proofErr w:type="spellEnd"/>
            <w:r w:rsidRPr="00EF2FB2">
              <w:rPr>
                <w:rFonts w:cs="Arial"/>
                <w:sz w:val="16"/>
                <w:szCs w:val="16"/>
              </w:rPr>
              <w:t xml:space="preserve"> 163/2006, ha affidato all'Arch. Antonio Mangia da Maglie la progettazione definitiva/esecutiva, la direzione dei lavori, misura e contabilità ed il coordinamento della sicurezza in fase di progettazione ed esecuzione ed ogni altra attività tecnica finalizzata alla realizzazione dei Centri comunali di Raccolta;</w:t>
            </w:r>
          </w:p>
          <w:p w:rsidR="00E523FF" w:rsidRPr="00EF2FB2" w:rsidRDefault="00E523FF" w:rsidP="00EF2FB2">
            <w:pPr>
              <w:jc w:val="both"/>
              <w:rPr>
                <w:rFonts w:cs="Arial"/>
                <w:sz w:val="16"/>
                <w:szCs w:val="16"/>
              </w:rPr>
            </w:pPr>
          </w:p>
          <w:p w:rsidR="00E523FF" w:rsidRPr="00EF2FB2" w:rsidRDefault="00E523FF" w:rsidP="00EF2FB2">
            <w:pPr>
              <w:jc w:val="both"/>
              <w:rPr>
                <w:rFonts w:cs="Arial"/>
                <w:sz w:val="16"/>
                <w:szCs w:val="16"/>
              </w:rPr>
            </w:pPr>
            <w:r w:rsidRPr="00EF2FB2">
              <w:rPr>
                <w:rFonts w:cs="Arial"/>
                <w:b/>
                <w:sz w:val="16"/>
                <w:szCs w:val="16"/>
              </w:rPr>
              <w:t>Considerato</w:t>
            </w:r>
            <w:r w:rsidRPr="00EF2FB2">
              <w:rPr>
                <w:rFonts w:cs="Arial"/>
                <w:sz w:val="16"/>
                <w:szCs w:val="16"/>
              </w:rPr>
              <w:t xml:space="preserve"> che il Comune di </w:t>
            </w:r>
            <w:proofErr w:type="spellStart"/>
            <w:r w:rsidRPr="00EF2FB2">
              <w:rPr>
                <w:rFonts w:cs="Arial"/>
                <w:sz w:val="16"/>
                <w:szCs w:val="16"/>
              </w:rPr>
              <w:t>Tricase</w:t>
            </w:r>
            <w:proofErr w:type="spellEnd"/>
            <w:r w:rsidRPr="00EF2FB2">
              <w:rPr>
                <w:rFonts w:cs="Arial"/>
                <w:sz w:val="16"/>
                <w:szCs w:val="16"/>
              </w:rPr>
              <w:t xml:space="preserve"> è già dotato di un </w:t>
            </w:r>
            <w:proofErr w:type="spellStart"/>
            <w:r w:rsidRPr="00EF2FB2">
              <w:rPr>
                <w:rFonts w:cs="Arial"/>
                <w:sz w:val="16"/>
                <w:szCs w:val="16"/>
              </w:rPr>
              <w:t>ecocentro</w:t>
            </w:r>
            <w:proofErr w:type="spellEnd"/>
            <w:r w:rsidRPr="00EF2FB2">
              <w:rPr>
                <w:rFonts w:cs="Arial"/>
                <w:sz w:val="16"/>
                <w:szCs w:val="16"/>
              </w:rPr>
              <w:t xml:space="preserve"> che comunque necessita di interventi di sistemazione, ammodernamento e potenziamento;</w:t>
            </w:r>
          </w:p>
          <w:p w:rsidR="00E523FF" w:rsidRPr="00EF2FB2" w:rsidRDefault="00E523FF" w:rsidP="00EF2FB2">
            <w:pPr>
              <w:jc w:val="both"/>
              <w:rPr>
                <w:rFonts w:cs="Arial"/>
                <w:sz w:val="16"/>
                <w:szCs w:val="16"/>
              </w:rPr>
            </w:pPr>
          </w:p>
          <w:p w:rsidR="00E523FF" w:rsidRPr="00EF2FB2" w:rsidRDefault="00E523FF" w:rsidP="00EF2FB2">
            <w:pPr>
              <w:jc w:val="both"/>
              <w:rPr>
                <w:rFonts w:cs="Arial"/>
                <w:sz w:val="16"/>
                <w:szCs w:val="16"/>
              </w:rPr>
            </w:pPr>
            <w:r w:rsidRPr="00EF2FB2">
              <w:rPr>
                <w:rFonts w:cs="Arial"/>
                <w:b/>
                <w:sz w:val="16"/>
                <w:szCs w:val="16"/>
              </w:rPr>
              <w:t>Accertato</w:t>
            </w:r>
            <w:r w:rsidRPr="00EF2FB2">
              <w:rPr>
                <w:rFonts w:cs="Arial"/>
                <w:sz w:val="16"/>
                <w:szCs w:val="16"/>
              </w:rPr>
              <w:t xml:space="preserve"> che le somme trasferite dell'ATO Le 3 con il decreto n. 12 del 30.11.2012 possono essere utilizzare allo scopo;</w:t>
            </w:r>
          </w:p>
          <w:p w:rsidR="00E523FF" w:rsidRPr="00EF2FB2" w:rsidRDefault="00E523FF" w:rsidP="00EF2FB2">
            <w:pPr>
              <w:jc w:val="both"/>
              <w:rPr>
                <w:rFonts w:cs="Arial"/>
                <w:sz w:val="16"/>
                <w:szCs w:val="16"/>
              </w:rPr>
            </w:pPr>
          </w:p>
          <w:p w:rsidR="00E523FF" w:rsidRPr="00EF2FB2" w:rsidRDefault="00E523FF" w:rsidP="00EF2FB2">
            <w:pPr>
              <w:jc w:val="both"/>
              <w:rPr>
                <w:rFonts w:cs="Arial"/>
                <w:sz w:val="16"/>
                <w:szCs w:val="16"/>
              </w:rPr>
            </w:pPr>
            <w:r w:rsidRPr="00EF2FB2">
              <w:rPr>
                <w:rFonts w:cs="Arial"/>
                <w:b/>
                <w:sz w:val="16"/>
                <w:szCs w:val="16"/>
              </w:rPr>
              <w:t>Visto</w:t>
            </w:r>
            <w:r w:rsidRPr="00EF2FB2">
              <w:rPr>
                <w:rFonts w:cs="Arial"/>
                <w:sz w:val="16"/>
                <w:szCs w:val="16"/>
              </w:rPr>
              <w:t xml:space="preserve"> che la Regione Puglia, con nota acquisita al protocollo in data 26.09.2013 al n. 16575, ha sollecitato questo Comune ad inviare il progetto definitivo/esecutivo del CCR (Centro Comunale Raccolta "</w:t>
            </w:r>
            <w:proofErr w:type="spellStart"/>
            <w:r w:rsidRPr="00EF2FB2">
              <w:rPr>
                <w:rFonts w:cs="Arial"/>
                <w:sz w:val="16"/>
                <w:szCs w:val="16"/>
              </w:rPr>
              <w:t>ecocentro</w:t>
            </w:r>
            <w:proofErr w:type="spellEnd"/>
            <w:r w:rsidRPr="00EF2FB2">
              <w:rPr>
                <w:rFonts w:cs="Arial"/>
                <w:sz w:val="16"/>
                <w:szCs w:val="16"/>
              </w:rPr>
              <w:t>") nonché gli atti relativi all'avvio delle procedure di gara (schema di bando di gara, capitolato, schema di contratto, ecc.) necessari alla definizione di quanto previsto dalla determina dirigenziale n. 136/09 entro e non oltre venti giorni dalla data di ricevimento della nota stessa.</w:t>
            </w:r>
          </w:p>
          <w:p w:rsidR="00E523FF" w:rsidRPr="00EF2FB2" w:rsidRDefault="00E523FF" w:rsidP="00EF2FB2">
            <w:pPr>
              <w:jc w:val="both"/>
              <w:rPr>
                <w:rFonts w:cs="Arial"/>
                <w:sz w:val="16"/>
                <w:szCs w:val="16"/>
              </w:rPr>
            </w:pPr>
          </w:p>
          <w:p w:rsidR="00E523FF" w:rsidRPr="00EF2FB2" w:rsidRDefault="00E523FF" w:rsidP="00EF2FB2">
            <w:pPr>
              <w:jc w:val="both"/>
              <w:rPr>
                <w:rFonts w:cs="Arial"/>
                <w:sz w:val="16"/>
                <w:szCs w:val="16"/>
              </w:rPr>
            </w:pPr>
            <w:r w:rsidRPr="00EF2FB2">
              <w:rPr>
                <w:rFonts w:cs="Arial"/>
                <w:b/>
                <w:sz w:val="16"/>
                <w:szCs w:val="16"/>
              </w:rPr>
              <w:t>Accertato</w:t>
            </w:r>
            <w:r w:rsidRPr="00EF2FB2">
              <w:rPr>
                <w:rFonts w:cs="Arial"/>
                <w:sz w:val="16"/>
                <w:szCs w:val="16"/>
              </w:rPr>
              <w:t xml:space="preserve"> che è ancora possibile aderire a quanto richiesto nella nota suddetta;</w:t>
            </w:r>
          </w:p>
          <w:p w:rsidR="00E523FF" w:rsidRPr="00EF2FB2" w:rsidRDefault="00E523FF" w:rsidP="00EF2FB2">
            <w:pPr>
              <w:jc w:val="both"/>
              <w:rPr>
                <w:rFonts w:cs="Arial"/>
                <w:sz w:val="16"/>
                <w:szCs w:val="16"/>
              </w:rPr>
            </w:pPr>
          </w:p>
          <w:p w:rsidR="00E523FF" w:rsidRPr="00EF2FB2" w:rsidRDefault="00E523FF" w:rsidP="00EF2FB2">
            <w:pPr>
              <w:jc w:val="both"/>
              <w:rPr>
                <w:rFonts w:cs="Arial"/>
                <w:sz w:val="16"/>
                <w:szCs w:val="16"/>
              </w:rPr>
            </w:pPr>
            <w:r w:rsidRPr="00EF2FB2">
              <w:rPr>
                <w:rFonts w:cs="Arial"/>
                <w:b/>
                <w:sz w:val="16"/>
                <w:szCs w:val="16"/>
              </w:rPr>
              <w:t>Vista</w:t>
            </w:r>
            <w:r w:rsidRPr="00EF2FB2">
              <w:rPr>
                <w:rFonts w:cs="Arial"/>
                <w:sz w:val="16"/>
                <w:szCs w:val="16"/>
              </w:rPr>
              <w:t xml:space="preserve"> la </w:t>
            </w:r>
            <w:proofErr w:type="spellStart"/>
            <w:r w:rsidRPr="00EF2FB2">
              <w:rPr>
                <w:rFonts w:cs="Arial"/>
                <w:sz w:val="16"/>
                <w:szCs w:val="16"/>
              </w:rPr>
              <w:t>D.R.S.</w:t>
            </w:r>
            <w:proofErr w:type="spellEnd"/>
            <w:r w:rsidRPr="00EF2FB2">
              <w:rPr>
                <w:rFonts w:cs="Arial"/>
                <w:sz w:val="16"/>
                <w:szCs w:val="16"/>
              </w:rPr>
              <w:t xml:space="preserve"> n. 489 del 06.05.2014 con la quale è stato incaricato l'arch. Antonio Mangia da Maglie della progettazione esecutiva, indagini geologiche e geotecniche, direzione, misura e contabilità dei lavori, del coordinamento della sicurezza in fase si progettazione e di esecuzione e delle funzioni di responsabile dei lavori  (</w:t>
            </w:r>
            <w:proofErr w:type="spellStart"/>
            <w:r w:rsidRPr="00EF2FB2">
              <w:rPr>
                <w:rFonts w:cs="Arial"/>
                <w:sz w:val="16"/>
                <w:szCs w:val="16"/>
              </w:rPr>
              <w:t>D.Lgs.</w:t>
            </w:r>
            <w:proofErr w:type="spellEnd"/>
            <w:r w:rsidRPr="00EF2FB2">
              <w:rPr>
                <w:rFonts w:cs="Arial"/>
                <w:sz w:val="16"/>
                <w:szCs w:val="16"/>
              </w:rPr>
              <w:t xml:space="preserve"> n. 81/2008), nonché dell'emissione del certificato di regolare esecuzione dei lavori;</w:t>
            </w:r>
          </w:p>
          <w:p w:rsidR="00E523FF" w:rsidRPr="00EF2FB2" w:rsidRDefault="00E523FF" w:rsidP="00EF2FB2">
            <w:pPr>
              <w:rPr>
                <w:rFonts w:cs="Arial"/>
                <w:sz w:val="16"/>
                <w:szCs w:val="16"/>
              </w:rPr>
            </w:pPr>
          </w:p>
          <w:p w:rsidR="00E523FF" w:rsidRPr="00EF2FB2" w:rsidRDefault="00E523FF" w:rsidP="00EF2FB2">
            <w:pPr>
              <w:pStyle w:val="Corpodeltesto"/>
              <w:rPr>
                <w:rFonts w:asciiTheme="minorHAnsi" w:hAnsiTheme="minorHAnsi" w:cs="Arial"/>
                <w:sz w:val="16"/>
                <w:szCs w:val="16"/>
              </w:rPr>
            </w:pPr>
            <w:r w:rsidRPr="00EF2FB2">
              <w:rPr>
                <w:rFonts w:asciiTheme="minorHAnsi" w:hAnsiTheme="minorHAnsi" w:cs="Arial"/>
                <w:b/>
                <w:sz w:val="16"/>
                <w:szCs w:val="16"/>
              </w:rPr>
              <w:t>Visto</w:t>
            </w:r>
            <w:r w:rsidRPr="00EF2FB2">
              <w:rPr>
                <w:rFonts w:asciiTheme="minorHAnsi" w:hAnsiTheme="minorHAnsi" w:cs="Arial"/>
                <w:sz w:val="16"/>
                <w:szCs w:val="16"/>
              </w:rPr>
              <w:t xml:space="preserve"> ed esaminato il progetto esecutivo presentato dall'Arch. Antonio Mangia in data 14.05.2014, </w:t>
            </w:r>
            <w:proofErr w:type="spellStart"/>
            <w:r w:rsidRPr="00EF2FB2">
              <w:rPr>
                <w:rFonts w:asciiTheme="minorHAnsi" w:hAnsiTheme="minorHAnsi" w:cs="Arial"/>
                <w:sz w:val="16"/>
                <w:szCs w:val="16"/>
              </w:rPr>
              <w:t>prot</w:t>
            </w:r>
            <w:proofErr w:type="spellEnd"/>
            <w:r w:rsidRPr="00EF2FB2">
              <w:rPr>
                <w:rFonts w:asciiTheme="minorHAnsi" w:hAnsiTheme="minorHAnsi" w:cs="Arial"/>
                <w:sz w:val="16"/>
                <w:szCs w:val="16"/>
              </w:rPr>
              <w:t xml:space="preserve">. n. 7462 dell'importo complessivo di </w:t>
            </w:r>
            <w:r w:rsidRPr="00EF2FB2">
              <w:rPr>
                <w:rFonts w:asciiTheme="minorHAnsi" w:hAnsiTheme="minorHAnsi" w:cs="Arial"/>
                <w:b/>
                <w:bCs/>
                <w:sz w:val="16"/>
                <w:szCs w:val="16"/>
              </w:rPr>
              <w:t>€ 84.964,93</w:t>
            </w:r>
            <w:r w:rsidRPr="00EF2FB2">
              <w:rPr>
                <w:rFonts w:asciiTheme="minorHAnsi" w:hAnsiTheme="minorHAnsi" w:cs="Arial"/>
                <w:sz w:val="16"/>
                <w:szCs w:val="16"/>
              </w:rPr>
              <w:t>;</w:t>
            </w:r>
          </w:p>
          <w:p w:rsidR="00E523FF" w:rsidRPr="00EF2FB2" w:rsidRDefault="00E523FF" w:rsidP="00EF2FB2">
            <w:pPr>
              <w:pStyle w:val="Corpodeltesto"/>
              <w:rPr>
                <w:rFonts w:asciiTheme="minorHAnsi" w:hAnsiTheme="minorHAnsi" w:cs="Arial"/>
                <w:sz w:val="16"/>
                <w:szCs w:val="16"/>
                <w:highlight w:val="yellow"/>
              </w:rPr>
            </w:pPr>
          </w:p>
          <w:p w:rsidR="00E523FF" w:rsidRPr="00EF2FB2" w:rsidRDefault="00E523FF" w:rsidP="00EF2FB2">
            <w:pPr>
              <w:pStyle w:val="Corpodeltesto"/>
              <w:rPr>
                <w:rFonts w:asciiTheme="minorHAnsi" w:hAnsiTheme="minorHAnsi" w:cs="Arial"/>
                <w:sz w:val="16"/>
                <w:szCs w:val="16"/>
              </w:rPr>
            </w:pPr>
            <w:r w:rsidRPr="00EF2FB2">
              <w:rPr>
                <w:rFonts w:asciiTheme="minorHAnsi" w:hAnsiTheme="minorHAnsi" w:cs="Arial"/>
                <w:b/>
                <w:sz w:val="16"/>
                <w:szCs w:val="16"/>
              </w:rPr>
              <w:t>Visto</w:t>
            </w:r>
            <w:r w:rsidRPr="00EF2FB2">
              <w:rPr>
                <w:rFonts w:asciiTheme="minorHAnsi" w:hAnsiTheme="minorHAnsi" w:cs="Arial"/>
                <w:sz w:val="16"/>
                <w:szCs w:val="16"/>
              </w:rPr>
              <w:t xml:space="preserve"> il verbale di validazione del progetto, rilasciato dal Responsabile del Settore Ambiente del Comune;</w:t>
            </w:r>
          </w:p>
          <w:p w:rsidR="00E523FF" w:rsidRPr="00EF2FB2" w:rsidRDefault="00E523FF" w:rsidP="00EF2FB2">
            <w:pPr>
              <w:widowControl w:val="0"/>
              <w:jc w:val="both"/>
              <w:rPr>
                <w:rFonts w:cs="Arial"/>
                <w:snapToGrid w:val="0"/>
                <w:sz w:val="16"/>
                <w:szCs w:val="16"/>
              </w:rPr>
            </w:pPr>
          </w:p>
          <w:p w:rsidR="00E523FF" w:rsidRPr="00EF2FB2" w:rsidRDefault="00E523FF" w:rsidP="00EF2FB2">
            <w:pPr>
              <w:widowControl w:val="0"/>
              <w:jc w:val="both"/>
              <w:rPr>
                <w:rFonts w:cs="Arial"/>
                <w:snapToGrid w:val="0"/>
                <w:sz w:val="16"/>
                <w:szCs w:val="16"/>
              </w:rPr>
            </w:pPr>
            <w:r w:rsidRPr="00EF2FB2">
              <w:rPr>
                <w:rFonts w:cs="Arial"/>
                <w:b/>
                <w:snapToGrid w:val="0"/>
                <w:sz w:val="16"/>
                <w:szCs w:val="16"/>
              </w:rPr>
              <w:t>Ritenuto</w:t>
            </w:r>
            <w:r w:rsidRPr="00EF2FB2">
              <w:rPr>
                <w:rFonts w:cs="Arial"/>
                <w:snapToGrid w:val="0"/>
                <w:sz w:val="16"/>
                <w:szCs w:val="16"/>
              </w:rPr>
              <w:t xml:space="preserve"> pertanto di dover provvedere in merito;</w:t>
            </w:r>
          </w:p>
          <w:p w:rsidR="00E523FF" w:rsidRPr="00EF2FB2" w:rsidRDefault="00E523FF" w:rsidP="00EF2FB2">
            <w:pPr>
              <w:jc w:val="both"/>
              <w:rPr>
                <w:rFonts w:cs="Arial"/>
                <w:snapToGrid w:val="0"/>
                <w:sz w:val="16"/>
                <w:szCs w:val="16"/>
                <w:highlight w:val="yellow"/>
              </w:rPr>
            </w:pPr>
          </w:p>
          <w:p w:rsidR="00E523FF" w:rsidRPr="00EF2FB2" w:rsidRDefault="00E523FF" w:rsidP="00EF2FB2">
            <w:pPr>
              <w:jc w:val="both"/>
              <w:rPr>
                <w:rFonts w:cs="Arial"/>
                <w:sz w:val="16"/>
                <w:szCs w:val="16"/>
              </w:rPr>
            </w:pPr>
            <w:r w:rsidRPr="00EF2FB2">
              <w:rPr>
                <w:rFonts w:cs="Arial"/>
                <w:b/>
                <w:sz w:val="16"/>
                <w:szCs w:val="16"/>
              </w:rPr>
              <w:t>Acquisito</w:t>
            </w:r>
            <w:r w:rsidRPr="00EF2FB2">
              <w:rPr>
                <w:rFonts w:cs="Arial"/>
                <w:sz w:val="16"/>
                <w:szCs w:val="16"/>
              </w:rPr>
              <w:t xml:space="preserve"> il seguente parere di regolarità tecnica del Responsabile del Servizio interessato: Esaminata la proposta con riferimento:</w:t>
            </w:r>
          </w:p>
          <w:p w:rsidR="00E523FF" w:rsidRPr="00EF2FB2" w:rsidRDefault="00E523FF" w:rsidP="00EF2FB2">
            <w:pPr>
              <w:ind w:left="709" w:hanging="284"/>
              <w:jc w:val="both"/>
              <w:rPr>
                <w:rFonts w:cs="Arial"/>
                <w:i/>
                <w:sz w:val="16"/>
                <w:szCs w:val="16"/>
              </w:rPr>
            </w:pPr>
            <w:r w:rsidRPr="00EF2FB2">
              <w:rPr>
                <w:rFonts w:cs="Arial"/>
                <w:i/>
                <w:sz w:val="16"/>
                <w:szCs w:val="16"/>
              </w:rPr>
              <w:t>a) Al rispetto delle normative comunitarie, statali, regionali, e regolamentari, generali e di settore;</w:t>
            </w:r>
          </w:p>
          <w:p w:rsidR="00E523FF" w:rsidRPr="00EF2FB2" w:rsidRDefault="00E523FF" w:rsidP="00EF2FB2">
            <w:pPr>
              <w:ind w:left="709" w:hanging="284"/>
              <w:jc w:val="both"/>
              <w:rPr>
                <w:rFonts w:cs="Arial"/>
                <w:i/>
                <w:sz w:val="16"/>
                <w:szCs w:val="16"/>
              </w:rPr>
            </w:pPr>
            <w:r w:rsidRPr="00EF2FB2">
              <w:rPr>
                <w:rFonts w:cs="Arial"/>
                <w:i/>
                <w:sz w:val="16"/>
                <w:szCs w:val="16"/>
              </w:rPr>
              <w:t>b) Alla correttezza e regolarità della procedura;</w:t>
            </w:r>
          </w:p>
          <w:p w:rsidR="00E523FF" w:rsidRPr="00EF2FB2" w:rsidRDefault="00E523FF" w:rsidP="00EF2FB2">
            <w:pPr>
              <w:ind w:left="709" w:hanging="284"/>
              <w:jc w:val="both"/>
              <w:rPr>
                <w:rFonts w:cs="Arial"/>
                <w:i/>
                <w:sz w:val="16"/>
                <w:szCs w:val="16"/>
              </w:rPr>
            </w:pPr>
            <w:r w:rsidRPr="00EF2FB2">
              <w:rPr>
                <w:rFonts w:cs="Arial"/>
                <w:i/>
                <w:sz w:val="16"/>
                <w:szCs w:val="16"/>
              </w:rPr>
              <w:t>c) Alla correttezza formale nella redazione dell'atto;</w:t>
            </w:r>
          </w:p>
          <w:p w:rsidR="00E523FF" w:rsidRPr="00EF2FB2" w:rsidRDefault="00E523FF" w:rsidP="00EF2FB2">
            <w:pPr>
              <w:jc w:val="both"/>
              <w:rPr>
                <w:rFonts w:cs="Arial"/>
                <w:sz w:val="16"/>
                <w:szCs w:val="16"/>
              </w:rPr>
            </w:pPr>
            <w:r w:rsidRPr="00EF2FB2">
              <w:rPr>
                <w:rFonts w:cs="Arial"/>
                <w:sz w:val="16"/>
                <w:szCs w:val="16"/>
              </w:rPr>
              <w:t>esprime parere favorevole;</w:t>
            </w:r>
          </w:p>
          <w:p w:rsidR="00E523FF" w:rsidRPr="00EF2FB2" w:rsidRDefault="00E523FF" w:rsidP="00EF2FB2">
            <w:pPr>
              <w:jc w:val="both"/>
              <w:rPr>
                <w:rFonts w:cs="Arial"/>
                <w:b/>
                <w:sz w:val="16"/>
                <w:szCs w:val="16"/>
              </w:rPr>
            </w:pPr>
            <w:r w:rsidRPr="00EF2FB2">
              <w:rPr>
                <w:rFonts w:cs="Arial"/>
                <w:b/>
                <w:sz w:val="16"/>
                <w:szCs w:val="16"/>
              </w:rPr>
              <w:t>Acquisito</w:t>
            </w:r>
            <w:r w:rsidRPr="00EF2FB2">
              <w:rPr>
                <w:rFonts w:cs="Arial"/>
                <w:sz w:val="16"/>
                <w:szCs w:val="16"/>
              </w:rPr>
              <w:t xml:space="preserve"> il seguente parere sulla regolarità contabile espresso dal Responsabile dei Servizi Finanziari: "favorevole";</w:t>
            </w:r>
          </w:p>
          <w:p w:rsidR="00E523FF" w:rsidRPr="00EF2FB2" w:rsidRDefault="00E523FF" w:rsidP="00EF2FB2">
            <w:pPr>
              <w:jc w:val="both"/>
              <w:rPr>
                <w:rFonts w:cs="Arial"/>
                <w:sz w:val="16"/>
                <w:szCs w:val="16"/>
              </w:rPr>
            </w:pPr>
          </w:p>
          <w:p w:rsidR="00E523FF" w:rsidRPr="00EF2FB2" w:rsidRDefault="00E523FF" w:rsidP="00EF2FB2">
            <w:pPr>
              <w:ind w:right="278"/>
              <w:jc w:val="both"/>
              <w:rPr>
                <w:rFonts w:cs="Arial"/>
                <w:sz w:val="16"/>
                <w:szCs w:val="16"/>
              </w:rPr>
            </w:pPr>
            <w:r w:rsidRPr="00EF2FB2">
              <w:rPr>
                <w:rFonts w:cs="Arial"/>
                <w:b/>
                <w:sz w:val="16"/>
                <w:szCs w:val="16"/>
              </w:rPr>
              <w:t>VISTO</w:t>
            </w:r>
            <w:r w:rsidRPr="00EF2FB2">
              <w:rPr>
                <w:rFonts w:cs="Arial"/>
                <w:sz w:val="16"/>
                <w:szCs w:val="16"/>
              </w:rPr>
              <w:t xml:space="preserve"> il </w:t>
            </w:r>
            <w:proofErr w:type="spellStart"/>
            <w:r w:rsidRPr="00EF2FB2">
              <w:rPr>
                <w:rFonts w:cs="Arial"/>
                <w:sz w:val="16"/>
                <w:szCs w:val="16"/>
              </w:rPr>
              <w:t>D.lgs</w:t>
            </w:r>
            <w:proofErr w:type="spellEnd"/>
            <w:r w:rsidRPr="00EF2FB2">
              <w:rPr>
                <w:rFonts w:cs="Arial"/>
                <w:sz w:val="16"/>
                <w:szCs w:val="16"/>
              </w:rPr>
              <w:t xml:space="preserve"> 267 del 18.08.2000;</w:t>
            </w:r>
          </w:p>
          <w:p w:rsidR="00E523FF" w:rsidRPr="00EF2FB2" w:rsidRDefault="00E523FF" w:rsidP="00EF2FB2">
            <w:pPr>
              <w:rPr>
                <w:rFonts w:cs="Arial"/>
                <w:b/>
                <w:sz w:val="16"/>
                <w:szCs w:val="16"/>
              </w:rPr>
            </w:pPr>
          </w:p>
          <w:p w:rsidR="00E523FF" w:rsidRPr="00EF2FB2" w:rsidRDefault="00E523FF" w:rsidP="00EF2FB2">
            <w:pPr>
              <w:rPr>
                <w:rFonts w:cs="Arial"/>
                <w:sz w:val="16"/>
                <w:szCs w:val="16"/>
              </w:rPr>
            </w:pPr>
            <w:r w:rsidRPr="00EF2FB2">
              <w:rPr>
                <w:rFonts w:cs="Arial"/>
                <w:b/>
                <w:sz w:val="16"/>
                <w:szCs w:val="16"/>
              </w:rPr>
              <w:t>Con voti</w:t>
            </w:r>
            <w:r w:rsidRPr="00EF2FB2">
              <w:rPr>
                <w:rFonts w:cs="Arial"/>
                <w:sz w:val="16"/>
                <w:szCs w:val="16"/>
              </w:rPr>
              <w:t xml:space="preserve"> favorevoli unanimi espressi in modo palese;</w:t>
            </w:r>
          </w:p>
          <w:p w:rsidR="00E523FF" w:rsidRPr="00EF2FB2" w:rsidRDefault="00E523FF" w:rsidP="00EF2FB2">
            <w:pPr>
              <w:jc w:val="both"/>
              <w:rPr>
                <w:rFonts w:cs="Arial"/>
                <w:snapToGrid w:val="0"/>
                <w:sz w:val="16"/>
                <w:szCs w:val="16"/>
              </w:rPr>
            </w:pPr>
          </w:p>
          <w:p w:rsidR="00E523FF" w:rsidRPr="00EF2FB2" w:rsidRDefault="00E523FF" w:rsidP="00EF2FB2">
            <w:pPr>
              <w:pStyle w:val="Titolo1"/>
              <w:outlineLvl w:val="0"/>
              <w:rPr>
                <w:rFonts w:asciiTheme="minorHAnsi" w:hAnsiTheme="minorHAnsi"/>
                <w:sz w:val="16"/>
                <w:szCs w:val="16"/>
              </w:rPr>
            </w:pPr>
            <w:r w:rsidRPr="00EF2FB2">
              <w:rPr>
                <w:rFonts w:asciiTheme="minorHAnsi" w:hAnsiTheme="minorHAnsi"/>
                <w:sz w:val="16"/>
                <w:szCs w:val="16"/>
              </w:rPr>
              <w:t>D E L I B E R A</w:t>
            </w:r>
          </w:p>
          <w:p w:rsidR="00E523FF" w:rsidRPr="00EF2FB2" w:rsidRDefault="00E523FF" w:rsidP="00EF2FB2">
            <w:pPr>
              <w:widowControl w:val="0"/>
              <w:jc w:val="both"/>
              <w:rPr>
                <w:rFonts w:cs="Arial"/>
                <w:snapToGrid w:val="0"/>
                <w:sz w:val="16"/>
                <w:szCs w:val="16"/>
              </w:rPr>
            </w:pPr>
          </w:p>
          <w:p w:rsidR="00E523FF" w:rsidRPr="00EF2FB2" w:rsidRDefault="00E523FF" w:rsidP="00EF2FB2">
            <w:pPr>
              <w:widowControl w:val="0"/>
              <w:ind w:left="426" w:hanging="426"/>
              <w:jc w:val="both"/>
              <w:rPr>
                <w:rFonts w:cs="Arial"/>
                <w:snapToGrid w:val="0"/>
                <w:sz w:val="16"/>
                <w:szCs w:val="16"/>
                <w:highlight w:val="yellow"/>
              </w:rPr>
            </w:pPr>
            <w:r w:rsidRPr="00EF2FB2">
              <w:rPr>
                <w:rFonts w:cs="Arial"/>
                <w:b/>
                <w:bCs/>
                <w:snapToGrid w:val="0"/>
                <w:sz w:val="16"/>
                <w:szCs w:val="16"/>
              </w:rPr>
              <w:t>1)</w:t>
            </w:r>
            <w:r w:rsidRPr="00EF2FB2">
              <w:rPr>
                <w:rFonts w:cs="Arial"/>
                <w:snapToGrid w:val="0"/>
                <w:sz w:val="16"/>
                <w:szCs w:val="16"/>
              </w:rPr>
              <w:tab/>
              <w:t xml:space="preserve">Approvare il progetto esecutivo per il completamento del </w:t>
            </w:r>
            <w:r w:rsidRPr="00EF2FB2">
              <w:rPr>
                <w:rFonts w:cs="Arial"/>
                <w:sz w:val="16"/>
                <w:szCs w:val="16"/>
              </w:rPr>
              <w:t>CCR (Centro Comunale Raccolta "</w:t>
            </w:r>
            <w:proofErr w:type="spellStart"/>
            <w:r w:rsidRPr="00EF2FB2">
              <w:rPr>
                <w:rFonts w:cs="Arial"/>
                <w:sz w:val="16"/>
                <w:szCs w:val="16"/>
              </w:rPr>
              <w:t>ecocentro</w:t>
            </w:r>
            <w:proofErr w:type="spellEnd"/>
            <w:r w:rsidRPr="00EF2FB2">
              <w:rPr>
                <w:rFonts w:cs="Arial"/>
                <w:sz w:val="16"/>
                <w:szCs w:val="16"/>
              </w:rPr>
              <w:t xml:space="preserve">") </w:t>
            </w:r>
          </w:p>
          <w:p w:rsidR="00E523FF" w:rsidRPr="00EF2FB2" w:rsidRDefault="00E523FF" w:rsidP="00EF2FB2">
            <w:pPr>
              <w:widowControl w:val="0"/>
              <w:ind w:left="426" w:hanging="426"/>
              <w:jc w:val="both"/>
              <w:rPr>
                <w:rFonts w:cs="Arial"/>
                <w:snapToGrid w:val="0"/>
                <w:sz w:val="16"/>
                <w:szCs w:val="16"/>
                <w:highlight w:val="yellow"/>
              </w:rPr>
            </w:pPr>
          </w:p>
          <w:p w:rsidR="00E523FF" w:rsidRPr="00EF2FB2" w:rsidRDefault="00E523FF" w:rsidP="00EF2FB2">
            <w:pPr>
              <w:widowControl w:val="0"/>
              <w:ind w:left="426" w:hanging="426"/>
              <w:jc w:val="both"/>
              <w:rPr>
                <w:rFonts w:cs="Arial"/>
                <w:sz w:val="16"/>
                <w:szCs w:val="16"/>
              </w:rPr>
            </w:pPr>
            <w:r w:rsidRPr="00EF2FB2">
              <w:rPr>
                <w:rFonts w:cs="Arial"/>
                <w:b/>
                <w:bCs/>
                <w:snapToGrid w:val="0"/>
                <w:sz w:val="16"/>
                <w:szCs w:val="16"/>
              </w:rPr>
              <w:t>2)</w:t>
            </w:r>
            <w:r w:rsidRPr="00EF2FB2">
              <w:rPr>
                <w:rFonts w:cs="Arial"/>
                <w:snapToGrid w:val="0"/>
                <w:sz w:val="16"/>
                <w:szCs w:val="16"/>
              </w:rPr>
              <w:tab/>
              <w:t xml:space="preserve">Finanziare l'importo del progetto suddetto, con fondi trasferiti dall'ATO Le 3 giusto </w:t>
            </w:r>
            <w:r w:rsidRPr="00EF2FB2">
              <w:rPr>
                <w:rFonts w:cs="Arial"/>
                <w:sz w:val="16"/>
                <w:szCs w:val="16"/>
              </w:rPr>
              <w:t>decreto n. 12 del 30.11.2012 per il completamento del CCR pari ad € 84.964,93.</w:t>
            </w:r>
          </w:p>
          <w:p w:rsidR="00E523FF" w:rsidRPr="00EF2FB2" w:rsidRDefault="00E523FF" w:rsidP="00EF2FB2">
            <w:pPr>
              <w:widowControl w:val="0"/>
              <w:ind w:left="426" w:hanging="426"/>
              <w:jc w:val="both"/>
              <w:rPr>
                <w:rFonts w:cs="Arial"/>
                <w:sz w:val="16"/>
                <w:szCs w:val="16"/>
              </w:rPr>
            </w:pPr>
          </w:p>
          <w:p w:rsidR="00E523FF" w:rsidRPr="00EF2FB2" w:rsidRDefault="00E523FF" w:rsidP="00EF2FB2">
            <w:pPr>
              <w:widowControl w:val="0"/>
              <w:ind w:left="426" w:hanging="426"/>
              <w:jc w:val="both"/>
              <w:rPr>
                <w:rFonts w:cs="Arial"/>
                <w:snapToGrid w:val="0"/>
                <w:sz w:val="16"/>
                <w:szCs w:val="16"/>
                <w:highlight w:val="yellow"/>
              </w:rPr>
            </w:pPr>
            <w:r w:rsidRPr="00EF2FB2">
              <w:rPr>
                <w:rFonts w:cs="Arial"/>
                <w:b/>
                <w:sz w:val="16"/>
                <w:szCs w:val="16"/>
              </w:rPr>
              <w:t>3)</w:t>
            </w:r>
            <w:r w:rsidRPr="00EF2FB2">
              <w:rPr>
                <w:rFonts w:cs="Arial"/>
                <w:sz w:val="16"/>
                <w:szCs w:val="16"/>
              </w:rPr>
              <w:tab/>
              <w:t>Dare mandato al Responsabile del Settore per l'esecuzione dei successivi adempimenti finalizzati all'affidamento ed alla esecuzione dei lavori.</w:t>
            </w:r>
          </w:p>
          <w:p w:rsidR="00E523FF" w:rsidRPr="00EF2FB2" w:rsidRDefault="00E523FF" w:rsidP="00EF2FB2">
            <w:pPr>
              <w:widowControl w:val="0"/>
              <w:ind w:left="426" w:hanging="426"/>
              <w:jc w:val="both"/>
              <w:rPr>
                <w:rFonts w:cs="Arial"/>
                <w:bCs/>
                <w:sz w:val="16"/>
                <w:szCs w:val="16"/>
              </w:rPr>
            </w:pPr>
          </w:p>
          <w:p w:rsidR="00E523FF" w:rsidRPr="00EF2FB2" w:rsidRDefault="00E523FF" w:rsidP="00EF2FB2">
            <w:pPr>
              <w:widowControl w:val="0"/>
              <w:ind w:left="426" w:hanging="426"/>
              <w:jc w:val="both"/>
              <w:rPr>
                <w:rFonts w:cs="Arial"/>
                <w:snapToGrid w:val="0"/>
                <w:sz w:val="16"/>
                <w:szCs w:val="16"/>
              </w:rPr>
            </w:pPr>
            <w:r w:rsidRPr="00EF2FB2">
              <w:rPr>
                <w:rFonts w:cs="Arial"/>
                <w:b/>
                <w:bCs/>
                <w:sz w:val="16"/>
                <w:szCs w:val="16"/>
              </w:rPr>
              <w:t>4</w:t>
            </w:r>
            <w:r w:rsidRPr="00EF2FB2">
              <w:rPr>
                <w:rFonts w:cs="Arial"/>
                <w:sz w:val="16"/>
                <w:szCs w:val="16"/>
              </w:rPr>
              <w:t>)</w:t>
            </w:r>
            <w:r w:rsidRPr="00EF2FB2">
              <w:rPr>
                <w:rFonts w:cs="Arial"/>
                <w:sz w:val="16"/>
                <w:szCs w:val="16"/>
              </w:rPr>
              <w:tab/>
              <w:t>Con separata votazione palese ad esito unanime dichiarare, la presente deliberazione, immediatamente eseguibile ai sensi e per gli effetti dell’art. 134, comma 04, del decreto legislativo 18 agosto 2000, n. 267.</w:t>
            </w:r>
          </w:p>
          <w:p w:rsidR="00E523FF" w:rsidRPr="00EF2FB2" w:rsidRDefault="00E523FF" w:rsidP="00543D92">
            <w:pPr>
              <w:pStyle w:val="Titolo4"/>
              <w:outlineLvl w:val="3"/>
              <w:rPr>
                <w:rFonts w:asciiTheme="minorHAnsi" w:hAnsiTheme="minorHAnsi" w:cs="Arial"/>
                <w:color w:val="auto"/>
                <w:sz w:val="16"/>
                <w:szCs w:val="16"/>
              </w:rPr>
            </w:pPr>
          </w:p>
        </w:tc>
        <w:tc>
          <w:tcPr>
            <w:tcW w:w="1572" w:type="dxa"/>
          </w:tcPr>
          <w:p w:rsidR="00E523FF" w:rsidRPr="0085031C" w:rsidRDefault="00E523FF">
            <w:pPr>
              <w:rPr>
                <w:b/>
                <w:sz w:val="16"/>
                <w:szCs w:val="16"/>
              </w:rPr>
            </w:pPr>
          </w:p>
        </w:tc>
        <w:tc>
          <w:tcPr>
            <w:tcW w:w="1759" w:type="dxa"/>
          </w:tcPr>
          <w:p w:rsidR="00E523FF" w:rsidRPr="0085031C" w:rsidRDefault="00E523FF">
            <w:pPr>
              <w:rPr>
                <w:b/>
                <w:sz w:val="16"/>
                <w:szCs w:val="16"/>
              </w:rPr>
            </w:pPr>
          </w:p>
        </w:tc>
      </w:tr>
      <w:tr w:rsidR="00E523FF" w:rsidRPr="0085031C" w:rsidTr="00EE4359">
        <w:tc>
          <w:tcPr>
            <w:tcW w:w="1727" w:type="dxa"/>
          </w:tcPr>
          <w:p w:rsidR="00E523FF" w:rsidRPr="00843A93" w:rsidRDefault="00E523FF" w:rsidP="00563E7B">
            <w:pPr>
              <w:rPr>
                <w:sz w:val="16"/>
                <w:szCs w:val="16"/>
              </w:rPr>
            </w:pPr>
            <w:r w:rsidRPr="00843A93">
              <w:rPr>
                <w:sz w:val="16"/>
                <w:szCs w:val="16"/>
              </w:rPr>
              <w:lastRenderedPageBreak/>
              <w:t>Giunta Municipale</w:t>
            </w:r>
          </w:p>
        </w:tc>
        <w:tc>
          <w:tcPr>
            <w:tcW w:w="1596" w:type="dxa"/>
          </w:tcPr>
          <w:p w:rsidR="00E523FF" w:rsidRPr="00843A93" w:rsidRDefault="00E523FF" w:rsidP="00563E7B">
            <w:pPr>
              <w:rPr>
                <w:sz w:val="16"/>
                <w:szCs w:val="16"/>
              </w:rPr>
            </w:pPr>
            <w:r w:rsidRPr="00843A93">
              <w:rPr>
                <w:sz w:val="16"/>
                <w:szCs w:val="16"/>
              </w:rPr>
              <w:t>Delibera</w:t>
            </w:r>
          </w:p>
        </w:tc>
        <w:tc>
          <w:tcPr>
            <w:tcW w:w="1601" w:type="dxa"/>
          </w:tcPr>
          <w:p w:rsidR="00E523FF" w:rsidRPr="00BC4191" w:rsidRDefault="00E523FF">
            <w:pPr>
              <w:rPr>
                <w:b/>
                <w:sz w:val="16"/>
                <w:szCs w:val="16"/>
              </w:rPr>
            </w:pPr>
            <w:r w:rsidRPr="00BC4191">
              <w:rPr>
                <w:b/>
                <w:sz w:val="16"/>
                <w:szCs w:val="16"/>
              </w:rPr>
              <w:t>n.127 del 10.6.2014</w:t>
            </w:r>
          </w:p>
        </w:tc>
        <w:tc>
          <w:tcPr>
            <w:tcW w:w="1848" w:type="dxa"/>
          </w:tcPr>
          <w:p w:rsidR="00E523FF" w:rsidRPr="00BC4191" w:rsidRDefault="00E523FF">
            <w:pPr>
              <w:rPr>
                <w:b/>
                <w:sz w:val="16"/>
                <w:szCs w:val="16"/>
              </w:rPr>
            </w:pPr>
            <w:r w:rsidRPr="00BC4191">
              <w:rPr>
                <w:b/>
                <w:sz w:val="16"/>
                <w:szCs w:val="16"/>
              </w:rPr>
              <w:t xml:space="preserve">LAVORI </w:t>
            </w:r>
            <w:proofErr w:type="spellStart"/>
            <w:r w:rsidRPr="00BC4191">
              <w:rPr>
                <w:b/>
                <w:sz w:val="16"/>
                <w:szCs w:val="16"/>
              </w:rPr>
              <w:t>DI</w:t>
            </w:r>
            <w:proofErr w:type="spellEnd"/>
            <w:r w:rsidRPr="00BC4191">
              <w:rPr>
                <w:b/>
                <w:sz w:val="16"/>
                <w:szCs w:val="16"/>
              </w:rPr>
              <w:t xml:space="preserve"> MANUTENZIONE STRAORDINARIA E </w:t>
            </w:r>
            <w:proofErr w:type="spellStart"/>
            <w:r w:rsidRPr="00BC4191">
              <w:rPr>
                <w:b/>
                <w:sz w:val="16"/>
                <w:szCs w:val="16"/>
              </w:rPr>
              <w:t>DI</w:t>
            </w:r>
            <w:proofErr w:type="spellEnd"/>
            <w:r w:rsidRPr="00BC4191">
              <w:rPr>
                <w:b/>
                <w:sz w:val="16"/>
                <w:szCs w:val="16"/>
              </w:rPr>
              <w:t xml:space="preserve"> RIFACIMENTO VIA CANALE DEL RIO - DETERMINAZIONI.</w:t>
            </w:r>
          </w:p>
        </w:tc>
        <w:tc>
          <w:tcPr>
            <w:tcW w:w="4400" w:type="dxa"/>
          </w:tcPr>
          <w:p w:rsidR="0077715F" w:rsidRPr="0077715F" w:rsidRDefault="0077715F" w:rsidP="000C65C3">
            <w:pPr>
              <w:rPr>
                <w:sz w:val="16"/>
                <w:szCs w:val="16"/>
              </w:rPr>
            </w:pPr>
            <w:r w:rsidRPr="0077715F">
              <w:rPr>
                <w:sz w:val="16"/>
                <w:szCs w:val="16"/>
              </w:rPr>
              <w:t>[...]</w:t>
            </w:r>
          </w:p>
          <w:p w:rsidR="00E523FF" w:rsidRPr="00BC4191" w:rsidRDefault="00E523FF" w:rsidP="000C65C3">
            <w:pPr>
              <w:rPr>
                <w:sz w:val="16"/>
                <w:szCs w:val="16"/>
              </w:rPr>
            </w:pPr>
            <w:r>
              <w:rPr>
                <w:sz w:val="16"/>
                <w:szCs w:val="16"/>
                <w:u w:val="single"/>
              </w:rPr>
              <w:t>P</w:t>
            </w:r>
            <w:r w:rsidRPr="00BC4191">
              <w:rPr>
                <w:sz w:val="16"/>
                <w:szCs w:val="16"/>
                <w:u w:val="single"/>
              </w:rPr>
              <w:t>remesso</w:t>
            </w:r>
            <w:r w:rsidRPr="00BC4191">
              <w:rPr>
                <w:sz w:val="16"/>
                <w:szCs w:val="16"/>
              </w:rPr>
              <w:t>:</w:t>
            </w:r>
          </w:p>
          <w:p w:rsidR="00E523FF" w:rsidRPr="00BC4191" w:rsidRDefault="00E523FF" w:rsidP="000C65C3">
            <w:pPr>
              <w:rPr>
                <w:sz w:val="16"/>
                <w:szCs w:val="16"/>
              </w:rPr>
            </w:pPr>
          </w:p>
          <w:p w:rsidR="00E523FF" w:rsidRPr="00BC4191" w:rsidRDefault="00E523FF" w:rsidP="000C65C3">
            <w:pPr>
              <w:rPr>
                <w:sz w:val="16"/>
                <w:szCs w:val="16"/>
              </w:rPr>
            </w:pPr>
            <w:r w:rsidRPr="00BC4191">
              <w:rPr>
                <w:sz w:val="16"/>
                <w:szCs w:val="16"/>
              </w:rPr>
              <w:t>-</w:t>
            </w:r>
            <w:r w:rsidRPr="00BC4191">
              <w:rPr>
                <w:b/>
                <w:bCs/>
                <w:sz w:val="16"/>
                <w:szCs w:val="16"/>
              </w:rPr>
              <w:t>che</w:t>
            </w:r>
            <w:r w:rsidRPr="00BC4191">
              <w:rPr>
                <w:sz w:val="16"/>
                <w:szCs w:val="16"/>
              </w:rPr>
              <w:t xml:space="preserve"> la stradina comunale che costeggia la zona denominata “Canale del Rio” e dalla quale ne ha acquisito il nome, che partendo dall’incrocio con la Strada provincia 358, si estende per circa ml. 510,00 verso la costa con una pendenza media del 16%;</w:t>
            </w:r>
          </w:p>
          <w:p w:rsidR="00E523FF" w:rsidRPr="00BC4191" w:rsidRDefault="00E523FF" w:rsidP="000C65C3">
            <w:pPr>
              <w:rPr>
                <w:sz w:val="16"/>
                <w:szCs w:val="16"/>
              </w:rPr>
            </w:pPr>
          </w:p>
          <w:p w:rsidR="00E523FF" w:rsidRPr="00BC4191" w:rsidRDefault="00E523FF" w:rsidP="000C65C3">
            <w:pPr>
              <w:rPr>
                <w:sz w:val="16"/>
                <w:szCs w:val="16"/>
              </w:rPr>
            </w:pPr>
            <w:r w:rsidRPr="00BC4191">
              <w:rPr>
                <w:sz w:val="16"/>
                <w:szCs w:val="16"/>
              </w:rPr>
              <w:t>-</w:t>
            </w:r>
            <w:r w:rsidRPr="00BC4191">
              <w:rPr>
                <w:b/>
                <w:bCs/>
                <w:sz w:val="16"/>
                <w:szCs w:val="16"/>
              </w:rPr>
              <w:t>che</w:t>
            </w:r>
            <w:r w:rsidRPr="00BC4191">
              <w:rPr>
                <w:sz w:val="16"/>
                <w:szCs w:val="16"/>
              </w:rPr>
              <w:t xml:space="preserve"> la stessa è diventata pressoché impraticabile a causa delle numerose buche disseminate lungo il percorso, causate </w:t>
            </w:r>
            <w:r w:rsidRPr="00BC4191">
              <w:rPr>
                <w:sz w:val="16"/>
                <w:szCs w:val="16"/>
              </w:rPr>
              <w:lastRenderedPageBreak/>
              <w:t>principalmente dall’effetto erosivo provocato dello scorrimento superficiale delle acque meteoriche durante i periodo di pioggia;</w:t>
            </w:r>
          </w:p>
          <w:p w:rsidR="00E523FF" w:rsidRPr="00BC4191" w:rsidRDefault="00E523FF" w:rsidP="000C65C3">
            <w:pPr>
              <w:rPr>
                <w:sz w:val="16"/>
                <w:szCs w:val="16"/>
              </w:rPr>
            </w:pPr>
          </w:p>
          <w:p w:rsidR="00E523FF" w:rsidRPr="00BC4191" w:rsidRDefault="00E523FF" w:rsidP="000C65C3">
            <w:pPr>
              <w:rPr>
                <w:sz w:val="16"/>
                <w:szCs w:val="16"/>
              </w:rPr>
            </w:pPr>
            <w:r w:rsidRPr="00BC4191">
              <w:rPr>
                <w:b/>
                <w:sz w:val="16"/>
                <w:szCs w:val="16"/>
              </w:rPr>
              <w:t>CONSIDERATO</w:t>
            </w:r>
            <w:r w:rsidRPr="00BC4191">
              <w:rPr>
                <w:sz w:val="16"/>
                <w:szCs w:val="16"/>
              </w:rPr>
              <w:t xml:space="preserve"> che l’attuale situazione rappresenta grave rischio per l’incolumità dei cittadini e per gli stessi automobilisti;</w:t>
            </w:r>
          </w:p>
          <w:p w:rsidR="00E523FF" w:rsidRPr="00BC4191" w:rsidRDefault="00E523FF" w:rsidP="000C65C3">
            <w:pPr>
              <w:rPr>
                <w:sz w:val="16"/>
                <w:szCs w:val="16"/>
              </w:rPr>
            </w:pPr>
          </w:p>
          <w:p w:rsidR="00E523FF" w:rsidRPr="00BC4191" w:rsidRDefault="00E523FF" w:rsidP="000C65C3">
            <w:pPr>
              <w:rPr>
                <w:sz w:val="16"/>
                <w:szCs w:val="16"/>
              </w:rPr>
            </w:pPr>
            <w:r w:rsidRPr="00BC4191">
              <w:rPr>
                <w:b/>
                <w:sz w:val="16"/>
                <w:szCs w:val="16"/>
              </w:rPr>
              <w:t>RITENUTO</w:t>
            </w:r>
            <w:r w:rsidRPr="00BC4191">
              <w:rPr>
                <w:sz w:val="16"/>
                <w:szCs w:val="16"/>
              </w:rPr>
              <w:t xml:space="preserve"> pertanto di dover provvedere alla sistemazione della suddetta stradina, mediante il rifacimento del manto di usura previa bonifica delle parti fortemente sconnesse e pulizia delle banchine laterali dalle erbe infestanti;</w:t>
            </w:r>
          </w:p>
          <w:p w:rsidR="00E523FF" w:rsidRPr="00BC4191" w:rsidRDefault="00E523FF" w:rsidP="000C65C3">
            <w:pPr>
              <w:rPr>
                <w:sz w:val="16"/>
                <w:szCs w:val="16"/>
              </w:rPr>
            </w:pPr>
          </w:p>
          <w:p w:rsidR="00E523FF" w:rsidRPr="00BC4191" w:rsidRDefault="00E523FF" w:rsidP="000C65C3">
            <w:pPr>
              <w:rPr>
                <w:sz w:val="16"/>
                <w:szCs w:val="16"/>
              </w:rPr>
            </w:pPr>
            <w:r w:rsidRPr="00BC4191">
              <w:rPr>
                <w:b/>
                <w:sz w:val="16"/>
                <w:szCs w:val="16"/>
              </w:rPr>
              <w:t xml:space="preserve">RITENUTO ALTRESI’ </w:t>
            </w:r>
            <w:r w:rsidRPr="00BC4191">
              <w:rPr>
                <w:sz w:val="16"/>
                <w:szCs w:val="16"/>
              </w:rPr>
              <w:t>dover incaricare il Settore LL.PP. per la redazione di un progetto di sistemazione della stradina di che trattasi</w:t>
            </w:r>
          </w:p>
          <w:p w:rsidR="00E523FF" w:rsidRPr="00BC4191" w:rsidRDefault="00E523FF" w:rsidP="000C65C3">
            <w:pPr>
              <w:rPr>
                <w:sz w:val="16"/>
                <w:szCs w:val="16"/>
              </w:rPr>
            </w:pPr>
          </w:p>
          <w:p w:rsidR="00E523FF" w:rsidRPr="00BC4191" w:rsidRDefault="00E523FF" w:rsidP="000C65C3">
            <w:pPr>
              <w:rPr>
                <w:b/>
                <w:sz w:val="16"/>
                <w:szCs w:val="16"/>
              </w:rPr>
            </w:pPr>
            <w:r w:rsidRPr="00BC4191">
              <w:rPr>
                <w:b/>
                <w:sz w:val="16"/>
                <w:szCs w:val="16"/>
              </w:rPr>
              <w:t>Si propone di adottare la seguente deliberazione:</w:t>
            </w:r>
          </w:p>
          <w:p w:rsidR="00E523FF" w:rsidRPr="00BC4191" w:rsidRDefault="00E523FF" w:rsidP="000C65C3">
            <w:pPr>
              <w:rPr>
                <w:sz w:val="16"/>
                <w:szCs w:val="16"/>
              </w:rPr>
            </w:pPr>
          </w:p>
          <w:p w:rsidR="00E523FF" w:rsidRPr="00BC4191" w:rsidRDefault="00E523FF" w:rsidP="000C65C3">
            <w:pPr>
              <w:rPr>
                <w:sz w:val="16"/>
                <w:szCs w:val="16"/>
              </w:rPr>
            </w:pPr>
            <w:r w:rsidRPr="00BC4191">
              <w:rPr>
                <w:sz w:val="16"/>
                <w:szCs w:val="16"/>
              </w:rPr>
              <w:t>1)- Fornire atto di indirizzo al Responsabile del Settore LL.PP., per la predisposizione di un progetto esecutivo che preveda la sistemazione della strada denominata “Canale del Rio”.</w:t>
            </w:r>
          </w:p>
          <w:p w:rsidR="00E523FF" w:rsidRPr="00BC4191" w:rsidRDefault="00E523FF" w:rsidP="000C65C3">
            <w:pPr>
              <w:rPr>
                <w:sz w:val="16"/>
                <w:szCs w:val="16"/>
              </w:rPr>
            </w:pPr>
          </w:p>
          <w:p w:rsidR="00E523FF" w:rsidRPr="00BC4191" w:rsidRDefault="00E523FF" w:rsidP="000C65C3">
            <w:pPr>
              <w:rPr>
                <w:sz w:val="16"/>
                <w:szCs w:val="16"/>
              </w:rPr>
            </w:pPr>
            <w:r w:rsidRPr="00BC4191">
              <w:rPr>
                <w:sz w:val="16"/>
                <w:szCs w:val="16"/>
              </w:rPr>
              <w:t>2)-Demandare ai Responsabili dei Servizi interessati per l’adozione dei provvedimenti consequenziali al presente deliberato.</w:t>
            </w:r>
          </w:p>
          <w:p w:rsidR="00E523FF" w:rsidRPr="00BC4191" w:rsidRDefault="00E523FF" w:rsidP="000C65C3">
            <w:pPr>
              <w:rPr>
                <w:sz w:val="16"/>
                <w:szCs w:val="16"/>
              </w:rPr>
            </w:pPr>
          </w:p>
          <w:p w:rsidR="00E523FF" w:rsidRPr="00BC4191" w:rsidRDefault="00E523FF" w:rsidP="000C65C3">
            <w:pPr>
              <w:rPr>
                <w:b/>
                <w:sz w:val="16"/>
                <w:szCs w:val="16"/>
              </w:rPr>
            </w:pPr>
            <w:r w:rsidRPr="00BC4191">
              <w:rPr>
                <w:b/>
                <w:sz w:val="16"/>
                <w:szCs w:val="16"/>
              </w:rPr>
              <w:t>Si propone l’immediata esecutività dell’atto</w:t>
            </w:r>
          </w:p>
          <w:p w:rsidR="00E523FF" w:rsidRPr="00BC4191" w:rsidRDefault="00E523FF" w:rsidP="000C65C3">
            <w:pPr>
              <w:rPr>
                <w:sz w:val="16"/>
                <w:szCs w:val="16"/>
              </w:rPr>
            </w:pPr>
          </w:p>
          <w:p w:rsidR="00E523FF" w:rsidRPr="00BC4191" w:rsidRDefault="00E523FF" w:rsidP="000C65C3">
            <w:pPr>
              <w:jc w:val="center"/>
              <w:rPr>
                <w:b/>
                <w:sz w:val="16"/>
                <w:szCs w:val="16"/>
              </w:rPr>
            </w:pPr>
            <w:r w:rsidRPr="00BC4191">
              <w:rPr>
                <w:b/>
                <w:sz w:val="16"/>
                <w:szCs w:val="16"/>
              </w:rPr>
              <w:t>LA  GIUNTA  COMUNALE</w:t>
            </w:r>
          </w:p>
          <w:p w:rsidR="00E523FF" w:rsidRPr="00BC4191" w:rsidRDefault="00E523FF" w:rsidP="000C65C3">
            <w:pPr>
              <w:rPr>
                <w:sz w:val="16"/>
                <w:szCs w:val="16"/>
              </w:rPr>
            </w:pPr>
          </w:p>
          <w:p w:rsidR="00E523FF" w:rsidRPr="00BC4191" w:rsidRDefault="00E523FF" w:rsidP="000C65C3">
            <w:pPr>
              <w:rPr>
                <w:sz w:val="16"/>
                <w:szCs w:val="16"/>
              </w:rPr>
            </w:pPr>
            <w:r w:rsidRPr="00BC4191">
              <w:rPr>
                <w:sz w:val="16"/>
                <w:szCs w:val="16"/>
              </w:rPr>
              <w:t xml:space="preserve">Acquisito il seguente pare di regolarità tecnica e contabile del Responsabile del Settore </w:t>
            </w:r>
            <w:proofErr w:type="spellStart"/>
            <w:r w:rsidRPr="00BC4191">
              <w:rPr>
                <w:sz w:val="16"/>
                <w:szCs w:val="16"/>
              </w:rPr>
              <w:t>LL.PP</w:t>
            </w:r>
            <w:proofErr w:type="spellEnd"/>
            <w:r w:rsidRPr="00BC4191">
              <w:rPr>
                <w:sz w:val="16"/>
                <w:szCs w:val="16"/>
              </w:rPr>
              <w:t>: e dal Direttore di Ragioneria;</w:t>
            </w:r>
          </w:p>
          <w:p w:rsidR="00E523FF" w:rsidRPr="00BC4191" w:rsidRDefault="00E523FF" w:rsidP="000C65C3">
            <w:pPr>
              <w:pStyle w:val="Paragrafoelenco"/>
              <w:numPr>
                <w:ilvl w:val="0"/>
                <w:numId w:val="27"/>
              </w:numPr>
              <w:jc w:val="both"/>
              <w:rPr>
                <w:i/>
                <w:sz w:val="16"/>
                <w:szCs w:val="16"/>
              </w:rPr>
            </w:pPr>
            <w:r w:rsidRPr="00BC4191">
              <w:rPr>
                <w:i/>
                <w:sz w:val="16"/>
                <w:szCs w:val="16"/>
              </w:rPr>
              <w:t>Rispetto delle normative comunitarie, regionali e regolamentari, generali di settore;</w:t>
            </w:r>
          </w:p>
          <w:p w:rsidR="00E523FF" w:rsidRPr="00BC4191" w:rsidRDefault="00E523FF" w:rsidP="000C65C3">
            <w:pPr>
              <w:pStyle w:val="Paragrafoelenco"/>
              <w:numPr>
                <w:ilvl w:val="0"/>
                <w:numId w:val="27"/>
              </w:numPr>
              <w:jc w:val="both"/>
              <w:rPr>
                <w:i/>
                <w:sz w:val="16"/>
                <w:szCs w:val="16"/>
              </w:rPr>
            </w:pPr>
            <w:r w:rsidRPr="00BC4191">
              <w:rPr>
                <w:i/>
                <w:sz w:val="16"/>
                <w:szCs w:val="16"/>
              </w:rPr>
              <w:t>Correttezza e regolarità della procedura;</w:t>
            </w:r>
          </w:p>
          <w:p w:rsidR="00E523FF" w:rsidRPr="00BC4191" w:rsidRDefault="00E523FF" w:rsidP="000C65C3">
            <w:pPr>
              <w:pStyle w:val="Paragrafoelenco"/>
              <w:numPr>
                <w:ilvl w:val="0"/>
                <w:numId w:val="27"/>
              </w:numPr>
              <w:jc w:val="both"/>
              <w:rPr>
                <w:i/>
                <w:sz w:val="16"/>
                <w:szCs w:val="16"/>
              </w:rPr>
            </w:pPr>
            <w:r w:rsidRPr="00BC4191">
              <w:rPr>
                <w:i/>
                <w:sz w:val="16"/>
                <w:szCs w:val="16"/>
              </w:rPr>
              <w:t>Correttezza formale nella redazione dell’atto;</w:t>
            </w:r>
          </w:p>
          <w:p w:rsidR="00E523FF" w:rsidRPr="00BC4191" w:rsidRDefault="00E523FF" w:rsidP="000C65C3">
            <w:pPr>
              <w:rPr>
                <w:sz w:val="16"/>
                <w:szCs w:val="16"/>
              </w:rPr>
            </w:pPr>
            <w:r w:rsidRPr="00BC4191">
              <w:rPr>
                <w:sz w:val="16"/>
                <w:szCs w:val="16"/>
              </w:rPr>
              <w:t xml:space="preserve">esprime parere </w:t>
            </w:r>
            <w:r w:rsidRPr="00BC4191">
              <w:rPr>
                <w:b/>
                <w:i/>
                <w:sz w:val="16"/>
                <w:szCs w:val="16"/>
              </w:rPr>
              <w:t>“favorevole”</w:t>
            </w:r>
            <w:r w:rsidRPr="00BC4191">
              <w:rPr>
                <w:sz w:val="16"/>
                <w:szCs w:val="16"/>
              </w:rPr>
              <w:t>.</w:t>
            </w:r>
          </w:p>
          <w:p w:rsidR="00E523FF" w:rsidRPr="00BC4191" w:rsidRDefault="00E523FF" w:rsidP="000C65C3">
            <w:pPr>
              <w:rPr>
                <w:sz w:val="16"/>
                <w:szCs w:val="16"/>
              </w:rPr>
            </w:pPr>
          </w:p>
          <w:p w:rsidR="00E523FF" w:rsidRPr="00BC4191" w:rsidRDefault="00E523FF" w:rsidP="000C65C3">
            <w:pPr>
              <w:rPr>
                <w:sz w:val="16"/>
                <w:szCs w:val="16"/>
              </w:rPr>
            </w:pPr>
            <w:r w:rsidRPr="00BC4191">
              <w:rPr>
                <w:sz w:val="16"/>
                <w:szCs w:val="16"/>
              </w:rPr>
              <w:t>Visto il T.U. delle Leggi sull’Ordinamento degli Enti Locali, approvato con D.L.vo 267/2000</w:t>
            </w:r>
          </w:p>
          <w:p w:rsidR="00E523FF" w:rsidRPr="00BC4191" w:rsidRDefault="00E523FF" w:rsidP="000C65C3">
            <w:pPr>
              <w:rPr>
                <w:sz w:val="16"/>
                <w:szCs w:val="16"/>
              </w:rPr>
            </w:pPr>
          </w:p>
          <w:p w:rsidR="00E523FF" w:rsidRPr="00BC4191" w:rsidRDefault="00E523FF" w:rsidP="000C65C3">
            <w:pPr>
              <w:rPr>
                <w:sz w:val="16"/>
                <w:szCs w:val="16"/>
              </w:rPr>
            </w:pPr>
            <w:r w:rsidRPr="00BC4191">
              <w:rPr>
                <w:sz w:val="16"/>
                <w:szCs w:val="16"/>
              </w:rPr>
              <w:t>Con voti unanimi, acquisiti nelle forme di legge</w:t>
            </w:r>
          </w:p>
          <w:p w:rsidR="00E523FF" w:rsidRPr="00BC4191" w:rsidRDefault="00E523FF" w:rsidP="000C65C3">
            <w:pPr>
              <w:rPr>
                <w:sz w:val="16"/>
                <w:szCs w:val="16"/>
              </w:rPr>
            </w:pPr>
          </w:p>
          <w:p w:rsidR="00E523FF" w:rsidRPr="00BC4191" w:rsidRDefault="00E523FF" w:rsidP="000C65C3">
            <w:pPr>
              <w:jc w:val="center"/>
              <w:rPr>
                <w:b/>
                <w:sz w:val="16"/>
                <w:szCs w:val="16"/>
              </w:rPr>
            </w:pPr>
            <w:r w:rsidRPr="00BC4191">
              <w:rPr>
                <w:b/>
                <w:sz w:val="16"/>
                <w:szCs w:val="16"/>
              </w:rPr>
              <w:t>D E L I B E R A</w:t>
            </w:r>
          </w:p>
          <w:p w:rsidR="00E523FF" w:rsidRPr="00BC4191" w:rsidRDefault="00E523FF" w:rsidP="000C65C3">
            <w:pPr>
              <w:rPr>
                <w:sz w:val="16"/>
                <w:szCs w:val="16"/>
              </w:rPr>
            </w:pPr>
          </w:p>
          <w:p w:rsidR="00E523FF" w:rsidRPr="00BC4191" w:rsidRDefault="00E523FF" w:rsidP="000C65C3">
            <w:pPr>
              <w:rPr>
                <w:sz w:val="16"/>
                <w:szCs w:val="16"/>
              </w:rPr>
            </w:pPr>
            <w:r w:rsidRPr="00BC4191">
              <w:rPr>
                <w:sz w:val="16"/>
                <w:szCs w:val="16"/>
              </w:rPr>
              <w:t>1)-Fornire atto di indirizzo al Responsabile del Settore LL.PP., per la predisposizione di un progetto esecutivo che preveda la sistemazione della strada denominata “Canale del Rio”.</w:t>
            </w:r>
          </w:p>
          <w:p w:rsidR="00E523FF" w:rsidRPr="00BC4191" w:rsidRDefault="00E523FF" w:rsidP="000C65C3">
            <w:pPr>
              <w:rPr>
                <w:sz w:val="16"/>
                <w:szCs w:val="16"/>
              </w:rPr>
            </w:pPr>
          </w:p>
          <w:p w:rsidR="00E523FF" w:rsidRPr="00BC4191" w:rsidRDefault="00E523FF" w:rsidP="000C65C3">
            <w:pPr>
              <w:rPr>
                <w:sz w:val="16"/>
                <w:szCs w:val="16"/>
              </w:rPr>
            </w:pPr>
            <w:r w:rsidRPr="00BC4191">
              <w:rPr>
                <w:sz w:val="16"/>
                <w:szCs w:val="16"/>
              </w:rPr>
              <w:lastRenderedPageBreak/>
              <w:t>2)-Demandare ai Responsabili dei Servizi interessati per l’adozione dei provvedimenti consequenziali al presente deliberato.</w:t>
            </w:r>
          </w:p>
          <w:p w:rsidR="00E523FF" w:rsidRPr="00BC4191" w:rsidRDefault="00E523FF" w:rsidP="000C65C3">
            <w:pPr>
              <w:rPr>
                <w:sz w:val="16"/>
                <w:szCs w:val="16"/>
              </w:rPr>
            </w:pPr>
          </w:p>
          <w:p w:rsidR="00E523FF" w:rsidRPr="00BC4191" w:rsidRDefault="00E523FF" w:rsidP="000C65C3">
            <w:pPr>
              <w:rPr>
                <w:sz w:val="16"/>
                <w:szCs w:val="16"/>
              </w:rPr>
            </w:pPr>
            <w:r w:rsidRPr="00BC4191">
              <w:rPr>
                <w:sz w:val="16"/>
                <w:szCs w:val="16"/>
              </w:rPr>
              <w:t xml:space="preserve">3)-A seguito di successiva unanime votazione, dichiarare immediatamente esecutiva la presente deliberazione, ai sensi e per gli effetti dell’art. 134, comma 4, del T.U. 18-08-2000, </w:t>
            </w:r>
            <w:proofErr w:type="spellStart"/>
            <w:r w:rsidRPr="00BC4191">
              <w:rPr>
                <w:sz w:val="16"/>
                <w:szCs w:val="16"/>
              </w:rPr>
              <w:t>n°</w:t>
            </w:r>
            <w:proofErr w:type="spellEnd"/>
            <w:r w:rsidRPr="00BC4191">
              <w:rPr>
                <w:sz w:val="16"/>
                <w:szCs w:val="16"/>
              </w:rPr>
              <w:t xml:space="preserve"> 267.</w:t>
            </w:r>
          </w:p>
          <w:p w:rsidR="00E523FF" w:rsidRPr="00BC4191" w:rsidRDefault="00E523FF" w:rsidP="00EF2FB2">
            <w:pPr>
              <w:jc w:val="both"/>
              <w:rPr>
                <w:rFonts w:cs="Arial"/>
                <w:b/>
                <w:sz w:val="16"/>
                <w:szCs w:val="16"/>
              </w:rPr>
            </w:pPr>
          </w:p>
        </w:tc>
        <w:tc>
          <w:tcPr>
            <w:tcW w:w="1572" w:type="dxa"/>
          </w:tcPr>
          <w:p w:rsidR="00E523FF" w:rsidRPr="0085031C" w:rsidRDefault="00E523FF">
            <w:pPr>
              <w:rPr>
                <w:b/>
                <w:sz w:val="16"/>
                <w:szCs w:val="16"/>
              </w:rPr>
            </w:pPr>
          </w:p>
        </w:tc>
        <w:tc>
          <w:tcPr>
            <w:tcW w:w="1759" w:type="dxa"/>
          </w:tcPr>
          <w:p w:rsidR="00E523FF" w:rsidRPr="0085031C" w:rsidRDefault="00E523FF">
            <w:pPr>
              <w:rPr>
                <w:b/>
                <w:sz w:val="16"/>
                <w:szCs w:val="16"/>
              </w:rPr>
            </w:pPr>
          </w:p>
        </w:tc>
      </w:tr>
      <w:tr w:rsidR="00E523FF" w:rsidRPr="0085031C" w:rsidTr="00EE4359">
        <w:tc>
          <w:tcPr>
            <w:tcW w:w="1727" w:type="dxa"/>
          </w:tcPr>
          <w:p w:rsidR="00E523FF" w:rsidRPr="00843A93" w:rsidRDefault="00E523FF" w:rsidP="00563E7B">
            <w:pPr>
              <w:rPr>
                <w:sz w:val="16"/>
                <w:szCs w:val="16"/>
              </w:rPr>
            </w:pPr>
            <w:r w:rsidRPr="00843A93">
              <w:rPr>
                <w:sz w:val="16"/>
                <w:szCs w:val="16"/>
              </w:rPr>
              <w:lastRenderedPageBreak/>
              <w:t>Giunta Municipale</w:t>
            </w:r>
          </w:p>
        </w:tc>
        <w:tc>
          <w:tcPr>
            <w:tcW w:w="1596" w:type="dxa"/>
          </w:tcPr>
          <w:p w:rsidR="00E523FF" w:rsidRPr="00843A93" w:rsidRDefault="00E523FF" w:rsidP="00563E7B">
            <w:pPr>
              <w:rPr>
                <w:sz w:val="16"/>
                <w:szCs w:val="16"/>
              </w:rPr>
            </w:pPr>
            <w:r w:rsidRPr="00843A93">
              <w:rPr>
                <w:sz w:val="16"/>
                <w:szCs w:val="16"/>
              </w:rPr>
              <w:t>Delibera</w:t>
            </w:r>
          </w:p>
        </w:tc>
        <w:tc>
          <w:tcPr>
            <w:tcW w:w="1601" w:type="dxa"/>
          </w:tcPr>
          <w:p w:rsidR="00E523FF" w:rsidRPr="00EF2FB2" w:rsidRDefault="00E523FF">
            <w:pPr>
              <w:rPr>
                <w:b/>
                <w:sz w:val="16"/>
                <w:szCs w:val="16"/>
              </w:rPr>
            </w:pPr>
            <w:r>
              <w:rPr>
                <w:b/>
                <w:sz w:val="16"/>
                <w:szCs w:val="16"/>
              </w:rPr>
              <w:t>n.134 del 24.6.2014</w:t>
            </w:r>
          </w:p>
        </w:tc>
        <w:tc>
          <w:tcPr>
            <w:tcW w:w="1848" w:type="dxa"/>
          </w:tcPr>
          <w:p w:rsidR="00E523FF" w:rsidRPr="00E523FF" w:rsidRDefault="00E523FF">
            <w:pPr>
              <w:rPr>
                <w:b/>
                <w:sz w:val="16"/>
                <w:szCs w:val="16"/>
              </w:rPr>
            </w:pPr>
            <w:r w:rsidRPr="00E523FF">
              <w:rPr>
                <w:b/>
                <w:sz w:val="16"/>
                <w:szCs w:val="16"/>
              </w:rPr>
              <w:t xml:space="preserve">ORDINANZA DELLA CAPITANERIA </w:t>
            </w:r>
            <w:proofErr w:type="spellStart"/>
            <w:r w:rsidRPr="00E523FF">
              <w:rPr>
                <w:b/>
                <w:sz w:val="16"/>
                <w:szCs w:val="16"/>
              </w:rPr>
              <w:t>DI</w:t>
            </w:r>
            <w:proofErr w:type="spellEnd"/>
            <w:r w:rsidRPr="00E523FF">
              <w:rPr>
                <w:b/>
                <w:sz w:val="16"/>
                <w:szCs w:val="16"/>
              </w:rPr>
              <w:t xml:space="preserve"> PORTO </w:t>
            </w:r>
            <w:proofErr w:type="spellStart"/>
            <w:r w:rsidRPr="00E523FF">
              <w:rPr>
                <w:b/>
                <w:sz w:val="16"/>
                <w:szCs w:val="16"/>
              </w:rPr>
              <w:t>DI</w:t>
            </w:r>
            <w:proofErr w:type="spellEnd"/>
            <w:r w:rsidRPr="00E523FF">
              <w:rPr>
                <w:b/>
                <w:sz w:val="16"/>
                <w:szCs w:val="16"/>
              </w:rPr>
              <w:t xml:space="preserve"> GALLIPOLI N. 35/2014 DEL 16-06-2014 - DETERMINAZIONI</w:t>
            </w:r>
          </w:p>
        </w:tc>
        <w:tc>
          <w:tcPr>
            <w:tcW w:w="4400" w:type="dxa"/>
          </w:tcPr>
          <w:p w:rsidR="0077715F" w:rsidRDefault="0077715F" w:rsidP="00324D91">
            <w:pPr>
              <w:jc w:val="both"/>
              <w:rPr>
                <w:sz w:val="16"/>
                <w:szCs w:val="16"/>
              </w:rPr>
            </w:pPr>
            <w:r>
              <w:rPr>
                <w:sz w:val="16"/>
                <w:szCs w:val="16"/>
              </w:rPr>
              <w:t>[…]</w:t>
            </w:r>
          </w:p>
          <w:p w:rsidR="00E523FF" w:rsidRPr="00E523FF" w:rsidRDefault="00E523FF" w:rsidP="00324D91">
            <w:pPr>
              <w:jc w:val="both"/>
              <w:rPr>
                <w:sz w:val="16"/>
                <w:szCs w:val="16"/>
              </w:rPr>
            </w:pPr>
            <w:r w:rsidRPr="00E523FF">
              <w:rPr>
                <w:sz w:val="16"/>
                <w:szCs w:val="16"/>
              </w:rPr>
              <w:t>PREMESSO:</w:t>
            </w:r>
          </w:p>
          <w:p w:rsidR="00E523FF" w:rsidRPr="00E523FF" w:rsidRDefault="00E523FF" w:rsidP="00324D91">
            <w:pPr>
              <w:jc w:val="both"/>
              <w:rPr>
                <w:sz w:val="16"/>
                <w:szCs w:val="16"/>
              </w:rPr>
            </w:pPr>
          </w:p>
          <w:p w:rsidR="00E523FF" w:rsidRPr="00E523FF" w:rsidRDefault="00E523FF" w:rsidP="00324D91">
            <w:pPr>
              <w:jc w:val="both"/>
              <w:rPr>
                <w:sz w:val="16"/>
                <w:szCs w:val="16"/>
              </w:rPr>
            </w:pPr>
            <w:r w:rsidRPr="00E523FF">
              <w:rPr>
                <w:sz w:val="16"/>
                <w:szCs w:val="16"/>
              </w:rPr>
              <w:t xml:space="preserve">-che la Capitaneria di Porto di Gallipoli a seguito della delibera del Comitato Istituzionale dell’Autorità di bacino della Puglia n. 39 del 30-11-2005 di approvazione del Piano di Assetto Idrogeologico regionale, comprensivo delle successive modifiche ed integrazione e della nota </w:t>
            </w:r>
            <w:proofErr w:type="spellStart"/>
            <w:r w:rsidRPr="00E523FF">
              <w:rPr>
                <w:sz w:val="16"/>
                <w:szCs w:val="16"/>
              </w:rPr>
              <w:t>prot</w:t>
            </w:r>
            <w:proofErr w:type="spellEnd"/>
            <w:r w:rsidRPr="00E523FF">
              <w:rPr>
                <w:sz w:val="16"/>
                <w:szCs w:val="16"/>
              </w:rPr>
              <w:t xml:space="preserve">. 50006 del 07-06-2013 della Prefettura di Lecce, Area Protezione Civile, Difesa Civile e Soccorso Pubblico, con la quale si chiedeva ai comuni costieri di voler conoscere i tratti interessati da rischio idrogeologico oggetto di lavori di messa in sicurezza sollecitando, nel contempo, l’emanazione di provvedimenti </w:t>
            </w:r>
            <w:proofErr w:type="spellStart"/>
            <w:r w:rsidRPr="00E523FF">
              <w:rPr>
                <w:sz w:val="16"/>
                <w:szCs w:val="16"/>
              </w:rPr>
              <w:t>interdittivi</w:t>
            </w:r>
            <w:proofErr w:type="spellEnd"/>
            <w:r w:rsidRPr="00E523FF">
              <w:rPr>
                <w:sz w:val="16"/>
                <w:szCs w:val="16"/>
              </w:rPr>
              <w:t xml:space="preserve">, in data 15 maggio 2014 emanava l’Ordinanza </w:t>
            </w:r>
            <w:proofErr w:type="spellStart"/>
            <w:r w:rsidRPr="00E523FF">
              <w:rPr>
                <w:sz w:val="16"/>
                <w:szCs w:val="16"/>
              </w:rPr>
              <w:t>n°</w:t>
            </w:r>
            <w:proofErr w:type="spellEnd"/>
            <w:r w:rsidRPr="00E523FF">
              <w:rPr>
                <w:sz w:val="16"/>
                <w:szCs w:val="16"/>
              </w:rPr>
              <w:t xml:space="preserve"> 22/2014, di interdizione  alla balneazione, alla navigazione, alla sosta e l’ancoraggio di tutte le unità navali in genere, la pesca professionale e/o sportiva con qualunque tecnica nonché l’espletamento di qualsiasi attività subacquea e di superficie professionale e/o ludico sportiva connessa agli usi del mare ed ogni ulteriore altra attività direttamente e/o di riflesso connessa agli usi del mare;</w:t>
            </w:r>
          </w:p>
          <w:p w:rsidR="00E523FF" w:rsidRPr="00E523FF" w:rsidRDefault="00E523FF" w:rsidP="00324D91">
            <w:pPr>
              <w:jc w:val="both"/>
              <w:rPr>
                <w:sz w:val="16"/>
                <w:szCs w:val="16"/>
              </w:rPr>
            </w:pPr>
          </w:p>
          <w:p w:rsidR="00E523FF" w:rsidRPr="00E523FF" w:rsidRDefault="00E523FF" w:rsidP="00324D91">
            <w:pPr>
              <w:jc w:val="both"/>
              <w:rPr>
                <w:sz w:val="16"/>
                <w:szCs w:val="16"/>
              </w:rPr>
            </w:pPr>
            <w:r w:rsidRPr="00E523FF">
              <w:rPr>
                <w:sz w:val="16"/>
                <w:szCs w:val="16"/>
              </w:rPr>
              <w:t>-che l’</w:t>
            </w:r>
            <w:proofErr w:type="spellStart"/>
            <w:r w:rsidRPr="00E523FF">
              <w:rPr>
                <w:sz w:val="16"/>
                <w:szCs w:val="16"/>
              </w:rPr>
              <w:t>A.C.</w:t>
            </w:r>
            <w:proofErr w:type="spellEnd"/>
            <w:r w:rsidRPr="00E523FF">
              <w:rPr>
                <w:sz w:val="16"/>
                <w:szCs w:val="16"/>
              </w:rPr>
              <w:t xml:space="preserve"> con le note </w:t>
            </w:r>
            <w:proofErr w:type="spellStart"/>
            <w:r w:rsidRPr="00E523FF">
              <w:rPr>
                <w:sz w:val="16"/>
                <w:szCs w:val="16"/>
              </w:rPr>
              <w:t>prot</w:t>
            </w:r>
            <w:proofErr w:type="spellEnd"/>
            <w:r w:rsidRPr="00E523FF">
              <w:rPr>
                <w:sz w:val="16"/>
                <w:szCs w:val="16"/>
              </w:rPr>
              <w:t xml:space="preserve">. </w:t>
            </w:r>
            <w:proofErr w:type="spellStart"/>
            <w:r w:rsidRPr="00E523FF">
              <w:rPr>
                <w:sz w:val="16"/>
                <w:szCs w:val="16"/>
              </w:rPr>
              <w:t>n°</w:t>
            </w:r>
            <w:proofErr w:type="spellEnd"/>
            <w:r w:rsidRPr="00E523FF">
              <w:rPr>
                <w:sz w:val="16"/>
                <w:szCs w:val="16"/>
              </w:rPr>
              <w:t xml:space="preserve"> 7719 in data 20 maggio e </w:t>
            </w:r>
            <w:proofErr w:type="spellStart"/>
            <w:r w:rsidRPr="00E523FF">
              <w:rPr>
                <w:sz w:val="16"/>
                <w:szCs w:val="16"/>
              </w:rPr>
              <w:t>prot</w:t>
            </w:r>
            <w:proofErr w:type="spellEnd"/>
            <w:r w:rsidRPr="00E523FF">
              <w:rPr>
                <w:sz w:val="16"/>
                <w:szCs w:val="16"/>
              </w:rPr>
              <w:t>. 8276 in data 27 maggio 2014, ha richiesto alla stessa Capitaneria di rimodulare l’Ordinanza 22/2014 per le aree classificate PG2 e denominate “Punta Cannone” e “Marina Serra”, in virtù della relazione e della dichiarazione del geologo incaricato da questo Comune dott. Marcello DE DONATIS;</w:t>
            </w:r>
          </w:p>
          <w:p w:rsidR="00E523FF" w:rsidRPr="00E523FF" w:rsidRDefault="00E523FF" w:rsidP="00324D91">
            <w:pPr>
              <w:jc w:val="both"/>
              <w:rPr>
                <w:sz w:val="16"/>
                <w:szCs w:val="16"/>
              </w:rPr>
            </w:pPr>
          </w:p>
          <w:p w:rsidR="00E523FF" w:rsidRPr="00E523FF" w:rsidRDefault="00E523FF" w:rsidP="00324D91">
            <w:pPr>
              <w:jc w:val="both"/>
              <w:rPr>
                <w:sz w:val="16"/>
                <w:szCs w:val="16"/>
              </w:rPr>
            </w:pPr>
            <w:r w:rsidRPr="00E523FF">
              <w:rPr>
                <w:sz w:val="16"/>
                <w:szCs w:val="16"/>
              </w:rPr>
              <w:t xml:space="preserve">-che in conseguenza di ciò in data 16-06-2014 la Capitaneria di Porto ha emesso nuova Ordinanza </w:t>
            </w:r>
            <w:proofErr w:type="spellStart"/>
            <w:r w:rsidRPr="00E523FF">
              <w:rPr>
                <w:sz w:val="16"/>
                <w:szCs w:val="16"/>
              </w:rPr>
              <w:t>n°</w:t>
            </w:r>
            <w:proofErr w:type="spellEnd"/>
            <w:r w:rsidRPr="00E523FF">
              <w:rPr>
                <w:sz w:val="16"/>
                <w:szCs w:val="16"/>
              </w:rPr>
              <w:t xml:space="preserve"> 35/2014, a parziale modifica della precedente;</w:t>
            </w:r>
          </w:p>
          <w:p w:rsidR="00E523FF" w:rsidRPr="00E523FF" w:rsidRDefault="00E523FF" w:rsidP="00324D91">
            <w:pPr>
              <w:jc w:val="both"/>
              <w:rPr>
                <w:sz w:val="16"/>
                <w:szCs w:val="16"/>
              </w:rPr>
            </w:pPr>
          </w:p>
          <w:p w:rsidR="00E523FF" w:rsidRPr="00E523FF" w:rsidRDefault="00E523FF" w:rsidP="00324D91">
            <w:pPr>
              <w:jc w:val="both"/>
              <w:rPr>
                <w:sz w:val="16"/>
                <w:szCs w:val="16"/>
              </w:rPr>
            </w:pPr>
            <w:r w:rsidRPr="00E523FF">
              <w:rPr>
                <w:sz w:val="16"/>
                <w:szCs w:val="16"/>
              </w:rPr>
              <w:t xml:space="preserve">-che l’ottemperanza alla suddetta Ordinanza comporta il posizionamento a terra di segnaletica verticale, redatta in più lingue con indicazioni del pericolo e dei divieti connessi, mentre a mare con il posizionamento a debita distanza dalla costa di boe segnaletiche interposte a 25 </w:t>
            </w:r>
            <w:proofErr w:type="spellStart"/>
            <w:r w:rsidRPr="00E523FF">
              <w:rPr>
                <w:sz w:val="16"/>
                <w:szCs w:val="16"/>
              </w:rPr>
              <w:t>mt</w:t>
            </w:r>
            <w:proofErr w:type="spellEnd"/>
            <w:r w:rsidRPr="00E523FF">
              <w:rPr>
                <w:sz w:val="16"/>
                <w:szCs w:val="16"/>
              </w:rPr>
              <w:t>. circa una dall’altra indicanti il limite navigabile;</w:t>
            </w:r>
          </w:p>
          <w:p w:rsidR="00E523FF" w:rsidRPr="00E523FF" w:rsidRDefault="00E523FF" w:rsidP="00324D91">
            <w:pPr>
              <w:jc w:val="both"/>
              <w:rPr>
                <w:sz w:val="16"/>
                <w:szCs w:val="16"/>
              </w:rPr>
            </w:pPr>
          </w:p>
          <w:p w:rsidR="00E523FF" w:rsidRPr="00E523FF" w:rsidRDefault="00E523FF" w:rsidP="00324D91">
            <w:pPr>
              <w:jc w:val="both"/>
              <w:rPr>
                <w:sz w:val="16"/>
                <w:szCs w:val="16"/>
              </w:rPr>
            </w:pPr>
            <w:r w:rsidRPr="00E523FF">
              <w:rPr>
                <w:sz w:val="16"/>
                <w:szCs w:val="16"/>
              </w:rPr>
              <w:lastRenderedPageBreak/>
              <w:t>-che per detto intervento l’Ufficio ha sommariamente stimato una spesa di € 12.000,00 oltre IVA come per legge, comprendente l’acquisto dell’attrezzatura necessaria ed il successivo posizionamento nei siti indicati dagli allegati all’Ordinanza stessa;</w:t>
            </w:r>
          </w:p>
          <w:p w:rsidR="00E523FF" w:rsidRPr="00E523FF" w:rsidRDefault="00E523FF" w:rsidP="00324D91">
            <w:pPr>
              <w:jc w:val="both"/>
              <w:rPr>
                <w:sz w:val="16"/>
                <w:szCs w:val="16"/>
              </w:rPr>
            </w:pPr>
          </w:p>
          <w:p w:rsidR="00E523FF" w:rsidRPr="00E523FF" w:rsidRDefault="00E523FF" w:rsidP="00324D91">
            <w:pPr>
              <w:jc w:val="both"/>
              <w:rPr>
                <w:sz w:val="16"/>
                <w:szCs w:val="16"/>
              </w:rPr>
            </w:pPr>
            <w:r w:rsidRPr="00E523FF">
              <w:rPr>
                <w:b/>
                <w:sz w:val="16"/>
                <w:szCs w:val="16"/>
              </w:rPr>
              <w:t>VISTA</w:t>
            </w:r>
            <w:r w:rsidRPr="00E523FF">
              <w:rPr>
                <w:sz w:val="16"/>
                <w:szCs w:val="16"/>
              </w:rPr>
              <w:t xml:space="preserve"> quindi l’Ordinanza </w:t>
            </w:r>
            <w:proofErr w:type="spellStart"/>
            <w:r w:rsidRPr="00E523FF">
              <w:rPr>
                <w:sz w:val="16"/>
                <w:szCs w:val="16"/>
              </w:rPr>
              <w:t>n°</w:t>
            </w:r>
            <w:proofErr w:type="spellEnd"/>
            <w:r w:rsidRPr="00E523FF">
              <w:rPr>
                <w:sz w:val="16"/>
                <w:szCs w:val="16"/>
              </w:rPr>
              <w:t xml:space="preserve"> 35/2014 in data 16-06-2014 e gli allegati in essa contenuti;</w:t>
            </w:r>
          </w:p>
          <w:p w:rsidR="00E523FF" w:rsidRPr="00E523FF" w:rsidRDefault="00E523FF" w:rsidP="00324D91">
            <w:pPr>
              <w:jc w:val="both"/>
              <w:rPr>
                <w:sz w:val="16"/>
                <w:szCs w:val="16"/>
              </w:rPr>
            </w:pPr>
          </w:p>
          <w:p w:rsidR="00E523FF" w:rsidRPr="00E523FF" w:rsidRDefault="00E523FF" w:rsidP="00324D91">
            <w:pPr>
              <w:jc w:val="both"/>
              <w:rPr>
                <w:sz w:val="16"/>
                <w:szCs w:val="16"/>
              </w:rPr>
            </w:pPr>
            <w:r w:rsidRPr="00E523FF">
              <w:rPr>
                <w:b/>
                <w:sz w:val="16"/>
                <w:szCs w:val="16"/>
              </w:rPr>
              <w:t>CONSIDERATO</w:t>
            </w:r>
            <w:r w:rsidRPr="00E523FF">
              <w:rPr>
                <w:sz w:val="16"/>
                <w:szCs w:val="16"/>
              </w:rPr>
              <w:t xml:space="preserve"> che l’attuale situazione rappresenta grave rischio per l’incolumità pubblica e privata;</w:t>
            </w:r>
          </w:p>
          <w:p w:rsidR="00E523FF" w:rsidRPr="00E523FF" w:rsidRDefault="00E523FF" w:rsidP="00324D91">
            <w:pPr>
              <w:jc w:val="both"/>
              <w:rPr>
                <w:sz w:val="16"/>
                <w:szCs w:val="16"/>
              </w:rPr>
            </w:pPr>
          </w:p>
          <w:p w:rsidR="00E523FF" w:rsidRPr="00E523FF" w:rsidRDefault="00E523FF" w:rsidP="00324D91">
            <w:pPr>
              <w:jc w:val="both"/>
              <w:rPr>
                <w:sz w:val="16"/>
                <w:szCs w:val="16"/>
              </w:rPr>
            </w:pPr>
            <w:r w:rsidRPr="00E523FF">
              <w:rPr>
                <w:b/>
                <w:sz w:val="16"/>
                <w:szCs w:val="16"/>
              </w:rPr>
              <w:t>RITENUTO</w:t>
            </w:r>
            <w:r w:rsidRPr="00E523FF">
              <w:rPr>
                <w:sz w:val="16"/>
                <w:szCs w:val="16"/>
              </w:rPr>
              <w:t xml:space="preserve"> dover adempiere a quanto nella stessa ordinanza previsto</w:t>
            </w:r>
          </w:p>
          <w:p w:rsidR="00E523FF" w:rsidRPr="00E523FF" w:rsidRDefault="00E523FF" w:rsidP="00324D91">
            <w:pPr>
              <w:jc w:val="both"/>
              <w:rPr>
                <w:sz w:val="16"/>
                <w:szCs w:val="16"/>
              </w:rPr>
            </w:pPr>
          </w:p>
          <w:p w:rsidR="00E523FF" w:rsidRPr="00E523FF" w:rsidRDefault="00E523FF" w:rsidP="00324D91">
            <w:pPr>
              <w:jc w:val="both"/>
              <w:rPr>
                <w:b/>
                <w:sz w:val="16"/>
                <w:szCs w:val="16"/>
              </w:rPr>
            </w:pPr>
            <w:r w:rsidRPr="00E523FF">
              <w:rPr>
                <w:b/>
                <w:sz w:val="16"/>
                <w:szCs w:val="16"/>
              </w:rPr>
              <w:t>Si propone di adottare la seguente deliberazione:</w:t>
            </w:r>
          </w:p>
          <w:p w:rsidR="00E523FF" w:rsidRPr="00E523FF" w:rsidRDefault="00E523FF" w:rsidP="00324D91">
            <w:pPr>
              <w:jc w:val="both"/>
              <w:rPr>
                <w:sz w:val="16"/>
                <w:szCs w:val="16"/>
              </w:rPr>
            </w:pPr>
          </w:p>
          <w:p w:rsidR="00E523FF" w:rsidRPr="00E523FF" w:rsidRDefault="00E523FF" w:rsidP="00324D91">
            <w:pPr>
              <w:jc w:val="both"/>
              <w:rPr>
                <w:sz w:val="16"/>
                <w:szCs w:val="16"/>
              </w:rPr>
            </w:pPr>
            <w:r w:rsidRPr="00E523FF">
              <w:rPr>
                <w:sz w:val="16"/>
                <w:szCs w:val="16"/>
              </w:rPr>
              <w:t xml:space="preserve">1)- Incaricare il Settore LL.PP. – DEMANIO – SICUREZZA di tutti gli adempimenti necessari finalizzati all’osservanza della predetta Ordinanza </w:t>
            </w:r>
            <w:proofErr w:type="spellStart"/>
            <w:r w:rsidRPr="00E523FF">
              <w:rPr>
                <w:sz w:val="16"/>
                <w:szCs w:val="16"/>
              </w:rPr>
              <w:t>n°</w:t>
            </w:r>
            <w:proofErr w:type="spellEnd"/>
            <w:r w:rsidRPr="00E523FF">
              <w:rPr>
                <w:sz w:val="16"/>
                <w:szCs w:val="16"/>
              </w:rPr>
              <w:t xml:space="preserve"> 35/2014 della Capitaneria di Porto di Gallipoli.</w:t>
            </w:r>
          </w:p>
          <w:p w:rsidR="00E523FF" w:rsidRPr="00E523FF" w:rsidRDefault="00E523FF" w:rsidP="00324D91">
            <w:pPr>
              <w:jc w:val="both"/>
              <w:rPr>
                <w:sz w:val="16"/>
                <w:szCs w:val="16"/>
              </w:rPr>
            </w:pPr>
          </w:p>
          <w:p w:rsidR="00E523FF" w:rsidRPr="00E523FF" w:rsidRDefault="00E523FF" w:rsidP="00324D91">
            <w:pPr>
              <w:jc w:val="both"/>
              <w:rPr>
                <w:sz w:val="16"/>
                <w:szCs w:val="16"/>
              </w:rPr>
            </w:pPr>
            <w:r w:rsidRPr="00E523FF">
              <w:rPr>
                <w:sz w:val="16"/>
                <w:szCs w:val="16"/>
              </w:rPr>
              <w:t>2)-Demandare ai Responsabili dei Servizi interessati ogni adempimento per l’adozione dei provvedimenti consequenziali al presente deliberato.</w:t>
            </w:r>
          </w:p>
          <w:p w:rsidR="00E523FF" w:rsidRPr="00E523FF" w:rsidRDefault="00E523FF" w:rsidP="00324D91">
            <w:pPr>
              <w:jc w:val="both"/>
              <w:rPr>
                <w:sz w:val="16"/>
                <w:szCs w:val="16"/>
              </w:rPr>
            </w:pPr>
          </w:p>
          <w:p w:rsidR="00E523FF" w:rsidRPr="00E523FF" w:rsidRDefault="00E523FF" w:rsidP="00324D91">
            <w:pPr>
              <w:jc w:val="both"/>
              <w:rPr>
                <w:b/>
                <w:sz w:val="16"/>
                <w:szCs w:val="16"/>
              </w:rPr>
            </w:pPr>
            <w:r w:rsidRPr="00E523FF">
              <w:rPr>
                <w:b/>
                <w:sz w:val="16"/>
                <w:szCs w:val="16"/>
              </w:rPr>
              <w:t>Si propone l’immediata esecutività dell’atto</w:t>
            </w:r>
          </w:p>
          <w:p w:rsidR="00E523FF" w:rsidRPr="00E523FF" w:rsidRDefault="00E523FF" w:rsidP="00324D91">
            <w:pPr>
              <w:jc w:val="both"/>
              <w:rPr>
                <w:sz w:val="16"/>
                <w:szCs w:val="16"/>
              </w:rPr>
            </w:pPr>
          </w:p>
          <w:p w:rsidR="00E523FF" w:rsidRPr="00E523FF" w:rsidRDefault="00E523FF" w:rsidP="00324D91">
            <w:pPr>
              <w:jc w:val="center"/>
              <w:rPr>
                <w:b/>
                <w:sz w:val="16"/>
                <w:szCs w:val="16"/>
              </w:rPr>
            </w:pPr>
            <w:r w:rsidRPr="00E523FF">
              <w:rPr>
                <w:b/>
                <w:sz w:val="16"/>
                <w:szCs w:val="16"/>
              </w:rPr>
              <w:t>LA  GIUNTA  COMUNALE</w:t>
            </w:r>
          </w:p>
          <w:p w:rsidR="00E523FF" w:rsidRPr="00E523FF" w:rsidRDefault="00E523FF" w:rsidP="00324D91">
            <w:pPr>
              <w:jc w:val="both"/>
              <w:rPr>
                <w:sz w:val="16"/>
                <w:szCs w:val="16"/>
              </w:rPr>
            </w:pPr>
          </w:p>
          <w:p w:rsidR="00E523FF" w:rsidRPr="00E523FF" w:rsidRDefault="00E523FF" w:rsidP="00324D91">
            <w:pPr>
              <w:jc w:val="both"/>
              <w:rPr>
                <w:sz w:val="16"/>
                <w:szCs w:val="16"/>
              </w:rPr>
            </w:pPr>
            <w:r w:rsidRPr="00E523FF">
              <w:rPr>
                <w:sz w:val="16"/>
                <w:szCs w:val="16"/>
              </w:rPr>
              <w:t xml:space="preserve">Acquisito il seguente pare di regolarità tecnica e contabile del Responsabile del Settore </w:t>
            </w:r>
            <w:proofErr w:type="spellStart"/>
            <w:r w:rsidRPr="00E523FF">
              <w:rPr>
                <w:sz w:val="16"/>
                <w:szCs w:val="16"/>
              </w:rPr>
              <w:t>LL.PP</w:t>
            </w:r>
            <w:proofErr w:type="spellEnd"/>
            <w:r w:rsidRPr="00E523FF">
              <w:rPr>
                <w:sz w:val="16"/>
                <w:szCs w:val="16"/>
              </w:rPr>
              <w:t>: e dal Direttore di Ragioneria;</w:t>
            </w:r>
          </w:p>
          <w:p w:rsidR="00E523FF" w:rsidRPr="00E523FF" w:rsidRDefault="00E523FF" w:rsidP="00324D91">
            <w:pPr>
              <w:pStyle w:val="Paragrafoelenco"/>
              <w:numPr>
                <w:ilvl w:val="0"/>
                <w:numId w:val="28"/>
              </w:numPr>
              <w:jc w:val="both"/>
              <w:rPr>
                <w:i/>
                <w:sz w:val="16"/>
                <w:szCs w:val="16"/>
              </w:rPr>
            </w:pPr>
            <w:r w:rsidRPr="00E523FF">
              <w:rPr>
                <w:i/>
                <w:sz w:val="16"/>
                <w:szCs w:val="16"/>
              </w:rPr>
              <w:t>Rispetto delle normative comunitarie, regionali e regolamentari, generali di settore;</w:t>
            </w:r>
          </w:p>
          <w:p w:rsidR="00E523FF" w:rsidRPr="00E523FF" w:rsidRDefault="00E523FF" w:rsidP="00324D91">
            <w:pPr>
              <w:pStyle w:val="Paragrafoelenco"/>
              <w:numPr>
                <w:ilvl w:val="0"/>
                <w:numId w:val="28"/>
              </w:numPr>
              <w:jc w:val="both"/>
              <w:rPr>
                <w:i/>
                <w:sz w:val="16"/>
                <w:szCs w:val="16"/>
              </w:rPr>
            </w:pPr>
            <w:r w:rsidRPr="00E523FF">
              <w:rPr>
                <w:i/>
                <w:sz w:val="16"/>
                <w:szCs w:val="16"/>
              </w:rPr>
              <w:t>Correttezza e regolarità della procedura;</w:t>
            </w:r>
          </w:p>
          <w:p w:rsidR="00E523FF" w:rsidRPr="00E523FF" w:rsidRDefault="00E523FF" w:rsidP="00324D91">
            <w:pPr>
              <w:pStyle w:val="Paragrafoelenco"/>
              <w:numPr>
                <w:ilvl w:val="0"/>
                <w:numId w:val="28"/>
              </w:numPr>
              <w:jc w:val="both"/>
              <w:rPr>
                <w:i/>
                <w:sz w:val="16"/>
                <w:szCs w:val="16"/>
              </w:rPr>
            </w:pPr>
            <w:r w:rsidRPr="00E523FF">
              <w:rPr>
                <w:i/>
                <w:sz w:val="16"/>
                <w:szCs w:val="16"/>
              </w:rPr>
              <w:t>Correttezza formale nella redazione dell’atto;</w:t>
            </w:r>
          </w:p>
          <w:p w:rsidR="00E523FF" w:rsidRPr="00E523FF" w:rsidRDefault="00E523FF" w:rsidP="00324D91">
            <w:pPr>
              <w:jc w:val="both"/>
              <w:rPr>
                <w:sz w:val="16"/>
                <w:szCs w:val="16"/>
              </w:rPr>
            </w:pPr>
            <w:r w:rsidRPr="00E523FF">
              <w:rPr>
                <w:sz w:val="16"/>
                <w:szCs w:val="16"/>
              </w:rPr>
              <w:t xml:space="preserve">esprime parere </w:t>
            </w:r>
            <w:r w:rsidRPr="00E523FF">
              <w:rPr>
                <w:b/>
                <w:i/>
                <w:sz w:val="16"/>
                <w:szCs w:val="16"/>
              </w:rPr>
              <w:t>“favorevole”</w:t>
            </w:r>
            <w:r w:rsidRPr="00E523FF">
              <w:rPr>
                <w:sz w:val="16"/>
                <w:szCs w:val="16"/>
              </w:rPr>
              <w:t>.</w:t>
            </w:r>
          </w:p>
          <w:p w:rsidR="00E523FF" w:rsidRPr="00E523FF" w:rsidRDefault="00E523FF" w:rsidP="00324D91">
            <w:pPr>
              <w:jc w:val="both"/>
              <w:rPr>
                <w:sz w:val="16"/>
                <w:szCs w:val="16"/>
              </w:rPr>
            </w:pPr>
          </w:p>
          <w:p w:rsidR="00E523FF" w:rsidRPr="00E523FF" w:rsidRDefault="00E523FF" w:rsidP="00324D91">
            <w:pPr>
              <w:jc w:val="both"/>
              <w:rPr>
                <w:sz w:val="16"/>
                <w:szCs w:val="16"/>
              </w:rPr>
            </w:pPr>
            <w:r w:rsidRPr="00E523FF">
              <w:rPr>
                <w:sz w:val="16"/>
                <w:szCs w:val="16"/>
              </w:rPr>
              <w:t>Visto il T.U. delle Leggi sull’Ordinamento degli Enti Locali, approvato con D.L.vo 267/2000</w:t>
            </w:r>
          </w:p>
          <w:p w:rsidR="00E523FF" w:rsidRPr="00E523FF" w:rsidRDefault="00E523FF" w:rsidP="00324D91">
            <w:pPr>
              <w:jc w:val="both"/>
              <w:rPr>
                <w:sz w:val="16"/>
                <w:szCs w:val="16"/>
              </w:rPr>
            </w:pPr>
          </w:p>
          <w:p w:rsidR="00E523FF" w:rsidRPr="00E523FF" w:rsidRDefault="00E523FF" w:rsidP="00324D91">
            <w:pPr>
              <w:jc w:val="both"/>
              <w:rPr>
                <w:sz w:val="16"/>
                <w:szCs w:val="16"/>
              </w:rPr>
            </w:pPr>
            <w:r w:rsidRPr="00E523FF">
              <w:rPr>
                <w:sz w:val="16"/>
                <w:szCs w:val="16"/>
              </w:rPr>
              <w:t>Con voti unanimi, acquisiti nelle forme di legge</w:t>
            </w:r>
          </w:p>
          <w:p w:rsidR="00E523FF" w:rsidRPr="00E523FF" w:rsidRDefault="00E523FF" w:rsidP="00324D91">
            <w:pPr>
              <w:jc w:val="both"/>
              <w:rPr>
                <w:sz w:val="16"/>
                <w:szCs w:val="16"/>
              </w:rPr>
            </w:pPr>
          </w:p>
          <w:p w:rsidR="00E523FF" w:rsidRPr="00E523FF" w:rsidRDefault="00E523FF" w:rsidP="00324D91">
            <w:pPr>
              <w:jc w:val="center"/>
              <w:rPr>
                <w:b/>
                <w:sz w:val="16"/>
                <w:szCs w:val="16"/>
              </w:rPr>
            </w:pPr>
            <w:r w:rsidRPr="00E523FF">
              <w:rPr>
                <w:b/>
                <w:sz w:val="16"/>
                <w:szCs w:val="16"/>
              </w:rPr>
              <w:t>D E L I B E R A</w:t>
            </w:r>
          </w:p>
          <w:p w:rsidR="00E523FF" w:rsidRPr="00E523FF" w:rsidRDefault="00E523FF" w:rsidP="00324D91">
            <w:pPr>
              <w:jc w:val="both"/>
              <w:rPr>
                <w:sz w:val="16"/>
                <w:szCs w:val="16"/>
              </w:rPr>
            </w:pPr>
          </w:p>
          <w:p w:rsidR="00E523FF" w:rsidRPr="00E523FF" w:rsidRDefault="00E523FF" w:rsidP="00324D91">
            <w:pPr>
              <w:jc w:val="both"/>
              <w:rPr>
                <w:sz w:val="16"/>
                <w:szCs w:val="16"/>
              </w:rPr>
            </w:pPr>
            <w:r w:rsidRPr="00E523FF">
              <w:rPr>
                <w:sz w:val="16"/>
                <w:szCs w:val="16"/>
              </w:rPr>
              <w:t xml:space="preserve">1)- Incaricare il Settore LL.PP. – DEMANIO – SICUREZZA di tutti gli adempimenti necessari finalizzati all’osservanza della predetta Ordinanza </w:t>
            </w:r>
            <w:proofErr w:type="spellStart"/>
            <w:r w:rsidRPr="00E523FF">
              <w:rPr>
                <w:sz w:val="16"/>
                <w:szCs w:val="16"/>
              </w:rPr>
              <w:t>n°</w:t>
            </w:r>
            <w:proofErr w:type="spellEnd"/>
            <w:r w:rsidRPr="00E523FF">
              <w:rPr>
                <w:sz w:val="16"/>
                <w:szCs w:val="16"/>
              </w:rPr>
              <w:t xml:space="preserve"> 35/2014 della Capitaneria di Porto di Gallipoli.</w:t>
            </w:r>
          </w:p>
          <w:p w:rsidR="00E523FF" w:rsidRPr="00E523FF" w:rsidRDefault="00E523FF" w:rsidP="00324D91">
            <w:pPr>
              <w:jc w:val="both"/>
              <w:rPr>
                <w:sz w:val="16"/>
                <w:szCs w:val="16"/>
              </w:rPr>
            </w:pPr>
          </w:p>
          <w:p w:rsidR="00E523FF" w:rsidRPr="00E523FF" w:rsidRDefault="00E523FF" w:rsidP="00324D91">
            <w:pPr>
              <w:jc w:val="both"/>
              <w:rPr>
                <w:sz w:val="16"/>
                <w:szCs w:val="16"/>
              </w:rPr>
            </w:pPr>
            <w:r w:rsidRPr="00E523FF">
              <w:rPr>
                <w:sz w:val="16"/>
                <w:szCs w:val="16"/>
              </w:rPr>
              <w:t>2)-Demandare ai Responsabili dei Servizi interessati ogni adempimento per l’adozione dei provvedimenti consequenziali al presente deliberato.</w:t>
            </w:r>
          </w:p>
          <w:p w:rsidR="00E523FF" w:rsidRPr="00E523FF" w:rsidRDefault="00E523FF" w:rsidP="00324D91">
            <w:pPr>
              <w:jc w:val="both"/>
              <w:rPr>
                <w:sz w:val="16"/>
                <w:szCs w:val="16"/>
              </w:rPr>
            </w:pPr>
          </w:p>
          <w:p w:rsidR="00E523FF" w:rsidRPr="00E523FF" w:rsidRDefault="00E523FF" w:rsidP="00324D91">
            <w:pPr>
              <w:jc w:val="both"/>
              <w:rPr>
                <w:sz w:val="16"/>
                <w:szCs w:val="16"/>
              </w:rPr>
            </w:pPr>
            <w:r w:rsidRPr="00E523FF">
              <w:rPr>
                <w:sz w:val="16"/>
                <w:szCs w:val="16"/>
              </w:rPr>
              <w:t xml:space="preserve">3)-A seguito di successiva unanime votazione, dichiarare immediatamente esecutiva la presente deliberazione, ai sensi e per gli effetti dell’art. 134, comma 4, del T.U. 18-08-2000, </w:t>
            </w:r>
            <w:proofErr w:type="spellStart"/>
            <w:r w:rsidRPr="00E523FF">
              <w:rPr>
                <w:sz w:val="16"/>
                <w:szCs w:val="16"/>
              </w:rPr>
              <w:t>n°</w:t>
            </w:r>
            <w:proofErr w:type="spellEnd"/>
            <w:r w:rsidRPr="00E523FF">
              <w:rPr>
                <w:sz w:val="16"/>
                <w:szCs w:val="16"/>
              </w:rPr>
              <w:t xml:space="preserve"> 267.</w:t>
            </w:r>
          </w:p>
          <w:p w:rsidR="00E523FF" w:rsidRPr="00E523FF" w:rsidRDefault="00E523FF" w:rsidP="00EF2FB2">
            <w:pPr>
              <w:jc w:val="both"/>
              <w:rPr>
                <w:rFonts w:cs="Arial"/>
                <w:b/>
                <w:sz w:val="16"/>
                <w:szCs w:val="16"/>
              </w:rPr>
            </w:pPr>
          </w:p>
        </w:tc>
        <w:tc>
          <w:tcPr>
            <w:tcW w:w="1572" w:type="dxa"/>
          </w:tcPr>
          <w:p w:rsidR="00E523FF" w:rsidRPr="0085031C" w:rsidRDefault="00E523FF">
            <w:pPr>
              <w:rPr>
                <w:b/>
                <w:sz w:val="16"/>
                <w:szCs w:val="16"/>
              </w:rPr>
            </w:pPr>
          </w:p>
        </w:tc>
        <w:tc>
          <w:tcPr>
            <w:tcW w:w="1759" w:type="dxa"/>
          </w:tcPr>
          <w:p w:rsidR="00E523FF" w:rsidRPr="0085031C" w:rsidRDefault="00E523FF">
            <w:pPr>
              <w:rPr>
                <w:b/>
                <w:sz w:val="16"/>
                <w:szCs w:val="16"/>
              </w:rPr>
            </w:pPr>
          </w:p>
        </w:tc>
      </w:tr>
    </w:tbl>
    <w:p w:rsidR="006011F9" w:rsidRDefault="006011F9"/>
    <w:sectPr w:rsidR="006011F9" w:rsidSect="00032E0A">
      <w:pgSz w:w="16838" w:h="11906" w:orient="landscape"/>
      <w:pgMar w:top="1134" w:right="1134"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4BA"/>
    <w:multiLevelType w:val="hybridMultilevel"/>
    <w:tmpl w:val="37307DC2"/>
    <w:lvl w:ilvl="0" w:tplc="38384396">
      <w:start w:val="1"/>
      <w:numFmt w:val="decimal"/>
      <w:lvlText w:val="%1."/>
      <w:lvlJc w:val="left"/>
      <w:pPr>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nsid w:val="08C51DEB"/>
    <w:multiLevelType w:val="hybridMultilevel"/>
    <w:tmpl w:val="4C9C4E12"/>
    <w:lvl w:ilvl="0" w:tplc="04100011">
      <w:start w:val="1"/>
      <w:numFmt w:val="decimal"/>
      <w:lvlText w:val="%1)"/>
      <w:lvlJc w:val="left"/>
      <w:pPr>
        <w:tabs>
          <w:tab w:val="num" w:pos="927"/>
        </w:tabs>
        <w:ind w:left="927"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0F142037"/>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16461FBE"/>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19C967F6"/>
    <w:multiLevelType w:val="hybridMultilevel"/>
    <w:tmpl w:val="2F8EB45A"/>
    <w:lvl w:ilvl="0" w:tplc="A43AB8A4">
      <w:numFmt w:val="bullet"/>
      <w:lvlText w:val="–"/>
      <w:lvlJc w:val="left"/>
      <w:pPr>
        <w:ind w:left="720" w:hanging="360"/>
      </w:p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27BF0A5B"/>
    <w:multiLevelType w:val="hybridMultilevel"/>
    <w:tmpl w:val="0A50F37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86A1E06"/>
    <w:multiLevelType w:val="hybridMultilevel"/>
    <w:tmpl w:val="E4BA3FB6"/>
    <w:lvl w:ilvl="0" w:tplc="851614D0">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nsid w:val="2B6047BA"/>
    <w:multiLevelType w:val="hybridMultilevel"/>
    <w:tmpl w:val="ECC62920"/>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2D827F99"/>
    <w:multiLevelType w:val="hybridMultilevel"/>
    <w:tmpl w:val="8350F68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199674A"/>
    <w:multiLevelType w:val="hybridMultilevel"/>
    <w:tmpl w:val="C5862950"/>
    <w:lvl w:ilvl="0" w:tplc="04100011">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0">
    <w:nsid w:val="38932320"/>
    <w:multiLevelType w:val="hybridMultilevel"/>
    <w:tmpl w:val="970E75E0"/>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nsid w:val="3B085F22"/>
    <w:multiLevelType w:val="hybridMultilevel"/>
    <w:tmpl w:val="37AC447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CA131FF"/>
    <w:multiLevelType w:val="hybridMultilevel"/>
    <w:tmpl w:val="728844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0401636"/>
    <w:multiLevelType w:val="hybridMultilevel"/>
    <w:tmpl w:val="3E0820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1646B52"/>
    <w:multiLevelType w:val="hybridMultilevel"/>
    <w:tmpl w:val="FDD0CC6A"/>
    <w:lvl w:ilvl="0" w:tplc="0D943EB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142287A"/>
    <w:multiLevelType w:val="hybridMultilevel"/>
    <w:tmpl w:val="09AE9CD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nsid w:val="52EC019A"/>
    <w:multiLevelType w:val="hybridMultilevel"/>
    <w:tmpl w:val="78E0AA74"/>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7">
    <w:nsid w:val="56897BD6"/>
    <w:multiLevelType w:val="hybridMultilevel"/>
    <w:tmpl w:val="2BA6C4D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8">
    <w:nsid w:val="619423CF"/>
    <w:multiLevelType w:val="hybridMultilevel"/>
    <w:tmpl w:val="D5E66D04"/>
    <w:lvl w:ilvl="0" w:tplc="9224FCF4">
      <w:start w:val="1"/>
      <w:numFmt w:val="lowerLetter"/>
      <w:lvlText w:val="%1)"/>
      <w:lvlJc w:val="left"/>
      <w:pPr>
        <w:tabs>
          <w:tab w:val="num" w:pos="480"/>
        </w:tabs>
        <w:ind w:left="480" w:hanging="360"/>
      </w:pPr>
      <w:rPr>
        <w:rFonts w:cs="Times New Roman" w:hint="default"/>
      </w:rPr>
    </w:lvl>
    <w:lvl w:ilvl="1" w:tplc="04100019" w:tentative="1">
      <w:start w:val="1"/>
      <w:numFmt w:val="lowerLetter"/>
      <w:lvlText w:val="%2."/>
      <w:lvlJc w:val="left"/>
      <w:pPr>
        <w:tabs>
          <w:tab w:val="num" w:pos="1200"/>
        </w:tabs>
        <w:ind w:left="1200" w:hanging="360"/>
      </w:pPr>
      <w:rPr>
        <w:rFonts w:cs="Times New Roman"/>
      </w:rPr>
    </w:lvl>
    <w:lvl w:ilvl="2" w:tplc="0410001B" w:tentative="1">
      <w:start w:val="1"/>
      <w:numFmt w:val="lowerRoman"/>
      <w:lvlText w:val="%3."/>
      <w:lvlJc w:val="right"/>
      <w:pPr>
        <w:tabs>
          <w:tab w:val="num" w:pos="1920"/>
        </w:tabs>
        <w:ind w:left="1920" w:hanging="180"/>
      </w:pPr>
      <w:rPr>
        <w:rFonts w:cs="Times New Roman"/>
      </w:rPr>
    </w:lvl>
    <w:lvl w:ilvl="3" w:tplc="0410000F" w:tentative="1">
      <w:start w:val="1"/>
      <w:numFmt w:val="decimal"/>
      <w:lvlText w:val="%4."/>
      <w:lvlJc w:val="left"/>
      <w:pPr>
        <w:tabs>
          <w:tab w:val="num" w:pos="2640"/>
        </w:tabs>
        <w:ind w:left="2640" w:hanging="360"/>
      </w:pPr>
      <w:rPr>
        <w:rFonts w:cs="Times New Roman"/>
      </w:rPr>
    </w:lvl>
    <w:lvl w:ilvl="4" w:tplc="04100019" w:tentative="1">
      <w:start w:val="1"/>
      <w:numFmt w:val="lowerLetter"/>
      <w:lvlText w:val="%5."/>
      <w:lvlJc w:val="left"/>
      <w:pPr>
        <w:tabs>
          <w:tab w:val="num" w:pos="3360"/>
        </w:tabs>
        <w:ind w:left="3360" w:hanging="360"/>
      </w:pPr>
      <w:rPr>
        <w:rFonts w:cs="Times New Roman"/>
      </w:rPr>
    </w:lvl>
    <w:lvl w:ilvl="5" w:tplc="0410001B" w:tentative="1">
      <w:start w:val="1"/>
      <w:numFmt w:val="lowerRoman"/>
      <w:lvlText w:val="%6."/>
      <w:lvlJc w:val="right"/>
      <w:pPr>
        <w:tabs>
          <w:tab w:val="num" w:pos="4080"/>
        </w:tabs>
        <w:ind w:left="4080" w:hanging="180"/>
      </w:pPr>
      <w:rPr>
        <w:rFonts w:cs="Times New Roman"/>
      </w:rPr>
    </w:lvl>
    <w:lvl w:ilvl="6" w:tplc="0410000F" w:tentative="1">
      <w:start w:val="1"/>
      <w:numFmt w:val="decimal"/>
      <w:lvlText w:val="%7."/>
      <w:lvlJc w:val="left"/>
      <w:pPr>
        <w:tabs>
          <w:tab w:val="num" w:pos="4800"/>
        </w:tabs>
        <w:ind w:left="4800" w:hanging="360"/>
      </w:pPr>
      <w:rPr>
        <w:rFonts w:cs="Times New Roman"/>
      </w:rPr>
    </w:lvl>
    <w:lvl w:ilvl="7" w:tplc="04100019" w:tentative="1">
      <w:start w:val="1"/>
      <w:numFmt w:val="lowerLetter"/>
      <w:lvlText w:val="%8."/>
      <w:lvlJc w:val="left"/>
      <w:pPr>
        <w:tabs>
          <w:tab w:val="num" w:pos="5520"/>
        </w:tabs>
        <w:ind w:left="5520" w:hanging="360"/>
      </w:pPr>
      <w:rPr>
        <w:rFonts w:cs="Times New Roman"/>
      </w:rPr>
    </w:lvl>
    <w:lvl w:ilvl="8" w:tplc="0410001B" w:tentative="1">
      <w:start w:val="1"/>
      <w:numFmt w:val="lowerRoman"/>
      <w:lvlText w:val="%9."/>
      <w:lvlJc w:val="right"/>
      <w:pPr>
        <w:tabs>
          <w:tab w:val="num" w:pos="6240"/>
        </w:tabs>
        <w:ind w:left="6240" w:hanging="180"/>
      </w:pPr>
      <w:rPr>
        <w:rFonts w:cs="Times New Roman"/>
      </w:rPr>
    </w:lvl>
  </w:abstractNum>
  <w:abstractNum w:abstractNumId="19">
    <w:nsid w:val="62232DB8"/>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0">
    <w:nsid w:val="6873496D"/>
    <w:multiLevelType w:val="hybridMultilevel"/>
    <w:tmpl w:val="01AA1CA8"/>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1">
    <w:nsid w:val="6AA05246"/>
    <w:multiLevelType w:val="hybridMultilevel"/>
    <w:tmpl w:val="E4BA3FB6"/>
    <w:lvl w:ilvl="0" w:tplc="851614D0">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2">
    <w:nsid w:val="79186777"/>
    <w:multiLevelType w:val="hybridMultilevel"/>
    <w:tmpl w:val="884E9A7C"/>
    <w:lvl w:ilvl="0" w:tplc="7FCE5E98">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3">
    <w:nsid w:val="7B4A1DB0"/>
    <w:multiLevelType w:val="hybridMultilevel"/>
    <w:tmpl w:val="28ACD226"/>
    <w:lvl w:ilvl="0" w:tplc="9ABCB9E6">
      <w:start w:val="1"/>
      <w:numFmt w:val="decimal"/>
      <w:lvlText w:val="%1."/>
      <w:lvlJc w:val="left"/>
      <w:pPr>
        <w:tabs>
          <w:tab w:val="num" w:pos="644"/>
        </w:tabs>
        <w:ind w:left="644" w:hanging="360"/>
      </w:pPr>
      <w:rPr>
        <w:rFonts w:cs="Times New Roman"/>
        <w:b/>
      </w:rPr>
    </w:lvl>
    <w:lvl w:ilvl="1" w:tplc="04100019">
      <w:start w:val="1"/>
      <w:numFmt w:val="lowerLetter"/>
      <w:lvlText w:val="%2."/>
      <w:lvlJc w:val="left"/>
      <w:pPr>
        <w:tabs>
          <w:tab w:val="num" w:pos="1364"/>
        </w:tabs>
        <w:ind w:left="1364" w:hanging="360"/>
      </w:pPr>
      <w:rPr>
        <w:rFonts w:cs="Times New Roman"/>
      </w:rPr>
    </w:lvl>
    <w:lvl w:ilvl="2" w:tplc="0410001B">
      <w:start w:val="1"/>
      <w:numFmt w:val="lowerRoman"/>
      <w:lvlText w:val="%3."/>
      <w:lvlJc w:val="right"/>
      <w:pPr>
        <w:tabs>
          <w:tab w:val="num" w:pos="2084"/>
        </w:tabs>
        <w:ind w:left="2084" w:hanging="180"/>
      </w:pPr>
      <w:rPr>
        <w:rFonts w:cs="Times New Roman"/>
      </w:rPr>
    </w:lvl>
    <w:lvl w:ilvl="3" w:tplc="0410000F">
      <w:start w:val="1"/>
      <w:numFmt w:val="decimal"/>
      <w:lvlText w:val="%4."/>
      <w:lvlJc w:val="left"/>
      <w:pPr>
        <w:tabs>
          <w:tab w:val="num" w:pos="2804"/>
        </w:tabs>
        <w:ind w:left="2804" w:hanging="360"/>
      </w:pPr>
      <w:rPr>
        <w:rFonts w:cs="Times New Roman"/>
      </w:rPr>
    </w:lvl>
    <w:lvl w:ilvl="4" w:tplc="04100019">
      <w:start w:val="1"/>
      <w:numFmt w:val="lowerLetter"/>
      <w:lvlText w:val="%5."/>
      <w:lvlJc w:val="left"/>
      <w:pPr>
        <w:tabs>
          <w:tab w:val="num" w:pos="3524"/>
        </w:tabs>
        <w:ind w:left="3524" w:hanging="360"/>
      </w:pPr>
      <w:rPr>
        <w:rFonts w:cs="Times New Roman"/>
      </w:rPr>
    </w:lvl>
    <w:lvl w:ilvl="5" w:tplc="0410001B">
      <w:start w:val="1"/>
      <w:numFmt w:val="lowerRoman"/>
      <w:lvlText w:val="%6."/>
      <w:lvlJc w:val="right"/>
      <w:pPr>
        <w:tabs>
          <w:tab w:val="num" w:pos="4244"/>
        </w:tabs>
        <w:ind w:left="4244" w:hanging="180"/>
      </w:pPr>
      <w:rPr>
        <w:rFonts w:cs="Times New Roman"/>
      </w:rPr>
    </w:lvl>
    <w:lvl w:ilvl="6" w:tplc="0410000F">
      <w:start w:val="1"/>
      <w:numFmt w:val="decimal"/>
      <w:lvlText w:val="%7."/>
      <w:lvlJc w:val="left"/>
      <w:pPr>
        <w:tabs>
          <w:tab w:val="num" w:pos="4964"/>
        </w:tabs>
        <w:ind w:left="4964" w:hanging="360"/>
      </w:pPr>
      <w:rPr>
        <w:rFonts w:cs="Times New Roman"/>
      </w:rPr>
    </w:lvl>
    <w:lvl w:ilvl="7" w:tplc="04100019">
      <w:start w:val="1"/>
      <w:numFmt w:val="lowerLetter"/>
      <w:lvlText w:val="%8."/>
      <w:lvlJc w:val="left"/>
      <w:pPr>
        <w:tabs>
          <w:tab w:val="num" w:pos="5684"/>
        </w:tabs>
        <w:ind w:left="5684" w:hanging="360"/>
      </w:pPr>
      <w:rPr>
        <w:rFonts w:cs="Times New Roman"/>
      </w:rPr>
    </w:lvl>
    <w:lvl w:ilvl="8" w:tplc="0410001B">
      <w:start w:val="1"/>
      <w:numFmt w:val="lowerRoman"/>
      <w:lvlText w:val="%9."/>
      <w:lvlJc w:val="right"/>
      <w:pPr>
        <w:tabs>
          <w:tab w:val="num" w:pos="6404"/>
        </w:tabs>
        <w:ind w:left="6404" w:hanging="180"/>
      </w:pPr>
      <w:rPr>
        <w:rFonts w:cs="Times New Roman"/>
      </w:rPr>
    </w:lvl>
  </w:abstractNum>
  <w:num w:numId="1">
    <w:abstractNumId w:val="1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6"/>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9"/>
  </w:num>
  <w:num w:numId="17">
    <w:abstractNumId w:val="18"/>
  </w:num>
  <w:num w:numId="18">
    <w:abstractNumId w:val="2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0"/>
  </w:num>
  <w:num w:numId="25">
    <w:abstractNumId w:val="4"/>
  </w:num>
  <w:num w:numId="26">
    <w:abstractNumId w:val="1"/>
  </w:num>
  <w:num w:numId="27">
    <w:abstractNumId w:val="3"/>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10"/>
  <w:displayHorizontalDrawingGridEvery w:val="2"/>
  <w:characterSpacingControl w:val="doNotCompress"/>
  <w:compat>
    <w:useFELayout/>
  </w:compat>
  <w:rsids>
    <w:rsidRoot w:val="00000FA7"/>
    <w:rsid w:val="00000FA7"/>
    <w:rsid w:val="00032E0A"/>
    <w:rsid w:val="000461BD"/>
    <w:rsid w:val="000C65C3"/>
    <w:rsid w:val="000E4DFA"/>
    <w:rsid w:val="000F30D4"/>
    <w:rsid w:val="00116E19"/>
    <w:rsid w:val="001700B3"/>
    <w:rsid w:val="001A23A6"/>
    <w:rsid w:val="002356FB"/>
    <w:rsid w:val="00310966"/>
    <w:rsid w:val="00324D91"/>
    <w:rsid w:val="00350AF5"/>
    <w:rsid w:val="0038696B"/>
    <w:rsid w:val="00413C56"/>
    <w:rsid w:val="004875A4"/>
    <w:rsid w:val="00490189"/>
    <w:rsid w:val="004C434D"/>
    <w:rsid w:val="00543D92"/>
    <w:rsid w:val="00563E7B"/>
    <w:rsid w:val="00582E54"/>
    <w:rsid w:val="005D1749"/>
    <w:rsid w:val="006011F9"/>
    <w:rsid w:val="006124B1"/>
    <w:rsid w:val="006612C5"/>
    <w:rsid w:val="00736FE1"/>
    <w:rsid w:val="00750199"/>
    <w:rsid w:val="0077715F"/>
    <w:rsid w:val="007D4940"/>
    <w:rsid w:val="007F2545"/>
    <w:rsid w:val="00800D6F"/>
    <w:rsid w:val="00823D7D"/>
    <w:rsid w:val="00877D78"/>
    <w:rsid w:val="008C1679"/>
    <w:rsid w:val="008D49E9"/>
    <w:rsid w:val="008D6734"/>
    <w:rsid w:val="009226B9"/>
    <w:rsid w:val="00935909"/>
    <w:rsid w:val="009869DA"/>
    <w:rsid w:val="009A08B4"/>
    <w:rsid w:val="009C78D8"/>
    <w:rsid w:val="009E401F"/>
    <w:rsid w:val="00A27595"/>
    <w:rsid w:val="00A94AD3"/>
    <w:rsid w:val="00B026D2"/>
    <w:rsid w:val="00B03664"/>
    <w:rsid w:val="00B44BA4"/>
    <w:rsid w:val="00B45C8B"/>
    <w:rsid w:val="00B501D9"/>
    <w:rsid w:val="00B55E3A"/>
    <w:rsid w:val="00BA4F35"/>
    <w:rsid w:val="00BC4191"/>
    <w:rsid w:val="00C51BD8"/>
    <w:rsid w:val="00C824DA"/>
    <w:rsid w:val="00C94B60"/>
    <w:rsid w:val="00CA64A4"/>
    <w:rsid w:val="00CC64F2"/>
    <w:rsid w:val="00CF180E"/>
    <w:rsid w:val="00D71EE1"/>
    <w:rsid w:val="00D80B46"/>
    <w:rsid w:val="00D926C4"/>
    <w:rsid w:val="00D9761F"/>
    <w:rsid w:val="00DD3498"/>
    <w:rsid w:val="00E10838"/>
    <w:rsid w:val="00E4714E"/>
    <w:rsid w:val="00E523FF"/>
    <w:rsid w:val="00EC254F"/>
    <w:rsid w:val="00EE4359"/>
    <w:rsid w:val="00EF2FB2"/>
    <w:rsid w:val="00EF45F6"/>
    <w:rsid w:val="00F508D7"/>
    <w:rsid w:val="00F52D13"/>
    <w:rsid w:val="00FE2D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2E0A"/>
  </w:style>
  <w:style w:type="paragraph" w:styleId="Titolo1">
    <w:name w:val="heading 1"/>
    <w:basedOn w:val="Normale"/>
    <w:next w:val="Normale"/>
    <w:link w:val="Titolo1Carattere"/>
    <w:uiPriority w:val="9"/>
    <w:qFormat/>
    <w:rsid w:val="00032E0A"/>
    <w:pPr>
      <w:keepNext/>
      <w:spacing w:after="0" w:line="240" w:lineRule="auto"/>
      <w:jc w:val="center"/>
      <w:outlineLvl w:val="0"/>
    </w:pPr>
    <w:rPr>
      <w:rFonts w:ascii="Arial" w:eastAsia="Times New Roman" w:hAnsi="Arial" w:cs="Arial"/>
      <w:b/>
      <w:bCs/>
      <w:sz w:val="24"/>
      <w:szCs w:val="24"/>
    </w:rPr>
  </w:style>
  <w:style w:type="paragraph" w:styleId="Titolo2">
    <w:name w:val="heading 2"/>
    <w:basedOn w:val="Normale"/>
    <w:next w:val="Normale"/>
    <w:link w:val="Titolo2Carattere"/>
    <w:uiPriority w:val="9"/>
    <w:semiHidden/>
    <w:unhideWhenUsed/>
    <w:qFormat/>
    <w:rsid w:val="000F30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uiPriority w:val="9"/>
    <w:semiHidden/>
    <w:unhideWhenUsed/>
    <w:qFormat/>
    <w:rsid w:val="00543D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32E0A"/>
    <w:pPr>
      <w:ind w:left="720"/>
      <w:contextualSpacing/>
    </w:pPr>
  </w:style>
  <w:style w:type="table" w:styleId="Grigliatabella">
    <w:name w:val="Table Grid"/>
    <w:basedOn w:val="Tabellanormale"/>
    <w:uiPriority w:val="59"/>
    <w:rsid w:val="00032E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ltesto">
    <w:name w:val="Body Text"/>
    <w:basedOn w:val="Normale"/>
    <w:link w:val="CorpodeltestoCarattere"/>
    <w:uiPriority w:val="99"/>
    <w:unhideWhenUsed/>
    <w:rsid w:val="00032E0A"/>
    <w:pPr>
      <w:spacing w:after="120"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032E0A"/>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032E0A"/>
    <w:rPr>
      <w:rFonts w:ascii="Arial" w:eastAsia="Times New Roman" w:hAnsi="Arial" w:cs="Arial"/>
      <w:b/>
      <w:bCs/>
      <w:sz w:val="24"/>
      <w:szCs w:val="24"/>
    </w:rPr>
  </w:style>
  <w:style w:type="paragraph" w:styleId="Titolo">
    <w:name w:val="Title"/>
    <w:basedOn w:val="Normale"/>
    <w:link w:val="TitoloCarattere"/>
    <w:uiPriority w:val="99"/>
    <w:qFormat/>
    <w:rsid w:val="00B03664"/>
    <w:pPr>
      <w:spacing w:after="0" w:line="240" w:lineRule="auto"/>
      <w:jc w:val="center"/>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99"/>
    <w:rsid w:val="00B03664"/>
    <w:rPr>
      <w:rFonts w:ascii="Times New Roman" w:eastAsia="Times New Roman" w:hAnsi="Times New Roman" w:cs="Times New Roman"/>
      <w:b/>
      <w:bCs/>
      <w:sz w:val="24"/>
      <w:szCs w:val="24"/>
    </w:rPr>
  </w:style>
  <w:style w:type="paragraph" w:styleId="Testonormale">
    <w:name w:val="Plain Text"/>
    <w:basedOn w:val="Normale"/>
    <w:link w:val="TestonormaleCarattere"/>
    <w:uiPriority w:val="99"/>
    <w:rsid w:val="00B03664"/>
    <w:pPr>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uiPriority w:val="99"/>
    <w:rsid w:val="00B03664"/>
    <w:rPr>
      <w:rFonts w:ascii="Courier New" w:eastAsia="Times New Roman" w:hAnsi="Courier New" w:cs="Courier New"/>
      <w:sz w:val="20"/>
      <w:szCs w:val="20"/>
    </w:rPr>
  </w:style>
  <w:style w:type="paragraph" w:styleId="Rientrocorpodeltesto">
    <w:name w:val="Body Text Indent"/>
    <w:basedOn w:val="Normale"/>
    <w:link w:val="RientrocorpodeltestoCarattere"/>
    <w:uiPriority w:val="99"/>
    <w:semiHidden/>
    <w:unhideWhenUsed/>
    <w:rsid w:val="00A2759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27595"/>
  </w:style>
  <w:style w:type="paragraph" w:styleId="Corpodeltesto2">
    <w:name w:val="Body Text 2"/>
    <w:basedOn w:val="Normale"/>
    <w:link w:val="Corpodeltesto2Carattere"/>
    <w:uiPriority w:val="99"/>
    <w:semiHidden/>
    <w:unhideWhenUsed/>
    <w:rsid w:val="00A27595"/>
    <w:pPr>
      <w:spacing w:after="120" w:line="480" w:lineRule="auto"/>
    </w:pPr>
  </w:style>
  <w:style w:type="character" w:customStyle="1" w:styleId="Corpodeltesto2Carattere">
    <w:name w:val="Corpo del testo 2 Carattere"/>
    <w:basedOn w:val="Carpredefinitoparagrafo"/>
    <w:link w:val="Corpodeltesto2"/>
    <w:uiPriority w:val="99"/>
    <w:semiHidden/>
    <w:rsid w:val="00A27595"/>
  </w:style>
  <w:style w:type="paragraph" w:styleId="NormaleWeb">
    <w:name w:val="Normal (Web)"/>
    <w:basedOn w:val="Normale"/>
    <w:uiPriority w:val="99"/>
    <w:unhideWhenUsed/>
    <w:rsid w:val="00A275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oelenco2">
    <w:name w:val="Paragrafo elenco2"/>
    <w:basedOn w:val="Normale"/>
    <w:uiPriority w:val="99"/>
    <w:rsid w:val="009869DA"/>
    <w:pPr>
      <w:spacing w:after="0" w:line="240" w:lineRule="auto"/>
      <w:ind w:left="720"/>
      <w:contextualSpacing/>
    </w:pPr>
    <w:rPr>
      <w:rFonts w:ascii="Cambria" w:eastAsia="Times New Roman" w:hAnsi="Cambria" w:cs="Times New Roman"/>
      <w:sz w:val="24"/>
      <w:szCs w:val="24"/>
      <w:lang w:eastAsia="en-US"/>
    </w:rPr>
  </w:style>
  <w:style w:type="character" w:customStyle="1" w:styleId="TestonormaleCarattere1">
    <w:name w:val="Testo normale Carattere1"/>
    <w:basedOn w:val="Carpredefinitoparagrafo"/>
    <w:uiPriority w:val="99"/>
    <w:locked/>
    <w:rsid w:val="00B45C8B"/>
    <w:rPr>
      <w:rFonts w:ascii="Consolas" w:eastAsia="Times New Roman" w:hAnsi="Consolas" w:cs="Times New Roman"/>
      <w:sz w:val="21"/>
      <w:szCs w:val="21"/>
      <w:lang w:val="en-US" w:eastAsia="en-US"/>
    </w:rPr>
  </w:style>
  <w:style w:type="character" w:styleId="Enfasigrassetto">
    <w:name w:val="Strong"/>
    <w:basedOn w:val="Carpredefinitoparagrafo"/>
    <w:uiPriority w:val="99"/>
    <w:qFormat/>
    <w:rsid w:val="00B45C8B"/>
    <w:rPr>
      <w:rFonts w:cs="Times New Roman"/>
      <w:b/>
      <w:bCs/>
    </w:rPr>
  </w:style>
  <w:style w:type="character" w:customStyle="1" w:styleId="Titolo2Carattere">
    <w:name w:val="Titolo 2 Carattere"/>
    <w:basedOn w:val="Carpredefinitoparagrafo"/>
    <w:link w:val="Titolo2"/>
    <w:uiPriority w:val="9"/>
    <w:semiHidden/>
    <w:rsid w:val="000F30D4"/>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iPriority w:val="99"/>
    <w:rsid w:val="00935909"/>
    <w:rPr>
      <w:rFonts w:cs="Times New Roman"/>
      <w:color w:val="0000FF"/>
      <w:u w:val="single"/>
    </w:rPr>
  </w:style>
  <w:style w:type="character" w:customStyle="1" w:styleId="Titolo4Carattere">
    <w:name w:val="Titolo 4 Carattere"/>
    <w:basedOn w:val="Carpredefinitoparagrafo"/>
    <w:link w:val="Titolo4"/>
    <w:uiPriority w:val="9"/>
    <w:semiHidden/>
    <w:rsid w:val="00543D92"/>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iretegas@pec.2iretegas.it" TargetMode="External"/><Relationship Id="rId5" Type="http://schemas.openxmlformats.org/officeDocument/2006/relationships/hyperlink" Target="mailto:2iretegas@pec.2iretega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36</Pages>
  <Words>11236</Words>
  <Characters>64049</Characters>
  <Application>Microsoft Office Word</Application>
  <DocSecurity>0</DocSecurity>
  <Lines>533</Lines>
  <Paragraphs>150</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75135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65</cp:revision>
  <dcterms:created xsi:type="dcterms:W3CDTF">2014-12-04T17:08:00Z</dcterms:created>
  <dcterms:modified xsi:type="dcterms:W3CDTF">2015-04-21T08:03:00Z</dcterms:modified>
</cp:coreProperties>
</file>