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AC" w:rsidRPr="00EB34A8" w:rsidRDefault="00DB65D3">
      <w:pPr>
        <w:rPr>
          <w:b/>
          <w:sz w:val="28"/>
          <w:szCs w:val="28"/>
        </w:rPr>
      </w:pPr>
      <w:r>
        <w:rPr>
          <w:b/>
          <w:sz w:val="28"/>
          <w:szCs w:val="28"/>
        </w:rPr>
        <w:t>Elenco 1</w:t>
      </w:r>
      <w:r w:rsidR="005C3D1F" w:rsidRPr="00EB34A8">
        <w:rPr>
          <w:b/>
          <w:sz w:val="28"/>
          <w:szCs w:val="28"/>
        </w:rPr>
        <w:t>° semestre 2016</w:t>
      </w:r>
      <w:r w:rsidR="00A94AD3" w:rsidRPr="00EB34A8">
        <w:rPr>
          <w:b/>
          <w:sz w:val="28"/>
          <w:szCs w:val="28"/>
        </w:rPr>
        <w:t xml:space="preserve"> delle delibere  adottate</w:t>
      </w:r>
      <w:r w:rsidR="006011F9" w:rsidRPr="00EB34A8">
        <w:rPr>
          <w:b/>
          <w:sz w:val="28"/>
          <w:szCs w:val="28"/>
        </w:rPr>
        <w:t xml:space="preserve"> da</w:t>
      </w:r>
      <w:r w:rsidR="00000FA7" w:rsidRPr="00EB34A8">
        <w:rPr>
          <w:b/>
          <w:sz w:val="28"/>
          <w:szCs w:val="28"/>
        </w:rPr>
        <w:t xml:space="preserve">lla Giunta Municipale </w:t>
      </w:r>
      <w:r w:rsidR="006011F9" w:rsidRPr="00EB34A8">
        <w:rPr>
          <w:b/>
          <w:sz w:val="28"/>
          <w:szCs w:val="28"/>
        </w:rPr>
        <w:t>che si riferiscono a:</w:t>
      </w:r>
    </w:p>
    <w:p w:rsidR="00EA3FAC" w:rsidRPr="00EB34A8" w:rsidRDefault="006612C5" w:rsidP="00EA3FAC">
      <w:pPr>
        <w:pStyle w:val="Paragrafoelenco"/>
        <w:numPr>
          <w:ilvl w:val="0"/>
          <w:numId w:val="1"/>
        </w:numPr>
        <w:rPr>
          <w:b/>
          <w:sz w:val="28"/>
          <w:szCs w:val="28"/>
        </w:rPr>
      </w:pPr>
      <w:r w:rsidRPr="00EB34A8">
        <w:rPr>
          <w:b/>
          <w:sz w:val="28"/>
          <w:szCs w:val="28"/>
        </w:rPr>
        <w:t>Modalità di scelta del contraente per lavori, forniture e servizi</w:t>
      </w:r>
    </w:p>
    <w:p w:rsidR="00EA3FAC" w:rsidRDefault="00EA3FAC" w:rsidP="00EA3FAC">
      <w:pPr>
        <w:ind w:left="360"/>
        <w:rPr>
          <w:b/>
          <w:sz w:val="16"/>
          <w:szCs w:val="16"/>
        </w:rPr>
      </w:pPr>
    </w:p>
    <w:p w:rsidR="00000FA7" w:rsidRDefault="00000FA7" w:rsidP="00EA3FAC">
      <w:pPr>
        <w:rPr>
          <w:b/>
          <w:sz w:val="16"/>
          <w:szCs w:val="16"/>
        </w:rPr>
      </w:pPr>
    </w:p>
    <w:tbl>
      <w:tblPr>
        <w:tblStyle w:val="Grigliatabella"/>
        <w:tblW w:w="0" w:type="auto"/>
        <w:tblLayout w:type="fixed"/>
        <w:tblLook w:val="04A0"/>
      </w:tblPr>
      <w:tblGrid>
        <w:gridCol w:w="1809"/>
        <w:gridCol w:w="1418"/>
        <w:gridCol w:w="1843"/>
        <w:gridCol w:w="2551"/>
        <w:gridCol w:w="6662"/>
      </w:tblGrid>
      <w:tr w:rsidR="00A744A3" w:rsidRPr="00C36338" w:rsidTr="007F1AC4">
        <w:tc>
          <w:tcPr>
            <w:tcW w:w="1809" w:type="dxa"/>
          </w:tcPr>
          <w:p w:rsidR="00A744A3" w:rsidRPr="00C36338" w:rsidRDefault="00A24B83">
            <w:pPr>
              <w:rPr>
                <w:b/>
                <w:sz w:val="16"/>
                <w:szCs w:val="16"/>
              </w:rPr>
            </w:pPr>
            <w:r>
              <w:rPr>
                <w:b/>
                <w:sz w:val="16"/>
                <w:szCs w:val="16"/>
              </w:rPr>
              <w:t>ORGANO CHE HA EMANATO L’ATTO</w:t>
            </w:r>
          </w:p>
        </w:tc>
        <w:tc>
          <w:tcPr>
            <w:tcW w:w="1418" w:type="dxa"/>
          </w:tcPr>
          <w:p w:rsidR="00A744A3" w:rsidRPr="00C36338" w:rsidRDefault="00A744A3">
            <w:pPr>
              <w:rPr>
                <w:b/>
                <w:sz w:val="16"/>
                <w:szCs w:val="16"/>
              </w:rPr>
            </w:pPr>
            <w:r w:rsidRPr="00C36338">
              <w:rPr>
                <w:b/>
                <w:sz w:val="16"/>
                <w:szCs w:val="16"/>
              </w:rPr>
              <w:t xml:space="preserve">TIPOLOGIA ATTO </w:t>
            </w:r>
          </w:p>
        </w:tc>
        <w:tc>
          <w:tcPr>
            <w:tcW w:w="1843" w:type="dxa"/>
          </w:tcPr>
          <w:p w:rsidR="00A744A3" w:rsidRPr="00C36338" w:rsidRDefault="00A744A3">
            <w:pPr>
              <w:rPr>
                <w:b/>
                <w:sz w:val="16"/>
                <w:szCs w:val="16"/>
              </w:rPr>
            </w:pPr>
            <w:r w:rsidRPr="00C36338">
              <w:rPr>
                <w:b/>
                <w:sz w:val="16"/>
                <w:szCs w:val="16"/>
              </w:rPr>
              <w:t>NUMERO E DATA ATTO</w:t>
            </w:r>
          </w:p>
        </w:tc>
        <w:tc>
          <w:tcPr>
            <w:tcW w:w="2551" w:type="dxa"/>
          </w:tcPr>
          <w:p w:rsidR="00A744A3" w:rsidRPr="00C36338" w:rsidRDefault="00A744A3">
            <w:pPr>
              <w:rPr>
                <w:b/>
                <w:sz w:val="16"/>
                <w:szCs w:val="16"/>
              </w:rPr>
            </w:pPr>
            <w:r w:rsidRPr="00C36338">
              <w:rPr>
                <w:b/>
                <w:sz w:val="16"/>
                <w:szCs w:val="16"/>
              </w:rPr>
              <w:t>OGGETTO</w:t>
            </w:r>
          </w:p>
        </w:tc>
        <w:tc>
          <w:tcPr>
            <w:tcW w:w="6662" w:type="dxa"/>
          </w:tcPr>
          <w:p w:rsidR="00A744A3" w:rsidRPr="00C36338" w:rsidRDefault="00A24B83">
            <w:pPr>
              <w:rPr>
                <w:b/>
                <w:sz w:val="16"/>
                <w:szCs w:val="16"/>
              </w:rPr>
            </w:pPr>
            <w:r>
              <w:rPr>
                <w:b/>
                <w:sz w:val="16"/>
                <w:szCs w:val="16"/>
              </w:rPr>
              <w:t xml:space="preserve">                                                                           </w:t>
            </w:r>
            <w:r w:rsidR="00A744A3" w:rsidRPr="00C36338">
              <w:rPr>
                <w:b/>
                <w:sz w:val="16"/>
                <w:szCs w:val="16"/>
              </w:rPr>
              <w:t>CONTENUTO</w:t>
            </w:r>
          </w:p>
        </w:tc>
      </w:tr>
      <w:tr w:rsidR="00A744A3" w:rsidRPr="00C36338" w:rsidTr="007F1AC4">
        <w:tc>
          <w:tcPr>
            <w:tcW w:w="1809" w:type="dxa"/>
          </w:tcPr>
          <w:p w:rsidR="00A744A3" w:rsidRPr="00625AD3" w:rsidRDefault="00A744A3">
            <w:pPr>
              <w:rPr>
                <w:sz w:val="16"/>
                <w:szCs w:val="16"/>
              </w:rPr>
            </w:pPr>
            <w:r w:rsidRPr="00625AD3">
              <w:rPr>
                <w:sz w:val="16"/>
                <w:szCs w:val="16"/>
              </w:rPr>
              <w:t>Giunta Municipale</w:t>
            </w:r>
          </w:p>
        </w:tc>
        <w:tc>
          <w:tcPr>
            <w:tcW w:w="1418" w:type="dxa"/>
          </w:tcPr>
          <w:p w:rsidR="00A744A3" w:rsidRPr="00625AD3" w:rsidRDefault="00A744A3">
            <w:pPr>
              <w:rPr>
                <w:sz w:val="16"/>
                <w:szCs w:val="16"/>
              </w:rPr>
            </w:pPr>
            <w:r w:rsidRPr="00625AD3">
              <w:rPr>
                <w:sz w:val="16"/>
                <w:szCs w:val="16"/>
              </w:rPr>
              <w:t xml:space="preserve">Delibera </w:t>
            </w:r>
          </w:p>
        </w:tc>
        <w:tc>
          <w:tcPr>
            <w:tcW w:w="1843" w:type="dxa"/>
          </w:tcPr>
          <w:p w:rsidR="00A744A3" w:rsidRPr="00625AD3" w:rsidRDefault="00A744A3">
            <w:pPr>
              <w:rPr>
                <w:sz w:val="16"/>
                <w:szCs w:val="16"/>
              </w:rPr>
            </w:pPr>
            <w:r w:rsidRPr="00625AD3">
              <w:rPr>
                <w:sz w:val="16"/>
                <w:szCs w:val="16"/>
              </w:rPr>
              <w:t>n.5 del 12.1.2016</w:t>
            </w:r>
          </w:p>
        </w:tc>
        <w:tc>
          <w:tcPr>
            <w:tcW w:w="2551" w:type="dxa"/>
          </w:tcPr>
          <w:p w:rsidR="00A744A3" w:rsidRPr="00625AD3" w:rsidRDefault="00A744A3">
            <w:pPr>
              <w:rPr>
                <w:sz w:val="16"/>
                <w:szCs w:val="16"/>
              </w:rPr>
            </w:pPr>
            <w:r w:rsidRPr="00625AD3">
              <w:rPr>
                <w:sz w:val="16"/>
                <w:szCs w:val="16"/>
              </w:rPr>
              <w:t xml:space="preserve">DECRETO DEL MINISTERO DELL'INTERNO DEL 07 AGOSTO 2015 PER LA PRESENTAZIONE </w:t>
            </w:r>
            <w:proofErr w:type="spellStart"/>
            <w:r w:rsidRPr="00625AD3">
              <w:rPr>
                <w:sz w:val="16"/>
                <w:szCs w:val="16"/>
              </w:rPr>
              <w:t>DI</w:t>
            </w:r>
            <w:proofErr w:type="spellEnd"/>
            <w:r w:rsidRPr="00625AD3">
              <w:rPr>
                <w:sz w:val="16"/>
                <w:szCs w:val="16"/>
              </w:rPr>
              <w:t xml:space="preserve"> PROGETTI A VALERE SUL FONDO NAZIONALE PER LE POLITICHE E I SERVIZI DELL'ASILO. APPROVAZIONE PROPOSTA PROGETTUALE DELL'ARCI LECCE.</w:t>
            </w:r>
          </w:p>
        </w:tc>
        <w:tc>
          <w:tcPr>
            <w:tcW w:w="6662" w:type="dxa"/>
          </w:tcPr>
          <w:p w:rsidR="00A744A3" w:rsidRPr="00625AD3" w:rsidRDefault="00A744A3" w:rsidP="003D3E60">
            <w:pPr>
              <w:rPr>
                <w:b/>
                <w:sz w:val="16"/>
                <w:szCs w:val="16"/>
              </w:rPr>
            </w:pPr>
            <w:r w:rsidRPr="00625AD3">
              <w:rPr>
                <w:b/>
                <w:sz w:val="16"/>
                <w:szCs w:val="16"/>
              </w:rPr>
              <w:t>[…]</w:t>
            </w:r>
          </w:p>
          <w:p w:rsidR="00A744A3" w:rsidRPr="00625AD3" w:rsidRDefault="00A744A3" w:rsidP="00625AD3">
            <w:pPr>
              <w:jc w:val="center"/>
              <w:rPr>
                <w:b/>
                <w:sz w:val="16"/>
                <w:szCs w:val="16"/>
              </w:rPr>
            </w:pPr>
            <w:r w:rsidRPr="00625AD3">
              <w:rPr>
                <w:b/>
                <w:sz w:val="16"/>
                <w:szCs w:val="16"/>
              </w:rPr>
              <w:t>LA GIUNTA COMUNALE</w:t>
            </w:r>
          </w:p>
          <w:p w:rsidR="00A744A3" w:rsidRPr="00625AD3" w:rsidRDefault="00A744A3" w:rsidP="00625AD3">
            <w:pPr>
              <w:rPr>
                <w:b/>
                <w:sz w:val="16"/>
                <w:szCs w:val="16"/>
              </w:rPr>
            </w:pPr>
          </w:p>
          <w:p w:rsidR="00A744A3" w:rsidRPr="00625AD3" w:rsidRDefault="00A744A3" w:rsidP="00625AD3">
            <w:pPr>
              <w:jc w:val="both"/>
              <w:rPr>
                <w:sz w:val="16"/>
                <w:szCs w:val="16"/>
              </w:rPr>
            </w:pPr>
            <w:r w:rsidRPr="00625AD3">
              <w:rPr>
                <w:sz w:val="16"/>
                <w:szCs w:val="16"/>
              </w:rPr>
              <w:t xml:space="preserve">Vista la proposta di adesione alla rete SPRAR, presentata da Arci Comitato territoriale di Lecce con sede legale a </w:t>
            </w:r>
            <w:proofErr w:type="spellStart"/>
            <w:r w:rsidRPr="00625AD3">
              <w:rPr>
                <w:sz w:val="16"/>
                <w:szCs w:val="16"/>
              </w:rPr>
              <w:t>Trepuzzi</w:t>
            </w:r>
            <w:proofErr w:type="spellEnd"/>
            <w:r w:rsidRPr="00625AD3">
              <w:rPr>
                <w:sz w:val="16"/>
                <w:szCs w:val="16"/>
              </w:rPr>
              <w:t xml:space="preserve">, […], ed assunta al </w:t>
            </w:r>
            <w:proofErr w:type="spellStart"/>
            <w:r w:rsidRPr="00625AD3">
              <w:rPr>
                <w:sz w:val="16"/>
                <w:szCs w:val="16"/>
              </w:rPr>
              <w:t>prot</w:t>
            </w:r>
            <w:proofErr w:type="spellEnd"/>
            <w:r w:rsidRPr="00625AD3">
              <w:rPr>
                <w:sz w:val="16"/>
                <w:szCs w:val="16"/>
              </w:rPr>
              <w:t xml:space="preserve">. </w:t>
            </w:r>
            <w:proofErr w:type="spellStart"/>
            <w:r w:rsidRPr="00625AD3">
              <w:rPr>
                <w:sz w:val="16"/>
                <w:szCs w:val="16"/>
              </w:rPr>
              <w:t>nr</w:t>
            </w:r>
            <w:proofErr w:type="spellEnd"/>
            <w:r w:rsidRPr="00625AD3">
              <w:rPr>
                <w:sz w:val="16"/>
                <w:szCs w:val="16"/>
              </w:rPr>
              <w:t xml:space="preserve">.19806 del 03.12.2015, finalizzata all’accesso al bando di cui al decreto del Ministro dell’Interno del 07 Agosto 2015 per la presentazione di progetti relativi all’accoglienza di richiedenti/titolari di protezione internazionale e dei loro familiari, nonché degli stranieri e dei loro familiari beneficiari di protezione umanitaria a valere sul Fondo nazionale per le politiche e i servizi dell’asilo per il biennio 2016/2017;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Considerato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 che, in particolare, il progetto si rivolge alle donne e a donne sole con minori e si prefigge in particolare di consentire ai beneficiari la frequenza ai corsi di apprendimento finalizzati alla conoscenza o approfondimento della lingua italiana; </w:t>
            </w:r>
          </w:p>
          <w:p w:rsidR="00A744A3" w:rsidRPr="00625AD3" w:rsidRDefault="00A744A3" w:rsidP="00625AD3">
            <w:pPr>
              <w:jc w:val="both"/>
              <w:rPr>
                <w:sz w:val="16"/>
                <w:szCs w:val="16"/>
              </w:rPr>
            </w:pP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 che, inoltre tale progetto intende assicurare servizi di accoglienza, integrazione, tutela e presa in carico a favore di richiedenti/titolari di protezione internazionale e dei loro familiari, nonché degli stranieri e dei loro familiari beneficiari di protezione umanitaria;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  che, il progetto strutturando percorsi individualizzati di alfabetizzazione, formazione professionale ed inclusione socio lavorativa, è orientato al raggiungimento dell’autonomia per ciascun richiedente /titolare di protezione internazionale e dei loro familiari, nonché degli stranieri e dei loro familiari beneficiari di protezione umanitaria;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Esaminata la ripartizione del cofinanziamento obbligatorio indicato nella domanda di contributo consistente nella valorizzazione di beni, servizi e personale messi a disposizione del progetto;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Preso atto della validità della proposta presentata, delle finalità da conseguirsi, della piena rispondenza agli indirizzi, della coerenza con la programmazione dell’Amministrazione Comunale e condividendone gli obiettivi, come descritti nella proposta progettuale;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Considerato che a carico di questo Comune è previsto un cofinanziamento pari al 5% che potrà essere fornito attraverso l’utilizzo di strutture comunali, quali centri sociali per i corsi di alfabetizzazione interni al progetto o palestre per attività ludico ricreative;</w:t>
            </w:r>
          </w:p>
          <w:p w:rsidR="00A744A3" w:rsidRPr="00625AD3" w:rsidRDefault="00A744A3" w:rsidP="00625AD3">
            <w:pPr>
              <w:jc w:val="both"/>
              <w:rPr>
                <w:sz w:val="16"/>
                <w:szCs w:val="16"/>
              </w:rPr>
            </w:pPr>
          </w:p>
          <w:p w:rsidR="00A744A3" w:rsidRPr="00625AD3" w:rsidRDefault="00A744A3" w:rsidP="00625AD3">
            <w:pPr>
              <w:contextualSpacing/>
              <w:jc w:val="both"/>
              <w:rPr>
                <w:sz w:val="16"/>
                <w:szCs w:val="16"/>
              </w:rPr>
            </w:pPr>
          </w:p>
          <w:p w:rsidR="00A744A3" w:rsidRPr="00625AD3" w:rsidRDefault="00A744A3" w:rsidP="00625AD3">
            <w:pPr>
              <w:tabs>
                <w:tab w:val="left" w:pos="8789"/>
              </w:tabs>
              <w:jc w:val="both"/>
              <w:rPr>
                <w:i/>
                <w:sz w:val="16"/>
                <w:szCs w:val="16"/>
              </w:rPr>
            </w:pPr>
            <w:r w:rsidRPr="00625AD3">
              <w:rPr>
                <w:sz w:val="16"/>
                <w:szCs w:val="16"/>
              </w:rPr>
              <w:t>Acquisito il seguente parere di regolarità tecnica: “</w:t>
            </w:r>
            <w:r w:rsidRPr="00625AD3">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A744A3" w:rsidRPr="00625AD3" w:rsidRDefault="00A744A3" w:rsidP="00625AD3">
            <w:pPr>
              <w:tabs>
                <w:tab w:val="left" w:pos="142"/>
              </w:tabs>
              <w:jc w:val="both"/>
              <w:rPr>
                <w:sz w:val="16"/>
                <w:szCs w:val="16"/>
              </w:rPr>
            </w:pPr>
          </w:p>
          <w:p w:rsidR="00A744A3" w:rsidRPr="00625AD3" w:rsidRDefault="00A744A3" w:rsidP="00625AD3">
            <w:pPr>
              <w:tabs>
                <w:tab w:val="left" w:pos="142"/>
              </w:tabs>
              <w:jc w:val="both"/>
              <w:rPr>
                <w:sz w:val="16"/>
                <w:szCs w:val="16"/>
              </w:rPr>
            </w:pPr>
            <w:r w:rsidRPr="00625AD3">
              <w:rPr>
                <w:sz w:val="16"/>
                <w:szCs w:val="16"/>
              </w:rPr>
              <w:t>Acquisito il seguente parere sulla regolarità contabile espresso dal Responsabile dei Servizi Finanziari: “</w:t>
            </w:r>
            <w:r w:rsidRPr="00625AD3">
              <w:rPr>
                <w:i/>
                <w:sz w:val="16"/>
                <w:szCs w:val="16"/>
              </w:rPr>
              <w:t>favorevole</w:t>
            </w:r>
            <w:r w:rsidRPr="00625AD3">
              <w:rPr>
                <w:sz w:val="16"/>
                <w:szCs w:val="16"/>
              </w:rPr>
              <w:t>”;</w:t>
            </w:r>
          </w:p>
          <w:p w:rsidR="00A744A3" w:rsidRPr="00625AD3" w:rsidRDefault="00A744A3" w:rsidP="00625AD3">
            <w:pPr>
              <w:tabs>
                <w:tab w:val="left" w:pos="142"/>
              </w:tabs>
              <w:jc w:val="both"/>
              <w:rPr>
                <w:sz w:val="16"/>
                <w:szCs w:val="16"/>
              </w:rPr>
            </w:pPr>
          </w:p>
          <w:p w:rsidR="00A744A3" w:rsidRPr="00625AD3" w:rsidRDefault="00A744A3" w:rsidP="00625AD3">
            <w:pPr>
              <w:tabs>
                <w:tab w:val="left" w:pos="142"/>
              </w:tabs>
              <w:jc w:val="both"/>
              <w:rPr>
                <w:sz w:val="16"/>
                <w:szCs w:val="16"/>
              </w:rPr>
            </w:pPr>
            <w:r w:rsidRPr="00625AD3">
              <w:rPr>
                <w:sz w:val="16"/>
                <w:szCs w:val="16"/>
              </w:rPr>
              <w:t xml:space="preserve">Visto il D. </w:t>
            </w:r>
            <w:proofErr w:type="spellStart"/>
            <w:r w:rsidRPr="00625AD3">
              <w:rPr>
                <w:sz w:val="16"/>
                <w:szCs w:val="16"/>
              </w:rPr>
              <w:t>Lgs</w:t>
            </w:r>
            <w:proofErr w:type="spellEnd"/>
            <w:r w:rsidRPr="00625AD3">
              <w:rPr>
                <w:sz w:val="16"/>
                <w:szCs w:val="16"/>
              </w:rPr>
              <w:t xml:space="preserve">. </w:t>
            </w:r>
            <w:proofErr w:type="spellStart"/>
            <w:r w:rsidRPr="00625AD3">
              <w:rPr>
                <w:sz w:val="16"/>
                <w:szCs w:val="16"/>
              </w:rPr>
              <w:t>nr</w:t>
            </w:r>
            <w:proofErr w:type="spellEnd"/>
            <w:r w:rsidRPr="00625AD3">
              <w:rPr>
                <w:sz w:val="16"/>
                <w:szCs w:val="16"/>
              </w:rPr>
              <w:t xml:space="preserve">. 267/2000; </w:t>
            </w:r>
          </w:p>
          <w:p w:rsidR="00A744A3" w:rsidRPr="00625AD3" w:rsidRDefault="00A744A3" w:rsidP="00625AD3">
            <w:pPr>
              <w:tabs>
                <w:tab w:val="left" w:pos="142"/>
              </w:tabs>
              <w:jc w:val="both"/>
              <w:rPr>
                <w:sz w:val="16"/>
                <w:szCs w:val="16"/>
              </w:rPr>
            </w:pPr>
          </w:p>
          <w:p w:rsidR="00A744A3" w:rsidRPr="00625AD3" w:rsidRDefault="00A744A3" w:rsidP="00625AD3">
            <w:pPr>
              <w:tabs>
                <w:tab w:val="left" w:pos="142"/>
              </w:tabs>
              <w:jc w:val="both"/>
              <w:rPr>
                <w:sz w:val="16"/>
                <w:szCs w:val="16"/>
              </w:rPr>
            </w:pPr>
            <w:r w:rsidRPr="00625AD3">
              <w:rPr>
                <w:sz w:val="16"/>
                <w:szCs w:val="16"/>
              </w:rPr>
              <w:t>Con voti favorevoli unanimi espressi in modo palese</w:t>
            </w:r>
          </w:p>
          <w:p w:rsidR="00A744A3" w:rsidRPr="00625AD3" w:rsidRDefault="00A744A3" w:rsidP="00625AD3">
            <w:pPr>
              <w:jc w:val="both"/>
              <w:rPr>
                <w:b/>
                <w:sz w:val="16"/>
                <w:szCs w:val="16"/>
              </w:rPr>
            </w:pPr>
          </w:p>
          <w:p w:rsidR="00A744A3" w:rsidRPr="00625AD3" w:rsidRDefault="00A744A3" w:rsidP="00625AD3">
            <w:pPr>
              <w:jc w:val="center"/>
              <w:rPr>
                <w:b/>
                <w:sz w:val="16"/>
                <w:szCs w:val="16"/>
              </w:rPr>
            </w:pPr>
            <w:r w:rsidRPr="00625AD3">
              <w:rPr>
                <w:b/>
                <w:sz w:val="16"/>
                <w:szCs w:val="16"/>
              </w:rPr>
              <w:t>DELIBERA</w:t>
            </w:r>
          </w:p>
          <w:p w:rsidR="00A744A3" w:rsidRPr="00625AD3" w:rsidRDefault="00A744A3" w:rsidP="00625AD3">
            <w:pPr>
              <w:jc w:val="center"/>
              <w:rPr>
                <w:b/>
                <w:sz w:val="16"/>
                <w:szCs w:val="16"/>
              </w:rPr>
            </w:pPr>
          </w:p>
          <w:p w:rsidR="00A744A3" w:rsidRPr="00625AD3" w:rsidRDefault="00A744A3" w:rsidP="00625AD3">
            <w:pPr>
              <w:jc w:val="both"/>
              <w:rPr>
                <w:sz w:val="16"/>
                <w:szCs w:val="16"/>
              </w:rPr>
            </w:pPr>
            <w:r w:rsidRPr="00625AD3">
              <w:rPr>
                <w:sz w:val="16"/>
                <w:szCs w:val="16"/>
              </w:rPr>
              <w:t>1) La premessa è parte integrante e sostanziale del presente atto;</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2)  Di aderire alla proposta di </w:t>
            </w:r>
            <w:proofErr w:type="spellStart"/>
            <w:r w:rsidRPr="00625AD3">
              <w:rPr>
                <w:sz w:val="16"/>
                <w:szCs w:val="16"/>
              </w:rPr>
              <w:t>co-progettazione</w:t>
            </w:r>
            <w:proofErr w:type="spellEnd"/>
            <w:r w:rsidRPr="00625AD3">
              <w:rPr>
                <w:sz w:val="16"/>
                <w:szCs w:val="16"/>
              </w:rPr>
              <w:t xml:space="preserve">, presentata dall’ARCI Comitato territoriale di Lecce, finalizzata alla  partecipazione al bando di cui al decreto del Ministro dell’Interno del 07 Agosto 2015 per la presentazione di progetti relativi all’accoglienza di richiedenti/titolari di protezione internazionale e dei loro familiari, nonché degli stranieri e dei loro familiari beneficiari di protezione umanitaria a valere sul Fondo nazionale per le politiche e i servizi dell’asilo per il biennio 2016/2017 come da allegata  proposta progettuale allegata;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3) Dare atto che la </w:t>
            </w:r>
            <w:proofErr w:type="spellStart"/>
            <w:r w:rsidRPr="00625AD3">
              <w:rPr>
                <w:sz w:val="16"/>
                <w:szCs w:val="16"/>
              </w:rPr>
              <w:t>coprogettazione</w:t>
            </w:r>
            <w:proofErr w:type="spellEnd"/>
            <w:r w:rsidRPr="00625AD3">
              <w:rPr>
                <w:sz w:val="16"/>
                <w:szCs w:val="16"/>
              </w:rPr>
              <w:t xml:space="preserve"> comporta un cofinanziamento del 5% a carico di questo comune che potrà essere fornito attraverso l’utilizzo di strutture comunali, quali centri sociali per i corsi di alfabetizzazione interni al progetto o palestre per attività ludico ricreative;</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4) Demandare ad avvenuto finanziamento e con successivo atto la individuazione delle strutture con la determinazione del loro valore ai fini della quantificazione della quota di cofinanziamento;</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5) Di demandare al Responsabile del Settore “Servizi Socio-Culturali e Turistici” la predisposizione di tutti gli atti relativi alla partecipazione al bando ministeriale; </w:t>
            </w:r>
          </w:p>
          <w:p w:rsidR="00A744A3" w:rsidRPr="00625AD3" w:rsidRDefault="00A744A3" w:rsidP="00625AD3">
            <w:pPr>
              <w:jc w:val="both"/>
              <w:rPr>
                <w:sz w:val="16"/>
                <w:szCs w:val="16"/>
              </w:rPr>
            </w:pPr>
          </w:p>
          <w:p w:rsidR="00A744A3" w:rsidRPr="00625AD3" w:rsidRDefault="00A744A3" w:rsidP="00625AD3">
            <w:pPr>
              <w:jc w:val="both"/>
              <w:rPr>
                <w:sz w:val="16"/>
                <w:szCs w:val="16"/>
              </w:rPr>
            </w:pPr>
            <w:r w:rsidRPr="00625AD3">
              <w:rPr>
                <w:sz w:val="16"/>
                <w:szCs w:val="16"/>
              </w:rPr>
              <w:t xml:space="preserve">6) Di dichiarare, con separata e successiva votazione unanime, stante l’urgenza di adottare i provvedimenti consequenziali, il presente atto deliberativo immediatamente esecutivo ai sensi dell’art.134 comma 4  D. </w:t>
            </w:r>
            <w:proofErr w:type="spellStart"/>
            <w:r w:rsidRPr="00625AD3">
              <w:rPr>
                <w:sz w:val="16"/>
                <w:szCs w:val="16"/>
              </w:rPr>
              <w:t>Lgs</w:t>
            </w:r>
            <w:proofErr w:type="spellEnd"/>
            <w:r w:rsidRPr="00625AD3">
              <w:rPr>
                <w:sz w:val="16"/>
                <w:szCs w:val="16"/>
              </w:rPr>
              <w:t>. n.267/2000.</w:t>
            </w:r>
          </w:p>
          <w:p w:rsidR="00A744A3" w:rsidRPr="00625AD3" w:rsidRDefault="00A744A3" w:rsidP="00625AD3">
            <w:pPr>
              <w:autoSpaceDE w:val="0"/>
              <w:autoSpaceDN w:val="0"/>
              <w:adjustRightInd w:val="0"/>
              <w:jc w:val="both"/>
              <w:rPr>
                <w:color w:val="000000"/>
                <w:sz w:val="16"/>
                <w:szCs w:val="16"/>
              </w:rPr>
            </w:pPr>
          </w:p>
          <w:p w:rsidR="00A744A3" w:rsidRPr="00625AD3" w:rsidRDefault="00A744A3" w:rsidP="00625AD3">
            <w:pPr>
              <w:jc w:val="both"/>
              <w:rPr>
                <w:sz w:val="16"/>
                <w:szCs w:val="16"/>
              </w:rPr>
            </w:pPr>
          </w:p>
          <w:p w:rsidR="00A744A3" w:rsidRPr="00625AD3" w:rsidRDefault="00A744A3" w:rsidP="00625AD3">
            <w:pPr>
              <w:rPr>
                <w:sz w:val="16"/>
                <w:szCs w:val="16"/>
              </w:rPr>
            </w:pPr>
          </w:p>
          <w:p w:rsidR="00A744A3" w:rsidRPr="00625AD3" w:rsidRDefault="00A744A3" w:rsidP="003D3E60">
            <w:pPr>
              <w:rPr>
                <w:b/>
                <w:sz w:val="16"/>
                <w:szCs w:val="16"/>
              </w:rPr>
            </w:pPr>
          </w:p>
          <w:p w:rsidR="00A744A3" w:rsidRPr="00625AD3" w:rsidRDefault="00A744A3" w:rsidP="003D3E60">
            <w:pPr>
              <w:rPr>
                <w:b/>
                <w:sz w:val="16"/>
                <w:szCs w:val="16"/>
              </w:rPr>
            </w:pPr>
            <w:r w:rsidRPr="00625AD3">
              <w:rPr>
                <w:b/>
                <w:sz w:val="16"/>
                <w:szCs w:val="16"/>
              </w:rPr>
              <w:t>[…]</w:t>
            </w:r>
          </w:p>
        </w:tc>
      </w:tr>
      <w:tr w:rsidR="00A744A3" w:rsidRPr="00C36338" w:rsidTr="007F1AC4">
        <w:tc>
          <w:tcPr>
            <w:tcW w:w="1809" w:type="dxa"/>
          </w:tcPr>
          <w:p w:rsidR="00A744A3" w:rsidRPr="00954745" w:rsidRDefault="00A744A3">
            <w:pPr>
              <w:rPr>
                <w:sz w:val="16"/>
                <w:szCs w:val="16"/>
              </w:rPr>
            </w:pPr>
            <w:r w:rsidRPr="00954745">
              <w:rPr>
                <w:sz w:val="16"/>
                <w:szCs w:val="16"/>
              </w:rPr>
              <w:lastRenderedPageBreak/>
              <w:t>Giunta Municipale</w:t>
            </w:r>
          </w:p>
        </w:tc>
        <w:tc>
          <w:tcPr>
            <w:tcW w:w="1418" w:type="dxa"/>
          </w:tcPr>
          <w:p w:rsidR="00A744A3" w:rsidRPr="00954745" w:rsidRDefault="00A744A3">
            <w:pPr>
              <w:rPr>
                <w:sz w:val="16"/>
                <w:szCs w:val="16"/>
              </w:rPr>
            </w:pPr>
            <w:r w:rsidRPr="00954745">
              <w:rPr>
                <w:sz w:val="16"/>
                <w:szCs w:val="16"/>
              </w:rPr>
              <w:t>Delibera</w:t>
            </w:r>
          </w:p>
        </w:tc>
        <w:tc>
          <w:tcPr>
            <w:tcW w:w="1843" w:type="dxa"/>
          </w:tcPr>
          <w:p w:rsidR="00A744A3" w:rsidRPr="00954745" w:rsidRDefault="00A744A3">
            <w:pPr>
              <w:rPr>
                <w:sz w:val="16"/>
                <w:szCs w:val="16"/>
              </w:rPr>
            </w:pPr>
            <w:r w:rsidRPr="00954745">
              <w:rPr>
                <w:sz w:val="16"/>
                <w:szCs w:val="16"/>
              </w:rPr>
              <w:t>n.6 del 14.1.2016</w:t>
            </w:r>
          </w:p>
        </w:tc>
        <w:tc>
          <w:tcPr>
            <w:tcW w:w="2551" w:type="dxa"/>
          </w:tcPr>
          <w:p w:rsidR="00A744A3" w:rsidRPr="00954745" w:rsidRDefault="00A744A3">
            <w:pPr>
              <w:rPr>
                <w:sz w:val="16"/>
                <w:szCs w:val="16"/>
              </w:rPr>
            </w:pPr>
            <w:r w:rsidRPr="00954745">
              <w:rPr>
                <w:sz w:val="16"/>
                <w:szCs w:val="16"/>
              </w:rPr>
              <w:t xml:space="preserve">SERVIZIO PARCHEGGI PUBBLICI A PAGAMENTO. DETERMINAZIONI IN MERITO ALLA RIDEFINIZIONE DELLE AREE </w:t>
            </w:r>
            <w:proofErr w:type="spellStart"/>
            <w:r w:rsidRPr="00954745">
              <w:rPr>
                <w:sz w:val="16"/>
                <w:szCs w:val="16"/>
              </w:rPr>
              <w:t>DI</w:t>
            </w:r>
            <w:proofErr w:type="spellEnd"/>
            <w:r w:rsidRPr="00954745">
              <w:rPr>
                <w:sz w:val="16"/>
                <w:szCs w:val="16"/>
              </w:rPr>
              <w:t xml:space="preserve"> SOSTA E DEGLI STALLI.</w:t>
            </w:r>
          </w:p>
        </w:tc>
        <w:tc>
          <w:tcPr>
            <w:tcW w:w="6662" w:type="dxa"/>
          </w:tcPr>
          <w:p w:rsidR="00A744A3" w:rsidRPr="00954745" w:rsidRDefault="00A744A3">
            <w:pPr>
              <w:rPr>
                <w:sz w:val="16"/>
                <w:szCs w:val="16"/>
              </w:rPr>
            </w:pPr>
            <w:r w:rsidRPr="00954745">
              <w:rPr>
                <w:sz w:val="16"/>
                <w:szCs w:val="16"/>
              </w:rPr>
              <w:t>[…]</w:t>
            </w:r>
          </w:p>
          <w:p w:rsidR="00A744A3" w:rsidRPr="00954745" w:rsidRDefault="00A744A3" w:rsidP="00954745">
            <w:pPr>
              <w:jc w:val="both"/>
              <w:rPr>
                <w:b/>
                <w:bCs/>
                <w:sz w:val="16"/>
                <w:szCs w:val="16"/>
              </w:rPr>
            </w:pPr>
            <w:r w:rsidRPr="00954745">
              <w:rPr>
                <w:b/>
                <w:bCs/>
                <w:sz w:val="16"/>
                <w:szCs w:val="16"/>
              </w:rPr>
              <w:t>Richiamate</w:t>
            </w:r>
          </w:p>
          <w:p w:rsidR="00A744A3" w:rsidRPr="00954745" w:rsidRDefault="00A744A3" w:rsidP="00954745">
            <w:pPr>
              <w:jc w:val="both"/>
              <w:rPr>
                <w:sz w:val="16"/>
                <w:szCs w:val="16"/>
              </w:rPr>
            </w:pPr>
            <w:r w:rsidRPr="00954745">
              <w:rPr>
                <w:sz w:val="16"/>
                <w:szCs w:val="16"/>
              </w:rPr>
              <w:t xml:space="preserve">-la deliberazione della Giunta Municipale n. 116 del 13-12-2012 e la Determinazione del Responsabile del Servizio n. 377 del 07-04-2014, con la quale è stato approvato il bando con i relativi allegati per la gara d’appalto per </w:t>
            </w:r>
            <w:r w:rsidRPr="00954745">
              <w:rPr>
                <w:b/>
                <w:i/>
                <w:sz w:val="16"/>
                <w:szCs w:val="16"/>
              </w:rPr>
              <w:t>l’Affidamento in concessione del servizio parcheggi pubblici a pagamento senza custodia dei veicoli</w:t>
            </w:r>
            <w:r w:rsidRPr="00954745">
              <w:rPr>
                <w:sz w:val="16"/>
                <w:szCs w:val="16"/>
              </w:rPr>
              <w:t>;</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-la determinazione del Responsabile del servizio n. 1414 del 29.12.2014, da cui risulta che l’affidamento in concessione del servizio parcheggi pubblici a pagamento senza custodia dei veicoli, sono stati affidati, mediante procedura aperta da tenersi con il criterio dell’offerta economicamente più vantaggiosa ai sensi dell’art.83 del D.L.vo 12.04.2006, n. 163, alla ditta GESTAM GROUP s.r.l. da Tricase (LE), verso il prezzo complessivo  di € 2.300.000,00, comprensivo di oneri di sicurezza, oltre I.V.A. come per legge;</w:t>
            </w:r>
          </w:p>
          <w:p w:rsidR="00A744A3" w:rsidRPr="00954745" w:rsidRDefault="00A744A3" w:rsidP="00954745">
            <w:pPr>
              <w:jc w:val="both"/>
              <w:rPr>
                <w:sz w:val="16"/>
                <w:szCs w:val="16"/>
              </w:rPr>
            </w:pPr>
          </w:p>
          <w:p w:rsidR="00A744A3" w:rsidRPr="00954745" w:rsidRDefault="00A744A3" w:rsidP="00954745">
            <w:pPr>
              <w:jc w:val="both"/>
              <w:rPr>
                <w:b/>
                <w:sz w:val="16"/>
                <w:szCs w:val="16"/>
              </w:rPr>
            </w:pPr>
            <w:r w:rsidRPr="00954745">
              <w:rPr>
                <w:b/>
                <w:sz w:val="16"/>
                <w:szCs w:val="16"/>
              </w:rPr>
              <w:t>PREMESSO:</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-che in data 23-07-2015 è stato sottoscritto il Contratto regolante l'affidamento in concessione del servizio suddetto con la Società GESTAM GROUP s.r.l.;</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-che in data 24-08-2015, il Responsabile del Procedimento, ha proceduto alla formale consegna del servizio, giusto processo Verbale redatto ai sensi dell'art. 304 del DPR 207/2010;</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-che il Concessionario ha sottoscritto detto Verbale con riserva e con esplicito riferimento al numero degli stalli;</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-che detta riserva è stata esplicitata con nota del 09-10-2015, acquisita al protocollo comunale in pari data con il n. 16931;</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-che per definire la questione del numero degli stalli, sulla scorta delle considerazioni contenute nel citato Verbale di consegna e di quelle contenute nella nota del 09-10-2015, acquisita al protocollo comunale in pari data al n. 16391, il Concessionario ha avanzato proposte allegando delle planimetrie con indicazione di nuovi potenziali a compensazione di quelli mancanti;</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 xml:space="preserve">-che dette planimetrie sono state visionate ed rielaborate dal competente Settore LL.PP., il quale ha esteso lo studio, oltre che al centro abitato del Capoluogo, anche a Tricase Porto e Marina Serra. Detti elaborati sono stati trasmessi , con nota </w:t>
            </w:r>
            <w:proofErr w:type="spellStart"/>
            <w:r w:rsidRPr="00954745">
              <w:rPr>
                <w:sz w:val="16"/>
                <w:szCs w:val="16"/>
              </w:rPr>
              <w:t>prot</w:t>
            </w:r>
            <w:proofErr w:type="spellEnd"/>
            <w:r w:rsidRPr="00954745">
              <w:rPr>
                <w:sz w:val="16"/>
                <w:szCs w:val="16"/>
              </w:rPr>
              <w:t xml:space="preserve">. 18022 del 04-11-2015 per il parere di competenza, al Comando di Polizia Locale, il quale gli ha restituiti con il proprio nulla osta sotto il profilo della viabilità in data 03-12-2015 </w:t>
            </w:r>
            <w:proofErr w:type="spellStart"/>
            <w:r w:rsidRPr="00954745">
              <w:rPr>
                <w:sz w:val="16"/>
                <w:szCs w:val="16"/>
              </w:rPr>
              <w:t>prot</w:t>
            </w:r>
            <w:proofErr w:type="spellEnd"/>
            <w:r w:rsidRPr="00954745">
              <w:rPr>
                <w:sz w:val="16"/>
                <w:szCs w:val="16"/>
              </w:rPr>
              <w:t>. 19914 del successivo 04-12-2015;</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b/>
                <w:bCs/>
                <w:sz w:val="16"/>
                <w:szCs w:val="16"/>
              </w:rPr>
              <w:t>RITENUTO</w:t>
            </w:r>
            <w:r w:rsidRPr="00954745">
              <w:rPr>
                <w:sz w:val="16"/>
                <w:szCs w:val="16"/>
              </w:rPr>
              <w:t xml:space="preserve"> lo studio conforme alle esigenze del servizio e il numero degli stalli individuati congruo rispetto a quelli posti a base di gara, ad eccezione delle seguenti variazioni ritenute opportune:</w:t>
            </w:r>
          </w:p>
          <w:p w:rsidR="00A744A3" w:rsidRPr="00954745" w:rsidRDefault="00A744A3" w:rsidP="00C810C8">
            <w:pPr>
              <w:numPr>
                <w:ilvl w:val="0"/>
                <w:numId w:val="3"/>
              </w:numPr>
              <w:contextualSpacing/>
              <w:jc w:val="both"/>
              <w:rPr>
                <w:sz w:val="16"/>
                <w:szCs w:val="16"/>
              </w:rPr>
            </w:pPr>
            <w:r w:rsidRPr="00954745">
              <w:rPr>
                <w:sz w:val="16"/>
                <w:szCs w:val="16"/>
              </w:rPr>
              <w:t>Zona Ospedale:</w:t>
            </w:r>
          </w:p>
          <w:p w:rsidR="00A744A3" w:rsidRPr="00954745" w:rsidRDefault="00A744A3" w:rsidP="00C810C8">
            <w:pPr>
              <w:numPr>
                <w:ilvl w:val="1"/>
                <w:numId w:val="3"/>
              </w:numPr>
              <w:contextualSpacing/>
              <w:jc w:val="both"/>
              <w:rPr>
                <w:sz w:val="16"/>
                <w:szCs w:val="16"/>
              </w:rPr>
            </w:pPr>
            <w:r w:rsidRPr="00954745">
              <w:rPr>
                <w:sz w:val="16"/>
                <w:szCs w:val="16"/>
              </w:rPr>
              <w:t>Sono esclusi i parcheggi a pagamento su via Pio X;</w:t>
            </w:r>
          </w:p>
          <w:p w:rsidR="00A744A3" w:rsidRPr="00954745" w:rsidRDefault="00A744A3" w:rsidP="00C810C8">
            <w:pPr>
              <w:numPr>
                <w:ilvl w:val="1"/>
                <w:numId w:val="3"/>
              </w:numPr>
              <w:contextualSpacing/>
              <w:jc w:val="both"/>
              <w:rPr>
                <w:sz w:val="16"/>
                <w:szCs w:val="16"/>
              </w:rPr>
            </w:pPr>
            <w:r w:rsidRPr="00954745">
              <w:rPr>
                <w:sz w:val="16"/>
                <w:szCs w:val="16"/>
              </w:rPr>
              <w:t xml:space="preserve">Sono esclusi i parcheggi a pagamento via Romolo </w:t>
            </w:r>
            <w:proofErr w:type="spellStart"/>
            <w:r w:rsidRPr="00954745">
              <w:rPr>
                <w:sz w:val="16"/>
                <w:szCs w:val="16"/>
              </w:rPr>
              <w:t>Murri</w:t>
            </w:r>
            <w:proofErr w:type="spellEnd"/>
            <w:r w:rsidRPr="00954745">
              <w:rPr>
                <w:sz w:val="16"/>
                <w:szCs w:val="16"/>
              </w:rPr>
              <w:t>;</w:t>
            </w:r>
          </w:p>
          <w:p w:rsidR="00A744A3" w:rsidRPr="00954745" w:rsidRDefault="00A744A3" w:rsidP="00C810C8">
            <w:pPr>
              <w:numPr>
                <w:ilvl w:val="0"/>
                <w:numId w:val="3"/>
              </w:numPr>
              <w:contextualSpacing/>
              <w:jc w:val="both"/>
              <w:rPr>
                <w:sz w:val="16"/>
                <w:szCs w:val="16"/>
              </w:rPr>
            </w:pPr>
            <w:r w:rsidRPr="00954745">
              <w:rPr>
                <w:sz w:val="16"/>
                <w:szCs w:val="16"/>
              </w:rPr>
              <w:t>Zona Cappuccini:</w:t>
            </w:r>
          </w:p>
          <w:p w:rsidR="00A744A3" w:rsidRPr="00954745" w:rsidRDefault="00A744A3" w:rsidP="00C810C8">
            <w:pPr>
              <w:numPr>
                <w:ilvl w:val="1"/>
                <w:numId w:val="3"/>
              </w:numPr>
              <w:contextualSpacing/>
              <w:jc w:val="both"/>
              <w:rPr>
                <w:sz w:val="16"/>
                <w:szCs w:val="16"/>
              </w:rPr>
            </w:pPr>
            <w:r w:rsidRPr="00954745">
              <w:rPr>
                <w:sz w:val="16"/>
                <w:szCs w:val="16"/>
              </w:rPr>
              <w:t>Sono esclusi gli 8 (otto) parcheggi su via Livorno lato sinistro del senso di marcia;</w:t>
            </w:r>
          </w:p>
          <w:p w:rsidR="00A744A3" w:rsidRPr="00954745" w:rsidRDefault="00A744A3" w:rsidP="00C810C8">
            <w:pPr>
              <w:numPr>
                <w:ilvl w:val="0"/>
                <w:numId w:val="3"/>
              </w:numPr>
              <w:contextualSpacing/>
              <w:jc w:val="both"/>
              <w:rPr>
                <w:sz w:val="16"/>
                <w:szCs w:val="16"/>
              </w:rPr>
            </w:pPr>
            <w:r w:rsidRPr="00954745">
              <w:rPr>
                <w:sz w:val="16"/>
                <w:szCs w:val="16"/>
              </w:rPr>
              <w:t>Per Tricase Porto e Marina Serra si rinvia a successive determinazioni la individuazione di nuovi parcheggi a pagamento e pertanto restano confermati gli stalli previsti nel bando.</w:t>
            </w:r>
          </w:p>
          <w:p w:rsidR="00A744A3" w:rsidRPr="00954745" w:rsidRDefault="00A744A3" w:rsidP="00954745">
            <w:pPr>
              <w:jc w:val="both"/>
              <w:rPr>
                <w:sz w:val="16"/>
                <w:szCs w:val="16"/>
                <w:highlight w:val="yellow"/>
              </w:rPr>
            </w:pPr>
          </w:p>
          <w:p w:rsidR="00A744A3" w:rsidRPr="00954745" w:rsidRDefault="00A744A3" w:rsidP="00954745">
            <w:pPr>
              <w:jc w:val="both"/>
              <w:rPr>
                <w:sz w:val="16"/>
                <w:szCs w:val="16"/>
              </w:rPr>
            </w:pPr>
            <w:r w:rsidRPr="00954745">
              <w:rPr>
                <w:b/>
                <w:sz w:val="16"/>
                <w:szCs w:val="16"/>
              </w:rPr>
              <w:t>RITENUTO</w:t>
            </w:r>
            <w:r w:rsidRPr="00954745">
              <w:rPr>
                <w:sz w:val="16"/>
                <w:szCs w:val="16"/>
              </w:rPr>
              <w:t xml:space="preserve"> altresì di dover provvedere in merito;</w:t>
            </w:r>
          </w:p>
          <w:p w:rsidR="00A744A3" w:rsidRPr="00954745" w:rsidRDefault="00A744A3" w:rsidP="00954745">
            <w:pPr>
              <w:jc w:val="both"/>
              <w:rPr>
                <w:sz w:val="16"/>
                <w:szCs w:val="16"/>
              </w:rPr>
            </w:pPr>
          </w:p>
          <w:p w:rsidR="00A744A3" w:rsidRPr="00954745" w:rsidRDefault="00A744A3" w:rsidP="00954745">
            <w:pPr>
              <w:jc w:val="both"/>
              <w:rPr>
                <w:b/>
                <w:sz w:val="16"/>
                <w:szCs w:val="16"/>
              </w:rPr>
            </w:pPr>
            <w:r w:rsidRPr="00954745">
              <w:rPr>
                <w:b/>
                <w:sz w:val="16"/>
                <w:szCs w:val="16"/>
              </w:rPr>
              <w:t>Si propone di adottare la seguente deliberazione:</w:t>
            </w:r>
          </w:p>
          <w:p w:rsidR="00A744A3" w:rsidRPr="00954745" w:rsidRDefault="00A744A3" w:rsidP="00954745">
            <w:pPr>
              <w:jc w:val="both"/>
              <w:rPr>
                <w:sz w:val="16"/>
                <w:szCs w:val="16"/>
                <w:highlight w:val="yellow"/>
              </w:rPr>
            </w:pPr>
          </w:p>
          <w:p w:rsidR="00A744A3" w:rsidRPr="00954745" w:rsidRDefault="00A744A3" w:rsidP="00954745">
            <w:pPr>
              <w:jc w:val="both"/>
              <w:rPr>
                <w:sz w:val="16"/>
                <w:szCs w:val="16"/>
              </w:rPr>
            </w:pPr>
            <w:r w:rsidRPr="00954745">
              <w:rPr>
                <w:b/>
                <w:sz w:val="16"/>
                <w:szCs w:val="16"/>
              </w:rPr>
              <w:t>1)</w:t>
            </w:r>
            <w:r w:rsidRPr="00954745">
              <w:rPr>
                <w:sz w:val="16"/>
                <w:szCs w:val="16"/>
              </w:rPr>
              <w:t>-Approvare le planimetrie che ridefiniscono gli stalli a pagamento oggetto del servizio in atti alla presente, con le variazioni in premessa descritte.</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b/>
                <w:sz w:val="16"/>
                <w:szCs w:val="16"/>
              </w:rPr>
              <w:t>2)</w:t>
            </w:r>
            <w:r w:rsidRPr="00954745">
              <w:rPr>
                <w:sz w:val="16"/>
                <w:szCs w:val="16"/>
              </w:rPr>
              <w:t>-Demandare ai Responsabili dei Servizi interessati l'adozione dei provvedimenti consequenziali riguardanti il presente deliberato e le conseguenti implicazioni sul contratto di Concessione.</w:t>
            </w:r>
          </w:p>
          <w:p w:rsidR="00A744A3" w:rsidRPr="00954745" w:rsidRDefault="00A744A3" w:rsidP="00954745">
            <w:pPr>
              <w:jc w:val="both"/>
              <w:rPr>
                <w:b/>
                <w:sz w:val="16"/>
                <w:szCs w:val="16"/>
              </w:rPr>
            </w:pPr>
          </w:p>
          <w:p w:rsidR="00A744A3" w:rsidRPr="00954745" w:rsidRDefault="00A744A3" w:rsidP="00954745">
            <w:pPr>
              <w:jc w:val="both"/>
              <w:rPr>
                <w:b/>
                <w:sz w:val="16"/>
                <w:szCs w:val="16"/>
              </w:rPr>
            </w:pPr>
            <w:r w:rsidRPr="00954745">
              <w:rPr>
                <w:b/>
                <w:sz w:val="16"/>
                <w:szCs w:val="16"/>
              </w:rPr>
              <w:t>Si propone l’immediata esecutività dell’atto</w:t>
            </w:r>
          </w:p>
          <w:p w:rsidR="00A744A3" w:rsidRPr="00954745" w:rsidRDefault="00A744A3" w:rsidP="00954745">
            <w:pPr>
              <w:jc w:val="both"/>
              <w:rPr>
                <w:sz w:val="16"/>
                <w:szCs w:val="16"/>
              </w:rPr>
            </w:pPr>
          </w:p>
          <w:p w:rsidR="00A744A3" w:rsidRPr="00954745" w:rsidRDefault="00A744A3" w:rsidP="00954745">
            <w:pPr>
              <w:jc w:val="center"/>
              <w:rPr>
                <w:b/>
                <w:sz w:val="16"/>
                <w:szCs w:val="16"/>
              </w:rPr>
            </w:pPr>
            <w:r w:rsidRPr="00954745">
              <w:rPr>
                <w:b/>
                <w:sz w:val="16"/>
                <w:szCs w:val="16"/>
              </w:rPr>
              <w:t>LA  GIUNTA  COMUNALE</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 xml:space="preserve">Acquisito il seguente pare di regolarità tecnica e contabile del Responsabile del Settore </w:t>
            </w:r>
            <w:proofErr w:type="spellStart"/>
            <w:r w:rsidRPr="00954745">
              <w:rPr>
                <w:sz w:val="16"/>
                <w:szCs w:val="16"/>
              </w:rPr>
              <w:t>LL.PP</w:t>
            </w:r>
            <w:proofErr w:type="spellEnd"/>
            <w:r w:rsidRPr="00954745">
              <w:rPr>
                <w:sz w:val="16"/>
                <w:szCs w:val="16"/>
              </w:rPr>
              <w:t>: e dal Direttore di Ragioneria;</w:t>
            </w:r>
          </w:p>
          <w:p w:rsidR="00A744A3" w:rsidRPr="00954745" w:rsidRDefault="00A744A3" w:rsidP="00C810C8">
            <w:pPr>
              <w:numPr>
                <w:ilvl w:val="0"/>
                <w:numId w:val="2"/>
              </w:numPr>
              <w:spacing w:before="100" w:beforeAutospacing="1"/>
              <w:contextualSpacing/>
              <w:jc w:val="both"/>
              <w:rPr>
                <w:i/>
                <w:sz w:val="16"/>
                <w:szCs w:val="16"/>
              </w:rPr>
            </w:pPr>
            <w:r w:rsidRPr="00954745">
              <w:rPr>
                <w:i/>
                <w:sz w:val="16"/>
                <w:szCs w:val="16"/>
              </w:rPr>
              <w:t>Rispetto delle normative comunitarie, regionali e regolamentari, generali di settore;</w:t>
            </w:r>
          </w:p>
          <w:p w:rsidR="00A744A3" w:rsidRPr="00954745" w:rsidRDefault="00A744A3" w:rsidP="00C810C8">
            <w:pPr>
              <w:numPr>
                <w:ilvl w:val="0"/>
                <w:numId w:val="2"/>
              </w:numPr>
              <w:spacing w:before="100" w:beforeAutospacing="1"/>
              <w:contextualSpacing/>
              <w:jc w:val="both"/>
              <w:rPr>
                <w:i/>
                <w:sz w:val="16"/>
                <w:szCs w:val="16"/>
              </w:rPr>
            </w:pPr>
            <w:r w:rsidRPr="00954745">
              <w:rPr>
                <w:i/>
                <w:sz w:val="16"/>
                <w:szCs w:val="16"/>
              </w:rPr>
              <w:t>Correttezza e regolarità della procedura;</w:t>
            </w:r>
          </w:p>
          <w:p w:rsidR="00A744A3" w:rsidRPr="00954745" w:rsidRDefault="00A744A3" w:rsidP="00C810C8">
            <w:pPr>
              <w:numPr>
                <w:ilvl w:val="0"/>
                <w:numId w:val="2"/>
              </w:numPr>
              <w:spacing w:before="100" w:beforeAutospacing="1"/>
              <w:contextualSpacing/>
              <w:jc w:val="both"/>
              <w:rPr>
                <w:i/>
                <w:sz w:val="16"/>
                <w:szCs w:val="16"/>
              </w:rPr>
            </w:pPr>
            <w:r w:rsidRPr="00954745">
              <w:rPr>
                <w:i/>
                <w:sz w:val="16"/>
                <w:szCs w:val="16"/>
              </w:rPr>
              <w:t>Correttezza formale nella redazione dell’atto;</w:t>
            </w:r>
          </w:p>
          <w:p w:rsidR="00A744A3" w:rsidRPr="00954745" w:rsidRDefault="00A744A3" w:rsidP="00954745">
            <w:pPr>
              <w:jc w:val="both"/>
              <w:rPr>
                <w:sz w:val="16"/>
                <w:szCs w:val="16"/>
              </w:rPr>
            </w:pPr>
            <w:r w:rsidRPr="00954745">
              <w:rPr>
                <w:sz w:val="16"/>
                <w:szCs w:val="16"/>
              </w:rPr>
              <w:t xml:space="preserve">esprime parere </w:t>
            </w:r>
            <w:r w:rsidRPr="00954745">
              <w:rPr>
                <w:b/>
                <w:i/>
                <w:sz w:val="16"/>
                <w:szCs w:val="16"/>
              </w:rPr>
              <w:t>“favorevole”</w:t>
            </w:r>
            <w:r w:rsidRPr="00954745">
              <w:rPr>
                <w:sz w:val="16"/>
                <w:szCs w:val="16"/>
              </w:rPr>
              <w:t>.</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Visto il T.U. delle Leggi sull’Ordinamento degli Enti Locali, approvato con D.L.vo 267/2000</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sz w:val="16"/>
                <w:szCs w:val="16"/>
              </w:rPr>
              <w:t>Con voti unanimi, acquisiti nelle forme di legge</w:t>
            </w:r>
          </w:p>
          <w:p w:rsidR="00A744A3" w:rsidRPr="00954745" w:rsidRDefault="00A744A3" w:rsidP="00954745">
            <w:pPr>
              <w:jc w:val="both"/>
              <w:rPr>
                <w:sz w:val="16"/>
                <w:szCs w:val="16"/>
              </w:rPr>
            </w:pPr>
          </w:p>
          <w:p w:rsidR="00A744A3" w:rsidRPr="00954745" w:rsidRDefault="00A744A3" w:rsidP="00954745">
            <w:pPr>
              <w:jc w:val="center"/>
              <w:rPr>
                <w:b/>
                <w:sz w:val="16"/>
                <w:szCs w:val="16"/>
              </w:rPr>
            </w:pPr>
            <w:r w:rsidRPr="00954745">
              <w:rPr>
                <w:b/>
                <w:sz w:val="16"/>
                <w:szCs w:val="16"/>
              </w:rPr>
              <w:t>D E L I B E R A</w:t>
            </w:r>
          </w:p>
          <w:p w:rsidR="00A744A3" w:rsidRPr="00954745" w:rsidRDefault="00A744A3" w:rsidP="00954745">
            <w:pPr>
              <w:jc w:val="both"/>
              <w:rPr>
                <w:b/>
                <w:sz w:val="16"/>
                <w:szCs w:val="16"/>
              </w:rPr>
            </w:pPr>
          </w:p>
          <w:p w:rsidR="00A744A3" w:rsidRPr="00954745" w:rsidRDefault="00A744A3" w:rsidP="00954745">
            <w:pPr>
              <w:jc w:val="both"/>
              <w:rPr>
                <w:sz w:val="16"/>
                <w:szCs w:val="16"/>
              </w:rPr>
            </w:pPr>
            <w:r w:rsidRPr="00954745">
              <w:rPr>
                <w:b/>
                <w:sz w:val="16"/>
                <w:szCs w:val="16"/>
              </w:rPr>
              <w:t>1)</w:t>
            </w:r>
            <w:r w:rsidRPr="00954745">
              <w:rPr>
                <w:sz w:val="16"/>
                <w:szCs w:val="16"/>
              </w:rPr>
              <w:t>-Approvare le planimetrie che ridefiniscono gli stalli a pagamento oggetto del servizio in atti alla presente, con le variazioni in premessa descritte.</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b/>
                <w:sz w:val="16"/>
                <w:szCs w:val="16"/>
              </w:rPr>
              <w:t>2)</w:t>
            </w:r>
            <w:r w:rsidRPr="00954745">
              <w:rPr>
                <w:sz w:val="16"/>
                <w:szCs w:val="16"/>
              </w:rPr>
              <w:t>-Demandare ai Responsabili dei Servizi interessati l'adozione dei provvedimenti consequenziali riguardanti il presente deliberato e le conseguenti implicazioni sul contratto di Concessione.</w:t>
            </w:r>
          </w:p>
          <w:p w:rsidR="00A744A3" w:rsidRPr="00954745" w:rsidRDefault="00A744A3" w:rsidP="00954745">
            <w:pPr>
              <w:jc w:val="both"/>
              <w:rPr>
                <w:sz w:val="16"/>
                <w:szCs w:val="16"/>
              </w:rPr>
            </w:pPr>
          </w:p>
          <w:p w:rsidR="00A744A3" w:rsidRPr="00954745" w:rsidRDefault="00A744A3" w:rsidP="00954745">
            <w:pPr>
              <w:jc w:val="both"/>
              <w:rPr>
                <w:sz w:val="16"/>
                <w:szCs w:val="16"/>
              </w:rPr>
            </w:pPr>
            <w:r w:rsidRPr="00954745">
              <w:rPr>
                <w:b/>
                <w:sz w:val="16"/>
                <w:szCs w:val="16"/>
              </w:rPr>
              <w:t>3</w:t>
            </w:r>
            <w:r w:rsidRPr="00954745">
              <w:rPr>
                <w:sz w:val="16"/>
                <w:szCs w:val="16"/>
              </w:rPr>
              <w:t xml:space="preserve">)-A seguito di successiva unanime votazione, dichiarare immediatamente esecutiva la presente deliberazione, ai sensi e per gli effetti dell’art. 134, comma 4, del T.U. 18-08-2000, </w:t>
            </w:r>
            <w:proofErr w:type="spellStart"/>
            <w:r w:rsidRPr="00954745">
              <w:rPr>
                <w:sz w:val="16"/>
                <w:szCs w:val="16"/>
              </w:rPr>
              <w:t>n°</w:t>
            </w:r>
            <w:proofErr w:type="spellEnd"/>
            <w:r w:rsidRPr="00954745">
              <w:rPr>
                <w:sz w:val="16"/>
                <w:szCs w:val="16"/>
              </w:rPr>
              <w:t xml:space="preserve"> 267.</w:t>
            </w:r>
          </w:p>
          <w:p w:rsidR="00A744A3" w:rsidRPr="00954745" w:rsidRDefault="00A744A3">
            <w:pPr>
              <w:rPr>
                <w:sz w:val="16"/>
                <w:szCs w:val="16"/>
              </w:rPr>
            </w:pPr>
          </w:p>
          <w:p w:rsidR="00A744A3" w:rsidRPr="00954745" w:rsidRDefault="00A744A3">
            <w:pPr>
              <w:rPr>
                <w:sz w:val="16"/>
                <w:szCs w:val="16"/>
              </w:rPr>
            </w:pPr>
            <w:r w:rsidRPr="00954745">
              <w:rPr>
                <w:sz w:val="16"/>
                <w:szCs w:val="16"/>
              </w:rPr>
              <w:t>[…]</w:t>
            </w:r>
          </w:p>
        </w:tc>
      </w:tr>
      <w:tr w:rsidR="00A744A3" w:rsidRPr="00C36338" w:rsidTr="007F1AC4">
        <w:tc>
          <w:tcPr>
            <w:tcW w:w="1809" w:type="dxa"/>
          </w:tcPr>
          <w:p w:rsidR="00A744A3" w:rsidRPr="00106020" w:rsidRDefault="00A744A3" w:rsidP="00EA3FAC">
            <w:pPr>
              <w:rPr>
                <w:rFonts w:asciiTheme="majorHAnsi" w:hAnsiTheme="majorHAnsi"/>
                <w:sz w:val="16"/>
                <w:szCs w:val="16"/>
              </w:rPr>
            </w:pPr>
            <w:r w:rsidRPr="00106020">
              <w:rPr>
                <w:rFonts w:asciiTheme="majorHAnsi" w:hAnsiTheme="majorHAnsi"/>
                <w:sz w:val="16"/>
                <w:szCs w:val="16"/>
              </w:rPr>
              <w:lastRenderedPageBreak/>
              <w:t>Giunta Municipale</w:t>
            </w:r>
          </w:p>
        </w:tc>
        <w:tc>
          <w:tcPr>
            <w:tcW w:w="1418" w:type="dxa"/>
          </w:tcPr>
          <w:p w:rsidR="00A744A3" w:rsidRPr="00106020" w:rsidRDefault="00A744A3">
            <w:pPr>
              <w:rPr>
                <w:rFonts w:asciiTheme="majorHAnsi" w:hAnsiTheme="majorHAnsi"/>
                <w:sz w:val="16"/>
                <w:szCs w:val="16"/>
              </w:rPr>
            </w:pPr>
            <w:r w:rsidRPr="00106020">
              <w:rPr>
                <w:rFonts w:asciiTheme="majorHAnsi" w:hAnsiTheme="majorHAnsi"/>
                <w:sz w:val="16"/>
                <w:szCs w:val="16"/>
              </w:rPr>
              <w:t>Delibera</w:t>
            </w:r>
          </w:p>
        </w:tc>
        <w:tc>
          <w:tcPr>
            <w:tcW w:w="1843" w:type="dxa"/>
          </w:tcPr>
          <w:p w:rsidR="00A744A3" w:rsidRPr="00106020" w:rsidRDefault="00A744A3">
            <w:pPr>
              <w:rPr>
                <w:rFonts w:asciiTheme="majorHAnsi" w:hAnsiTheme="majorHAnsi"/>
                <w:sz w:val="16"/>
                <w:szCs w:val="16"/>
              </w:rPr>
            </w:pPr>
            <w:r>
              <w:rPr>
                <w:rFonts w:asciiTheme="majorHAnsi" w:hAnsiTheme="majorHAnsi"/>
                <w:sz w:val="16"/>
                <w:szCs w:val="16"/>
              </w:rPr>
              <w:t>n.10 del 19.1</w:t>
            </w:r>
            <w:r w:rsidRPr="00106020">
              <w:rPr>
                <w:rFonts w:asciiTheme="majorHAnsi" w:hAnsiTheme="majorHAnsi"/>
                <w:sz w:val="16"/>
                <w:szCs w:val="16"/>
              </w:rPr>
              <w:t>.2016</w:t>
            </w:r>
          </w:p>
        </w:tc>
        <w:tc>
          <w:tcPr>
            <w:tcW w:w="2551" w:type="dxa"/>
          </w:tcPr>
          <w:p w:rsidR="00A744A3" w:rsidRPr="00106020" w:rsidRDefault="00A744A3">
            <w:pPr>
              <w:rPr>
                <w:rFonts w:asciiTheme="majorHAnsi" w:hAnsiTheme="majorHAnsi"/>
                <w:sz w:val="16"/>
                <w:szCs w:val="16"/>
              </w:rPr>
            </w:pPr>
            <w:r w:rsidRPr="00106020">
              <w:rPr>
                <w:rFonts w:asciiTheme="majorHAnsi" w:hAnsiTheme="majorHAnsi"/>
                <w:sz w:val="16"/>
                <w:szCs w:val="16"/>
              </w:rPr>
              <w:t>CARNEVALE TRICASINO 2016 - CONCESSIONE PATROCINIO E COLLABORAZIONE</w:t>
            </w:r>
          </w:p>
        </w:tc>
        <w:tc>
          <w:tcPr>
            <w:tcW w:w="6662" w:type="dxa"/>
          </w:tcPr>
          <w:p w:rsidR="00A744A3" w:rsidRPr="00106020" w:rsidRDefault="00A744A3">
            <w:pPr>
              <w:rPr>
                <w:rFonts w:asciiTheme="majorHAnsi" w:hAnsiTheme="majorHAnsi"/>
                <w:sz w:val="16"/>
                <w:szCs w:val="16"/>
              </w:rPr>
            </w:pPr>
            <w:r w:rsidRPr="00106020">
              <w:rPr>
                <w:rFonts w:asciiTheme="majorHAnsi" w:hAnsiTheme="majorHAnsi"/>
                <w:sz w:val="16"/>
                <w:szCs w:val="16"/>
              </w:rPr>
              <w:t>[…]</w:t>
            </w:r>
          </w:p>
          <w:p w:rsidR="00A744A3" w:rsidRPr="00106020" w:rsidRDefault="00A744A3">
            <w:pPr>
              <w:rPr>
                <w:rFonts w:asciiTheme="majorHAnsi" w:hAnsiTheme="majorHAnsi"/>
                <w:sz w:val="16"/>
                <w:szCs w:val="16"/>
              </w:rPr>
            </w:pPr>
          </w:p>
          <w:p w:rsidR="00A744A3" w:rsidRPr="00106020" w:rsidRDefault="00A744A3" w:rsidP="00D20E37">
            <w:pPr>
              <w:jc w:val="center"/>
              <w:rPr>
                <w:rFonts w:asciiTheme="majorHAnsi" w:hAnsiTheme="majorHAnsi"/>
                <w:sz w:val="16"/>
                <w:szCs w:val="16"/>
              </w:rPr>
            </w:pPr>
            <w:r w:rsidRPr="00106020">
              <w:rPr>
                <w:rFonts w:asciiTheme="majorHAnsi" w:hAnsiTheme="majorHAnsi"/>
                <w:sz w:val="16"/>
                <w:szCs w:val="16"/>
              </w:rPr>
              <w:t>[LA GIUNTA COMUNALE</w:t>
            </w:r>
          </w:p>
          <w:p w:rsidR="00A744A3" w:rsidRPr="00106020" w:rsidRDefault="00A744A3" w:rsidP="00D20E37">
            <w:pPr>
              <w:jc w:val="both"/>
              <w:rPr>
                <w:rFonts w:asciiTheme="majorHAnsi" w:hAnsiTheme="majorHAnsi"/>
                <w:b/>
                <w:sz w:val="16"/>
                <w:szCs w:val="16"/>
              </w:rPr>
            </w:pPr>
          </w:p>
          <w:p w:rsidR="00A744A3" w:rsidRPr="00106020" w:rsidRDefault="00A744A3" w:rsidP="00D20E37">
            <w:pPr>
              <w:jc w:val="both"/>
              <w:rPr>
                <w:rFonts w:asciiTheme="majorHAnsi" w:hAnsiTheme="majorHAnsi"/>
                <w:b/>
                <w:sz w:val="16"/>
                <w:szCs w:val="16"/>
              </w:rPr>
            </w:pPr>
            <w:r w:rsidRPr="00106020">
              <w:rPr>
                <w:rFonts w:asciiTheme="majorHAnsi" w:hAnsiTheme="majorHAnsi"/>
                <w:b/>
                <w:sz w:val="16"/>
                <w:szCs w:val="16"/>
              </w:rPr>
              <w:t>Premesso:</w:t>
            </w:r>
          </w:p>
          <w:p w:rsidR="00A744A3" w:rsidRPr="00106020" w:rsidRDefault="00A744A3" w:rsidP="00D20E37">
            <w:pPr>
              <w:jc w:val="both"/>
              <w:rPr>
                <w:rFonts w:asciiTheme="majorHAnsi" w:hAnsiTheme="majorHAnsi"/>
                <w:sz w:val="16"/>
                <w:szCs w:val="16"/>
              </w:rPr>
            </w:pPr>
            <w:r w:rsidRPr="00106020">
              <w:rPr>
                <w:rFonts w:asciiTheme="majorHAnsi" w:hAnsiTheme="majorHAnsi"/>
                <w:sz w:val="16"/>
                <w:szCs w:val="16"/>
              </w:rPr>
              <w:t xml:space="preserve">  -  che la Consulta delle Associazioni ed il Comitato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 xml:space="preserve">, con istanza del 18.1.2016 </w:t>
            </w:r>
            <w:proofErr w:type="spellStart"/>
            <w:r w:rsidRPr="00106020">
              <w:rPr>
                <w:rFonts w:asciiTheme="majorHAnsi" w:hAnsiTheme="majorHAnsi"/>
                <w:sz w:val="16"/>
                <w:szCs w:val="16"/>
              </w:rPr>
              <w:t>prot</w:t>
            </w:r>
            <w:proofErr w:type="spellEnd"/>
            <w:r w:rsidRPr="00106020">
              <w:rPr>
                <w:rFonts w:asciiTheme="majorHAnsi" w:hAnsiTheme="majorHAnsi"/>
                <w:sz w:val="16"/>
                <w:szCs w:val="16"/>
              </w:rPr>
              <w:t xml:space="preserve">. n.00883 hanno richiesto il patrocinio e la collaborazione del Comune di Tricase per la realizzazione della terza edizione del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 xml:space="preserve"> 2016 “</w:t>
            </w:r>
            <w:r w:rsidRPr="00106020">
              <w:rPr>
                <w:rFonts w:asciiTheme="majorHAnsi" w:hAnsiTheme="majorHAnsi"/>
                <w:i/>
                <w:sz w:val="16"/>
                <w:szCs w:val="16"/>
              </w:rPr>
              <w:t xml:space="preserve">I </w:t>
            </w:r>
            <w:proofErr w:type="spellStart"/>
            <w:r w:rsidRPr="00106020">
              <w:rPr>
                <w:rFonts w:asciiTheme="majorHAnsi" w:hAnsiTheme="majorHAnsi"/>
                <w:i/>
                <w:sz w:val="16"/>
                <w:szCs w:val="16"/>
              </w:rPr>
              <w:t>Masci</w:t>
            </w:r>
            <w:proofErr w:type="spellEnd"/>
            <w:r w:rsidRPr="00106020">
              <w:rPr>
                <w:rFonts w:asciiTheme="majorHAnsi" w:hAnsiTheme="majorHAnsi"/>
                <w:i/>
                <w:sz w:val="16"/>
                <w:szCs w:val="16"/>
              </w:rPr>
              <w:t xml:space="preserve"> de </w:t>
            </w:r>
            <w:proofErr w:type="spellStart"/>
            <w:r w:rsidRPr="00106020">
              <w:rPr>
                <w:rFonts w:asciiTheme="majorHAnsi" w:hAnsiTheme="majorHAnsi"/>
                <w:i/>
                <w:sz w:val="16"/>
                <w:szCs w:val="16"/>
              </w:rPr>
              <w:t>na</w:t>
            </w:r>
            <w:proofErr w:type="spellEnd"/>
            <w:r w:rsidRPr="00106020">
              <w:rPr>
                <w:rFonts w:asciiTheme="majorHAnsi" w:hAnsiTheme="majorHAnsi"/>
                <w:i/>
                <w:sz w:val="16"/>
                <w:szCs w:val="16"/>
              </w:rPr>
              <w:t xml:space="preserve"> fiata</w:t>
            </w:r>
            <w:r w:rsidRPr="00106020">
              <w:rPr>
                <w:rFonts w:asciiTheme="majorHAnsi" w:hAnsiTheme="majorHAnsi"/>
                <w:sz w:val="16"/>
                <w:szCs w:val="16"/>
              </w:rPr>
              <w:t>”;</w:t>
            </w:r>
          </w:p>
          <w:p w:rsidR="00A744A3" w:rsidRPr="00106020" w:rsidRDefault="00A744A3" w:rsidP="00D20E37">
            <w:pPr>
              <w:jc w:val="both"/>
              <w:rPr>
                <w:rFonts w:asciiTheme="majorHAnsi" w:hAnsiTheme="majorHAnsi"/>
                <w:sz w:val="16"/>
                <w:szCs w:val="16"/>
              </w:rPr>
            </w:pPr>
            <w:r w:rsidRPr="00106020">
              <w:rPr>
                <w:rFonts w:asciiTheme="majorHAnsi" w:hAnsiTheme="majorHAnsi"/>
                <w:sz w:val="16"/>
                <w:szCs w:val="16"/>
              </w:rPr>
              <w:t xml:space="preserve">  - che la manifestazione è finalizzata alla riscoperta di giochi, filastrocche, mascheramenti della tradizione locale da far conoscere alle nuove generazioni;  </w:t>
            </w:r>
          </w:p>
          <w:p w:rsidR="00A744A3" w:rsidRPr="00106020" w:rsidRDefault="00A744A3" w:rsidP="00D20E37">
            <w:pPr>
              <w:jc w:val="both"/>
              <w:rPr>
                <w:rFonts w:asciiTheme="majorHAnsi" w:hAnsiTheme="majorHAnsi"/>
                <w:sz w:val="16"/>
                <w:szCs w:val="16"/>
              </w:rPr>
            </w:pPr>
            <w:r w:rsidRPr="00106020">
              <w:rPr>
                <w:rFonts w:asciiTheme="majorHAnsi" w:hAnsiTheme="majorHAnsi"/>
                <w:sz w:val="16"/>
                <w:szCs w:val="16"/>
              </w:rPr>
              <w:t xml:space="preserve">-  che il Comitato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 costituitosi allo scopo ha elaborato un programma della manifestazione, allegato in atti, articolato in una serie di appuntamenti nelle piazze principali dei rioni di Tricase e Frazioni, dal 28 gennaio al 14 febbraio 2016 con sfilate, balli , giochi e musica;</w:t>
            </w:r>
          </w:p>
          <w:p w:rsidR="00A744A3" w:rsidRPr="00106020" w:rsidRDefault="00A744A3" w:rsidP="00D20E37">
            <w:pPr>
              <w:jc w:val="both"/>
              <w:rPr>
                <w:rFonts w:asciiTheme="majorHAnsi" w:hAnsiTheme="majorHAnsi"/>
                <w:sz w:val="16"/>
                <w:szCs w:val="16"/>
              </w:rPr>
            </w:pPr>
            <w:r w:rsidRPr="00106020">
              <w:rPr>
                <w:rFonts w:asciiTheme="majorHAnsi" w:hAnsiTheme="majorHAnsi"/>
                <w:sz w:val="16"/>
                <w:szCs w:val="16"/>
              </w:rPr>
              <w:t>-  che sono state invitati a partecipare fattivamente alla manifestazione gli Istituti Comprensivi e le Parrocchie del territorio comunale;</w:t>
            </w:r>
          </w:p>
          <w:p w:rsidR="00A744A3" w:rsidRPr="00106020" w:rsidRDefault="00A744A3" w:rsidP="00D20E37">
            <w:pPr>
              <w:jc w:val="both"/>
              <w:rPr>
                <w:rFonts w:asciiTheme="majorHAnsi" w:hAnsiTheme="majorHAnsi"/>
                <w:sz w:val="16"/>
                <w:szCs w:val="16"/>
              </w:rPr>
            </w:pPr>
            <w:r w:rsidRPr="00106020">
              <w:rPr>
                <w:rFonts w:asciiTheme="majorHAnsi" w:hAnsiTheme="majorHAnsi"/>
                <w:b/>
                <w:sz w:val="16"/>
                <w:szCs w:val="16"/>
              </w:rPr>
              <w:t>Visto</w:t>
            </w:r>
            <w:r w:rsidRPr="00106020">
              <w:rPr>
                <w:rFonts w:asciiTheme="majorHAnsi" w:hAnsiTheme="majorHAnsi"/>
                <w:sz w:val="16"/>
                <w:szCs w:val="16"/>
              </w:rPr>
              <w:t xml:space="preserve"> il programma della manifestazione predisposto dal Comitato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w:t>
            </w:r>
          </w:p>
          <w:p w:rsidR="00A744A3" w:rsidRPr="00106020" w:rsidRDefault="00A744A3" w:rsidP="00D20E37">
            <w:pPr>
              <w:jc w:val="both"/>
              <w:rPr>
                <w:rFonts w:asciiTheme="majorHAnsi" w:hAnsiTheme="majorHAnsi"/>
                <w:sz w:val="16"/>
                <w:szCs w:val="16"/>
              </w:rPr>
            </w:pPr>
            <w:r w:rsidRPr="00106020">
              <w:rPr>
                <w:rFonts w:asciiTheme="majorHAnsi" w:hAnsiTheme="majorHAnsi"/>
                <w:b/>
                <w:sz w:val="16"/>
                <w:szCs w:val="16"/>
              </w:rPr>
              <w:lastRenderedPageBreak/>
              <w:t>Ritenuto</w:t>
            </w:r>
            <w:r w:rsidRPr="00106020">
              <w:rPr>
                <w:rFonts w:asciiTheme="majorHAnsi" w:hAnsiTheme="majorHAnsi"/>
                <w:sz w:val="16"/>
                <w:szCs w:val="16"/>
              </w:rPr>
              <w:t xml:space="preserve"> di poter accogliere la richiesta di patrocinio e collaborazione per la buona riuscita dell’evento;</w:t>
            </w:r>
          </w:p>
          <w:p w:rsidR="00A744A3" w:rsidRPr="00106020" w:rsidRDefault="00A744A3" w:rsidP="00D20E37">
            <w:pPr>
              <w:jc w:val="both"/>
              <w:rPr>
                <w:rFonts w:asciiTheme="majorHAnsi" w:hAnsiTheme="majorHAnsi"/>
                <w:sz w:val="16"/>
                <w:szCs w:val="16"/>
              </w:rPr>
            </w:pPr>
            <w:r w:rsidRPr="00106020">
              <w:rPr>
                <w:rFonts w:asciiTheme="majorHAnsi" w:hAnsiTheme="majorHAnsi"/>
                <w:b/>
                <w:sz w:val="16"/>
                <w:szCs w:val="16"/>
              </w:rPr>
              <w:t>Visto</w:t>
            </w:r>
            <w:r w:rsidRPr="00106020">
              <w:rPr>
                <w:rFonts w:asciiTheme="majorHAnsi" w:hAnsiTheme="majorHAnsi"/>
                <w:sz w:val="16"/>
                <w:szCs w:val="16"/>
              </w:rPr>
              <w:t xml:space="preserve"> l’Art. 49 del T.U. 267/00, come sostituito  dalla </w:t>
            </w:r>
            <w:proofErr w:type="spellStart"/>
            <w:r w:rsidRPr="00106020">
              <w:rPr>
                <w:rFonts w:asciiTheme="majorHAnsi" w:hAnsiTheme="majorHAnsi"/>
                <w:sz w:val="16"/>
                <w:szCs w:val="16"/>
              </w:rPr>
              <w:t>lett.b</w:t>
            </w:r>
            <w:proofErr w:type="spellEnd"/>
            <w:r w:rsidRPr="00106020">
              <w:rPr>
                <w:rFonts w:asciiTheme="majorHAnsi" w:hAnsiTheme="majorHAnsi"/>
                <w:sz w:val="16"/>
                <w:szCs w:val="16"/>
              </w:rPr>
              <w:t>, comma 1, art.3 D.L.10 ottobre 2012 n.174, convertito nella legge 213 del 7 dicembre  2012, e l’art. 147/bis, introdotto dal medesimo D.L.;</w:t>
            </w:r>
          </w:p>
          <w:p w:rsidR="00A744A3" w:rsidRPr="00106020" w:rsidRDefault="00A744A3" w:rsidP="00D20E37">
            <w:pPr>
              <w:tabs>
                <w:tab w:val="left" w:pos="8789"/>
              </w:tabs>
              <w:ind w:right="567"/>
              <w:jc w:val="both"/>
              <w:rPr>
                <w:rFonts w:asciiTheme="majorHAnsi" w:hAnsiTheme="majorHAnsi"/>
                <w:sz w:val="16"/>
                <w:szCs w:val="16"/>
              </w:rPr>
            </w:pPr>
            <w:r w:rsidRPr="00106020">
              <w:rPr>
                <w:rFonts w:asciiTheme="majorHAnsi" w:hAnsiTheme="majorHAnsi"/>
                <w:b/>
                <w:sz w:val="16"/>
                <w:szCs w:val="16"/>
              </w:rPr>
              <w:t xml:space="preserve">Acquisito </w:t>
            </w:r>
            <w:r w:rsidRPr="00106020">
              <w:rPr>
                <w:rFonts w:asciiTheme="majorHAnsi" w:hAnsiTheme="majorHAnsi"/>
                <w:sz w:val="16"/>
                <w:szCs w:val="16"/>
              </w:rPr>
              <w:t xml:space="preserve">il  seguente parere di regolarità tecnica del Responsabile del Servizio interessato:” Esaminata la proposta con riferimento: </w:t>
            </w:r>
          </w:p>
          <w:p w:rsidR="00A744A3" w:rsidRPr="00106020" w:rsidRDefault="00A744A3" w:rsidP="00D20E37">
            <w:pPr>
              <w:tabs>
                <w:tab w:val="left" w:pos="8789"/>
              </w:tabs>
              <w:ind w:right="567"/>
              <w:rPr>
                <w:rFonts w:asciiTheme="majorHAnsi" w:hAnsiTheme="majorHAnsi"/>
                <w:sz w:val="16"/>
                <w:szCs w:val="16"/>
              </w:rPr>
            </w:pPr>
            <w:r w:rsidRPr="00106020">
              <w:rPr>
                <w:rFonts w:asciiTheme="majorHAnsi" w:hAnsiTheme="majorHAnsi"/>
                <w:sz w:val="16"/>
                <w:szCs w:val="16"/>
              </w:rPr>
              <w:t>a)Al rispetto delle normative comunitarie, statali, regionali e regolamentari, generali e di settore;</w:t>
            </w:r>
          </w:p>
          <w:p w:rsidR="00A744A3" w:rsidRPr="00106020" w:rsidRDefault="00A744A3" w:rsidP="00D20E37">
            <w:pPr>
              <w:tabs>
                <w:tab w:val="left" w:pos="8789"/>
              </w:tabs>
              <w:ind w:right="567"/>
              <w:rPr>
                <w:rFonts w:asciiTheme="majorHAnsi" w:hAnsiTheme="majorHAnsi"/>
                <w:sz w:val="16"/>
                <w:szCs w:val="16"/>
              </w:rPr>
            </w:pPr>
            <w:r w:rsidRPr="00106020">
              <w:rPr>
                <w:rFonts w:asciiTheme="majorHAnsi" w:hAnsiTheme="majorHAnsi"/>
                <w:sz w:val="16"/>
                <w:szCs w:val="16"/>
              </w:rPr>
              <w:t>b)Alla correttezza e regolarità della procedura;</w:t>
            </w:r>
          </w:p>
          <w:p w:rsidR="00A744A3" w:rsidRPr="00106020" w:rsidRDefault="00A744A3" w:rsidP="00D20E37">
            <w:pPr>
              <w:tabs>
                <w:tab w:val="left" w:pos="8789"/>
              </w:tabs>
              <w:ind w:right="567"/>
              <w:rPr>
                <w:rFonts w:asciiTheme="majorHAnsi" w:hAnsiTheme="majorHAnsi"/>
                <w:sz w:val="16"/>
                <w:szCs w:val="16"/>
              </w:rPr>
            </w:pPr>
            <w:r w:rsidRPr="00106020">
              <w:rPr>
                <w:rFonts w:asciiTheme="majorHAnsi" w:hAnsiTheme="majorHAnsi"/>
                <w:sz w:val="16"/>
                <w:szCs w:val="16"/>
              </w:rPr>
              <w:t>c)Alla correttezza formale nella redazione dell’atto;</w:t>
            </w:r>
          </w:p>
          <w:p w:rsidR="00A744A3" w:rsidRPr="00106020" w:rsidRDefault="00A744A3" w:rsidP="00D20E37">
            <w:pPr>
              <w:tabs>
                <w:tab w:val="left" w:pos="8789"/>
              </w:tabs>
              <w:ind w:right="567"/>
              <w:rPr>
                <w:rFonts w:asciiTheme="majorHAnsi" w:hAnsiTheme="majorHAnsi"/>
                <w:sz w:val="16"/>
                <w:szCs w:val="16"/>
              </w:rPr>
            </w:pPr>
            <w:r w:rsidRPr="00106020">
              <w:rPr>
                <w:rFonts w:asciiTheme="majorHAnsi" w:hAnsiTheme="majorHAnsi"/>
                <w:sz w:val="16"/>
                <w:szCs w:val="16"/>
              </w:rPr>
              <w:t>esprime parere “</w:t>
            </w:r>
            <w:r w:rsidRPr="00106020">
              <w:rPr>
                <w:rFonts w:asciiTheme="majorHAnsi" w:hAnsiTheme="majorHAnsi"/>
                <w:i/>
                <w:sz w:val="16"/>
                <w:szCs w:val="16"/>
              </w:rPr>
              <w:t>Favorevole</w:t>
            </w:r>
            <w:r w:rsidRPr="00106020">
              <w:rPr>
                <w:rFonts w:asciiTheme="majorHAnsi" w:hAnsiTheme="majorHAnsi"/>
                <w:sz w:val="16"/>
                <w:szCs w:val="16"/>
              </w:rPr>
              <w:t>”;</w:t>
            </w:r>
          </w:p>
          <w:p w:rsidR="00A744A3" w:rsidRPr="00106020" w:rsidRDefault="00A744A3" w:rsidP="00D20E37">
            <w:pPr>
              <w:tabs>
                <w:tab w:val="left" w:pos="8789"/>
              </w:tabs>
              <w:ind w:right="567"/>
              <w:jc w:val="both"/>
              <w:rPr>
                <w:rFonts w:asciiTheme="majorHAnsi" w:hAnsiTheme="majorHAnsi"/>
                <w:sz w:val="16"/>
                <w:szCs w:val="16"/>
              </w:rPr>
            </w:pPr>
            <w:r w:rsidRPr="00106020">
              <w:rPr>
                <w:rFonts w:asciiTheme="majorHAnsi" w:hAnsiTheme="majorHAnsi"/>
                <w:b/>
                <w:sz w:val="16"/>
                <w:szCs w:val="16"/>
              </w:rPr>
              <w:t xml:space="preserve">Acquisito </w:t>
            </w:r>
            <w:r w:rsidRPr="00106020">
              <w:rPr>
                <w:rFonts w:asciiTheme="majorHAnsi" w:hAnsiTheme="majorHAnsi"/>
                <w:sz w:val="16"/>
                <w:szCs w:val="16"/>
              </w:rPr>
              <w:t>il seguente parere sulla regolarità contabile espresso dal Responsabile dei Servizi Finanziari: “Favorevole” ;</w:t>
            </w:r>
          </w:p>
          <w:p w:rsidR="00A744A3" w:rsidRPr="00106020" w:rsidRDefault="00A744A3" w:rsidP="00D20E37">
            <w:pPr>
              <w:jc w:val="both"/>
              <w:rPr>
                <w:rFonts w:asciiTheme="majorHAnsi" w:hAnsiTheme="majorHAnsi"/>
                <w:sz w:val="16"/>
                <w:szCs w:val="16"/>
              </w:rPr>
            </w:pPr>
            <w:r w:rsidRPr="00106020">
              <w:rPr>
                <w:rFonts w:asciiTheme="majorHAnsi" w:hAnsiTheme="majorHAnsi"/>
                <w:sz w:val="16"/>
                <w:szCs w:val="16"/>
              </w:rPr>
              <w:t>Con voti unanimi espressi  in modo palese;</w:t>
            </w:r>
          </w:p>
          <w:p w:rsidR="00A744A3" w:rsidRPr="00106020" w:rsidRDefault="00A744A3" w:rsidP="00D20E37">
            <w:pPr>
              <w:jc w:val="both"/>
              <w:rPr>
                <w:rFonts w:asciiTheme="majorHAnsi" w:hAnsiTheme="majorHAnsi"/>
                <w:sz w:val="16"/>
                <w:szCs w:val="16"/>
              </w:rPr>
            </w:pPr>
          </w:p>
          <w:p w:rsidR="00A744A3" w:rsidRPr="00106020" w:rsidRDefault="00A744A3" w:rsidP="00D20E37">
            <w:pPr>
              <w:pStyle w:val="Corpodeltesto"/>
              <w:jc w:val="center"/>
              <w:rPr>
                <w:rFonts w:asciiTheme="majorHAnsi" w:hAnsiTheme="majorHAnsi"/>
                <w:b/>
                <w:bCs/>
                <w:sz w:val="16"/>
                <w:szCs w:val="16"/>
              </w:rPr>
            </w:pPr>
            <w:r w:rsidRPr="00106020">
              <w:rPr>
                <w:rFonts w:asciiTheme="majorHAnsi" w:hAnsiTheme="majorHAnsi"/>
                <w:b/>
                <w:bCs/>
                <w:sz w:val="16"/>
                <w:szCs w:val="16"/>
              </w:rPr>
              <w:t>DELIBERA</w:t>
            </w:r>
          </w:p>
          <w:p w:rsidR="00A744A3" w:rsidRPr="00106020" w:rsidRDefault="00A744A3" w:rsidP="00D20E37">
            <w:pPr>
              <w:jc w:val="both"/>
              <w:rPr>
                <w:rFonts w:asciiTheme="majorHAnsi" w:hAnsiTheme="majorHAnsi"/>
                <w:sz w:val="16"/>
                <w:szCs w:val="16"/>
              </w:rPr>
            </w:pPr>
          </w:p>
          <w:p w:rsidR="00A744A3" w:rsidRPr="00106020" w:rsidRDefault="00A744A3" w:rsidP="00C810C8">
            <w:pPr>
              <w:pStyle w:val="Corpodeltesto"/>
              <w:numPr>
                <w:ilvl w:val="0"/>
                <w:numId w:val="6"/>
              </w:numPr>
              <w:spacing w:after="0"/>
              <w:jc w:val="both"/>
              <w:rPr>
                <w:rFonts w:asciiTheme="majorHAnsi" w:hAnsiTheme="majorHAnsi"/>
                <w:sz w:val="16"/>
                <w:szCs w:val="16"/>
              </w:rPr>
            </w:pPr>
            <w:r w:rsidRPr="00106020">
              <w:rPr>
                <w:rFonts w:asciiTheme="majorHAnsi" w:hAnsiTheme="majorHAnsi"/>
                <w:sz w:val="16"/>
                <w:szCs w:val="16"/>
              </w:rPr>
              <w:t xml:space="preserve">Collaborare con il Comitato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 xml:space="preserve"> e la Consulta delle Associazioni iscritte all’Albo Comunale per la realizzazione della manifestazione “Carnevale </w:t>
            </w:r>
            <w:proofErr w:type="spellStart"/>
            <w:r w:rsidRPr="00106020">
              <w:rPr>
                <w:rFonts w:asciiTheme="majorHAnsi" w:hAnsiTheme="majorHAnsi"/>
                <w:sz w:val="16"/>
                <w:szCs w:val="16"/>
              </w:rPr>
              <w:t>Tricasino</w:t>
            </w:r>
            <w:proofErr w:type="spellEnd"/>
            <w:r w:rsidRPr="00106020">
              <w:rPr>
                <w:rFonts w:asciiTheme="majorHAnsi" w:hAnsiTheme="majorHAnsi"/>
                <w:sz w:val="16"/>
                <w:szCs w:val="16"/>
              </w:rPr>
              <w:t xml:space="preserve"> 2016 – </w:t>
            </w:r>
            <w:r w:rsidRPr="00106020">
              <w:rPr>
                <w:rFonts w:asciiTheme="majorHAnsi" w:hAnsiTheme="majorHAnsi"/>
                <w:i/>
                <w:sz w:val="16"/>
                <w:szCs w:val="16"/>
              </w:rPr>
              <w:t xml:space="preserve">“I </w:t>
            </w:r>
            <w:proofErr w:type="spellStart"/>
            <w:r w:rsidRPr="00106020">
              <w:rPr>
                <w:rFonts w:asciiTheme="majorHAnsi" w:hAnsiTheme="majorHAnsi"/>
                <w:i/>
                <w:sz w:val="16"/>
                <w:szCs w:val="16"/>
              </w:rPr>
              <w:t>Masci</w:t>
            </w:r>
            <w:proofErr w:type="spellEnd"/>
            <w:r w:rsidRPr="00106020">
              <w:rPr>
                <w:rFonts w:asciiTheme="majorHAnsi" w:hAnsiTheme="majorHAnsi"/>
                <w:i/>
                <w:sz w:val="16"/>
                <w:szCs w:val="16"/>
              </w:rPr>
              <w:t xml:space="preserve"> de </w:t>
            </w:r>
            <w:proofErr w:type="spellStart"/>
            <w:r w:rsidRPr="00106020">
              <w:rPr>
                <w:rFonts w:asciiTheme="majorHAnsi" w:hAnsiTheme="majorHAnsi"/>
                <w:i/>
                <w:sz w:val="16"/>
                <w:szCs w:val="16"/>
              </w:rPr>
              <w:t>Na</w:t>
            </w:r>
            <w:proofErr w:type="spellEnd"/>
            <w:r w:rsidRPr="00106020">
              <w:rPr>
                <w:rFonts w:asciiTheme="majorHAnsi" w:hAnsiTheme="majorHAnsi"/>
                <w:i/>
                <w:sz w:val="16"/>
                <w:szCs w:val="16"/>
              </w:rPr>
              <w:t xml:space="preserve"> Fiata</w:t>
            </w:r>
            <w:r w:rsidRPr="00106020">
              <w:rPr>
                <w:rFonts w:asciiTheme="majorHAnsi" w:hAnsiTheme="majorHAnsi"/>
                <w:sz w:val="16"/>
                <w:szCs w:val="16"/>
              </w:rPr>
              <w:t>” in programma dal 28/1/2016 al 14/2/2016, assicurando l’apporto logistico, la stampa di manifesti e quanto necessario per la buona riuscita dell’evento entro una  spesa massima di € 500,00.</w:t>
            </w:r>
          </w:p>
          <w:p w:rsidR="00A744A3" w:rsidRPr="00106020" w:rsidRDefault="00A744A3" w:rsidP="00D20E37">
            <w:pPr>
              <w:pStyle w:val="Paragrafoelenco"/>
              <w:rPr>
                <w:rFonts w:asciiTheme="majorHAnsi" w:hAnsiTheme="majorHAnsi"/>
                <w:sz w:val="16"/>
                <w:szCs w:val="16"/>
              </w:rPr>
            </w:pPr>
          </w:p>
          <w:p w:rsidR="00A744A3" w:rsidRPr="00106020" w:rsidRDefault="00A744A3" w:rsidP="00C810C8">
            <w:pPr>
              <w:pStyle w:val="Corpodeltesto"/>
              <w:numPr>
                <w:ilvl w:val="0"/>
                <w:numId w:val="6"/>
              </w:numPr>
              <w:spacing w:after="0"/>
              <w:jc w:val="both"/>
              <w:rPr>
                <w:rFonts w:asciiTheme="majorHAnsi" w:hAnsiTheme="majorHAnsi"/>
                <w:sz w:val="16"/>
                <w:szCs w:val="16"/>
              </w:rPr>
            </w:pPr>
            <w:r w:rsidRPr="00106020">
              <w:rPr>
                <w:rFonts w:asciiTheme="majorHAnsi" w:hAnsiTheme="majorHAnsi"/>
                <w:sz w:val="16"/>
                <w:szCs w:val="16"/>
              </w:rPr>
              <w:t>Autorizzare, previo parere favorevole da parte del Comando di Polizia Locale, in merito alla viabilità e alla chiusura al traffico delle aree di circolazione interessate allo svolgimento della manifestazione meglio dettagliate nel programma allegato in atti, l’occupazione di suolo pubblico.</w:t>
            </w:r>
          </w:p>
          <w:p w:rsidR="00A744A3" w:rsidRPr="00106020" w:rsidRDefault="00A744A3" w:rsidP="00D20E37">
            <w:pPr>
              <w:pStyle w:val="Corpodeltesto"/>
              <w:ind w:left="284"/>
              <w:jc w:val="both"/>
              <w:rPr>
                <w:rFonts w:asciiTheme="majorHAnsi" w:hAnsiTheme="majorHAnsi"/>
                <w:sz w:val="16"/>
                <w:szCs w:val="16"/>
              </w:rPr>
            </w:pPr>
          </w:p>
          <w:p w:rsidR="00A744A3" w:rsidRPr="00106020" w:rsidRDefault="00A744A3" w:rsidP="00C810C8">
            <w:pPr>
              <w:pStyle w:val="Corpodeltesto"/>
              <w:numPr>
                <w:ilvl w:val="0"/>
                <w:numId w:val="6"/>
              </w:numPr>
              <w:spacing w:after="0"/>
              <w:jc w:val="both"/>
              <w:rPr>
                <w:rFonts w:asciiTheme="majorHAnsi" w:hAnsiTheme="majorHAnsi"/>
                <w:sz w:val="16"/>
                <w:szCs w:val="16"/>
              </w:rPr>
            </w:pPr>
            <w:r w:rsidRPr="00106020">
              <w:rPr>
                <w:rFonts w:asciiTheme="majorHAnsi" w:hAnsiTheme="majorHAnsi"/>
                <w:sz w:val="16"/>
                <w:szCs w:val="16"/>
              </w:rPr>
              <w:t>Demandare ai Responsabili del Servizio per gli adempimenti conseguenti.</w:t>
            </w:r>
          </w:p>
          <w:p w:rsidR="00A744A3" w:rsidRPr="00106020" w:rsidRDefault="00A744A3" w:rsidP="00D20E37">
            <w:pPr>
              <w:pStyle w:val="Corpodeltesto"/>
              <w:ind w:left="644"/>
              <w:jc w:val="both"/>
              <w:rPr>
                <w:rFonts w:asciiTheme="majorHAnsi" w:hAnsiTheme="majorHAnsi"/>
                <w:sz w:val="16"/>
                <w:szCs w:val="16"/>
              </w:rPr>
            </w:pPr>
          </w:p>
          <w:p w:rsidR="00A744A3" w:rsidRPr="00106020" w:rsidRDefault="00A744A3" w:rsidP="00C810C8">
            <w:pPr>
              <w:pStyle w:val="Corpodeltesto"/>
              <w:numPr>
                <w:ilvl w:val="0"/>
                <w:numId w:val="6"/>
              </w:numPr>
              <w:spacing w:after="0"/>
              <w:jc w:val="both"/>
              <w:rPr>
                <w:rFonts w:asciiTheme="majorHAnsi" w:hAnsiTheme="majorHAnsi"/>
                <w:sz w:val="16"/>
                <w:szCs w:val="16"/>
              </w:rPr>
            </w:pPr>
            <w:r w:rsidRPr="00106020">
              <w:rPr>
                <w:rFonts w:asciiTheme="majorHAnsi" w:hAnsiTheme="majorHAnsi"/>
                <w:sz w:val="16"/>
                <w:szCs w:val="16"/>
              </w:rPr>
              <w:t xml:space="preserve">Dichiarare la presente deliberazione viene dichiarata immediatamente esecutiva ai sensi dell'art.134, comma 4, D.L.vo n.267/2000. </w:t>
            </w:r>
          </w:p>
          <w:p w:rsidR="00A744A3" w:rsidRPr="00106020" w:rsidRDefault="00A744A3" w:rsidP="00D20E37">
            <w:pPr>
              <w:rPr>
                <w:rFonts w:asciiTheme="majorHAnsi" w:hAnsiTheme="majorHAnsi"/>
                <w:sz w:val="16"/>
                <w:szCs w:val="16"/>
              </w:rPr>
            </w:pPr>
          </w:p>
          <w:p w:rsidR="00A744A3" w:rsidRPr="00106020" w:rsidRDefault="00A744A3" w:rsidP="00D20E37">
            <w:pPr>
              <w:rPr>
                <w:rFonts w:asciiTheme="majorHAnsi" w:hAnsiTheme="majorHAnsi"/>
                <w:sz w:val="16"/>
                <w:szCs w:val="16"/>
              </w:rPr>
            </w:pPr>
          </w:p>
          <w:p w:rsidR="00A744A3" w:rsidRPr="00106020" w:rsidRDefault="00A744A3">
            <w:pPr>
              <w:rPr>
                <w:rFonts w:asciiTheme="majorHAnsi" w:hAnsiTheme="majorHAnsi"/>
                <w:sz w:val="16"/>
                <w:szCs w:val="16"/>
              </w:rPr>
            </w:pPr>
            <w:r w:rsidRPr="00106020">
              <w:rPr>
                <w:rFonts w:asciiTheme="majorHAnsi" w:hAnsiTheme="majorHAnsi"/>
                <w:sz w:val="16"/>
                <w:szCs w:val="16"/>
              </w:rPr>
              <w:t>[…]</w:t>
            </w:r>
          </w:p>
        </w:tc>
      </w:tr>
      <w:tr w:rsidR="00A744A3" w:rsidRPr="00C36338" w:rsidTr="007F1AC4">
        <w:tc>
          <w:tcPr>
            <w:tcW w:w="1809" w:type="dxa"/>
          </w:tcPr>
          <w:p w:rsidR="00A744A3" w:rsidRPr="007C75D3" w:rsidRDefault="00A744A3" w:rsidP="00EA3FAC">
            <w:pPr>
              <w:rPr>
                <w:sz w:val="16"/>
                <w:szCs w:val="16"/>
              </w:rPr>
            </w:pPr>
            <w:r w:rsidRPr="007C75D3">
              <w:rPr>
                <w:sz w:val="16"/>
                <w:szCs w:val="16"/>
              </w:rPr>
              <w:lastRenderedPageBreak/>
              <w:t>Giunta Municipale</w:t>
            </w:r>
          </w:p>
          <w:p w:rsidR="00A744A3" w:rsidRPr="007C75D3" w:rsidRDefault="00A744A3" w:rsidP="00EA3FAC">
            <w:pPr>
              <w:jc w:val="center"/>
              <w:rPr>
                <w:sz w:val="16"/>
                <w:szCs w:val="16"/>
              </w:rPr>
            </w:pPr>
          </w:p>
        </w:tc>
        <w:tc>
          <w:tcPr>
            <w:tcW w:w="1418" w:type="dxa"/>
          </w:tcPr>
          <w:p w:rsidR="00A744A3" w:rsidRPr="007C75D3" w:rsidRDefault="00A744A3">
            <w:pPr>
              <w:rPr>
                <w:sz w:val="16"/>
                <w:szCs w:val="16"/>
              </w:rPr>
            </w:pPr>
            <w:r w:rsidRPr="007C75D3">
              <w:rPr>
                <w:sz w:val="16"/>
                <w:szCs w:val="16"/>
              </w:rPr>
              <w:t>Delibera</w:t>
            </w:r>
          </w:p>
        </w:tc>
        <w:tc>
          <w:tcPr>
            <w:tcW w:w="1843" w:type="dxa"/>
          </w:tcPr>
          <w:p w:rsidR="00A744A3" w:rsidRPr="007C75D3" w:rsidRDefault="00A744A3">
            <w:pPr>
              <w:rPr>
                <w:sz w:val="16"/>
                <w:szCs w:val="16"/>
              </w:rPr>
            </w:pPr>
            <w:r w:rsidRPr="007C75D3">
              <w:rPr>
                <w:sz w:val="16"/>
                <w:szCs w:val="16"/>
              </w:rPr>
              <w:t>n.11 del 19.1.2016</w:t>
            </w:r>
          </w:p>
        </w:tc>
        <w:tc>
          <w:tcPr>
            <w:tcW w:w="2551" w:type="dxa"/>
          </w:tcPr>
          <w:p w:rsidR="00A744A3" w:rsidRPr="007C75D3" w:rsidRDefault="00A744A3">
            <w:pPr>
              <w:rPr>
                <w:sz w:val="16"/>
                <w:szCs w:val="16"/>
              </w:rPr>
            </w:pPr>
            <w:r w:rsidRPr="007C75D3">
              <w:rPr>
                <w:sz w:val="16"/>
                <w:szCs w:val="16"/>
              </w:rPr>
              <w:t xml:space="preserve">UFFICIO DEL GIUDICE </w:t>
            </w:r>
            <w:proofErr w:type="spellStart"/>
            <w:r w:rsidRPr="007C75D3">
              <w:rPr>
                <w:sz w:val="16"/>
                <w:szCs w:val="16"/>
              </w:rPr>
              <w:t>DI</w:t>
            </w:r>
            <w:proofErr w:type="spellEnd"/>
            <w:r w:rsidRPr="007C75D3">
              <w:rPr>
                <w:sz w:val="16"/>
                <w:szCs w:val="16"/>
              </w:rPr>
              <w:t xml:space="preserve"> PACE ATTO </w:t>
            </w:r>
            <w:proofErr w:type="spellStart"/>
            <w:r w:rsidRPr="007C75D3">
              <w:rPr>
                <w:sz w:val="16"/>
                <w:szCs w:val="16"/>
              </w:rPr>
              <w:t>DI</w:t>
            </w:r>
            <w:proofErr w:type="spellEnd"/>
            <w:r w:rsidRPr="007C75D3">
              <w:rPr>
                <w:sz w:val="16"/>
                <w:szCs w:val="16"/>
              </w:rPr>
              <w:t xml:space="preserve"> INDIRIZZO PER ESPLETAMENTO SERVIZI </w:t>
            </w:r>
            <w:proofErr w:type="spellStart"/>
            <w:r w:rsidRPr="007C75D3">
              <w:rPr>
                <w:sz w:val="16"/>
                <w:szCs w:val="16"/>
              </w:rPr>
              <w:t>DI</w:t>
            </w:r>
            <w:proofErr w:type="spellEnd"/>
            <w:r w:rsidRPr="007C75D3">
              <w:rPr>
                <w:sz w:val="16"/>
                <w:szCs w:val="16"/>
              </w:rPr>
              <w:t xml:space="preserve"> PULIZIA E </w:t>
            </w:r>
            <w:proofErr w:type="spellStart"/>
            <w:r w:rsidRPr="007C75D3">
              <w:rPr>
                <w:sz w:val="16"/>
                <w:szCs w:val="16"/>
              </w:rPr>
              <w:t>DI</w:t>
            </w:r>
            <w:proofErr w:type="spellEnd"/>
            <w:r w:rsidRPr="007C75D3">
              <w:rPr>
                <w:sz w:val="16"/>
                <w:szCs w:val="16"/>
              </w:rPr>
              <w:t xml:space="preserve"> SUPPORTO.</w:t>
            </w:r>
          </w:p>
        </w:tc>
        <w:tc>
          <w:tcPr>
            <w:tcW w:w="6662" w:type="dxa"/>
          </w:tcPr>
          <w:p w:rsidR="00A744A3" w:rsidRPr="007C75D3" w:rsidRDefault="00A744A3">
            <w:pPr>
              <w:rPr>
                <w:sz w:val="16"/>
                <w:szCs w:val="16"/>
              </w:rPr>
            </w:pPr>
            <w:r w:rsidRPr="007C75D3">
              <w:rPr>
                <w:sz w:val="16"/>
                <w:szCs w:val="16"/>
              </w:rPr>
              <w:t>[…]</w:t>
            </w:r>
          </w:p>
          <w:p w:rsidR="00A744A3" w:rsidRPr="007C75D3" w:rsidRDefault="00A744A3" w:rsidP="007C75D3">
            <w:pPr>
              <w:jc w:val="center"/>
              <w:rPr>
                <w:b/>
                <w:sz w:val="16"/>
                <w:szCs w:val="16"/>
              </w:rPr>
            </w:pPr>
            <w:r w:rsidRPr="007C75D3">
              <w:rPr>
                <w:b/>
                <w:sz w:val="16"/>
                <w:szCs w:val="16"/>
              </w:rPr>
              <w:t>LA GIUNTA COMUNALE</w:t>
            </w:r>
          </w:p>
          <w:p w:rsidR="00A744A3" w:rsidRPr="007C75D3" w:rsidRDefault="00A744A3" w:rsidP="007C75D3">
            <w:pPr>
              <w:jc w:val="both"/>
              <w:rPr>
                <w:sz w:val="16"/>
                <w:szCs w:val="16"/>
              </w:rPr>
            </w:pPr>
          </w:p>
          <w:p w:rsidR="00A744A3" w:rsidRPr="007C75D3" w:rsidRDefault="00A744A3" w:rsidP="007C75D3">
            <w:pPr>
              <w:autoSpaceDE w:val="0"/>
              <w:autoSpaceDN w:val="0"/>
              <w:adjustRightInd w:val="0"/>
              <w:jc w:val="both"/>
              <w:rPr>
                <w:sz w:val="16"/>
                <w:szCs w:val="16"/>
              </w:rPr>
            </w:pPr>
            <w:r w:rsidRPr="007C75D3">
              <w:rPr>
                <w:sz w:val="16"/>
                <w:szCs w:val="16"/>
              </w:rPr>
              <w:t>Premesso  che con D.M. del 10 novembre 2014 e stato mantenuto ai sensi dell’ 3 del decreto legislativo 7 settembre 2012, n. 156, l’Ufficio del Giudice di Pace di Tricase;</w:t>
            </w:r>
          </w:p>
          <w:p w:rsidR="00A744A3" w:rsidRPr="007C75D3" w:rsidRDefault="00A744A3" w:rsidP="007C75D3">
            <w:pPr>
              <w:autoSpaceDE w:val="0"/>
              <w:autoSpaceDN w:val="0"/>
              <w:adjustRightInd w:val="0"/>
              <w:jc w:val="both"/>
              <w:rPr>
                <w:sz w:val="16"/>
                <w:szCs w:val="16"/>
              </w:rPr>
            </w:pPr>
          </w:p>
          <w:p w:rsidR="00A744A3" w:rsidRPr="007C75D3" w:rsidRDefault="00A744A3" w:rsidP="007C75D3">
            <w:pPr>
              <w:autoSpaceDE w:val="0"/>
              <w:autoSpaceDN w:val="0"/>
              <w:adjustRightInd w:val="0"/>
              <w:jc w:val="both"/>
              <w:rPr>
                <w:sz w:val="16"/>
                <w:szCs w:val="16"/>
              </w:rPr>
            </w:pPr>
            <w:r w:rsidRPr="007C75D3">
              <w:rPr>
                <w:sz w:val="16"/>
                <w:szCs w:val="16"/>
              </w:rPr>
              <w:t>Che con il suddetto decreto ministeriale è stato stabilito che gli oneri per il mantenimento dell’Ufficio sono a carico degli enti richiedenti;</w:t>
            </w:r>
          </w:p>
          <w:p w:rsidR="00A744A3" w:rsidRPr="007C75D3" w:rsidRDefault="00A744A3" w:rsidP="007C75D3">
            <w:pPr>
              <w:autoSpaceDE w:val="0"/>
              <w:autoSpaceDN w:val="0"/>
              <w:adjustRightInd w:val="0"/>
              <w:jc w:val="both"/>
              <w:rPr>
                <w:sz w:val="16"/>
                <w:szCs w:val="16"/>
              </w:rPr>
            </w:pPr>
          </w:p>
          <w:p w:rsidR="00A744A3" w:rsidRPr="007C75D3" w:rsidRDefault="00A744A3" w:rsidP="007C75D3">
            <w:pPr>
              <w:jc w:val="both"/>
              <w:rPr>
                <w:sz w:val="16"/>
                <w:szCs w:val="16"/>
              </w:rPr>
            </w:pPr>
            <w:r w:rsidRPr="007C75D3">
              <w:rPr>
                <w:sz w:val="16"/>
                <w:szCs w:val="16"/>
              </w:rPr>
              <w:t xml:space="preserve">Che nella Circoscrizione Territoriale dell’Ufficio del Giudice di Pace di Tricase  ricadono i Comuni di: </w:t>
            </w:r>
            <w:proofErr w:type="spellStart"/>
            <w:r w:rsidRPr="007C75D3">
              <w:rPr>
                <w:sz w:val="16"/>
                <w:szCs w:val="16"/>
              </w:rPr>
              <w:t>Andrano</w:t>
            </w:r>
            <w:proofErr w:type="spellEnd"/>
            <w:r w:rsidRPr="007C75D3">
              <w:rPr>
                <w:sz w:val="16"/>
                <w:szCs w:val="16"/>
              </w:rPr>
              <w:t xml:space="preserve">, </w:t>
            </w:r>
            <w:proofErr w:type="spellStart"/>
            <w:r w:rsidRPr="007C75D3">
              <w:rPr>
                <w:sz w:val="16"/>
                <w:szCs w:val="16"/>
              </w:rPr>
              <w:t>Corsano</w:t>
            </w:r>
            <w:proofErr w:type="spellEnd"/>
            <w:r w:rsidRPr="007C75D3">
              <w:rPr>
                <w:sz w:val="16"/>
                <w:szCs w:val="16"/>
              </w:rPr>
              <w:t xml:space="preserve">, </w:t>
            </w:r>
            <w:proofErr w:type="spellStart"/>
            <w:r w:rsidRPr="007C75D3">
              <w:rPr>
                <w:sz w:val="16"/>
                <w:szCs w:val="16"/>
              </w:rPr>
              <w:t>Diso</w:t>
            </w:r>
            <w:proofErr w:type="spellEnd"/>
            <w:r w:rsidRPr="007C75D3">
              <w:rPr>
                <w:sz w:val="16"/>
                <w:szCs w:val="16"/>
              </w:rPr>
              <w:t xml:space="preserve">, </w:t>
            </w:r>
            <w:proofErr w:type="spellStart"/>
            <w:r w:rsidRPr="007C75D3">
              <w:rPr>
                <w:sz w:val="16"/>
                <w:szCs w:val="16"/>
              </w:rPr>
              <w:t>Miggiano</w:t>
            </w:r>
            <w:proofErr w:type="spellEnd"/>
            <w:r w:rsidRPr="007C75D3">
              <w:rPr>
                <w:sz w:val="16"/>
                <w:szCs w:val="16"/>
              </w:rPr>
              <w:t xml:space="preserve">, Montesano </w:t>
            </w:r>
            <w:proofErr w:type="spellStart"/>
            <w:r w:rsidRPr="007C75D3">
              <w:rPr>
                <w:sz w:val="16"/>
                <w:szCs w:val="16"/>
              </w:rPr>
              <w:t>Salentino</w:t>
            </w:r>
            <w:proofErr w:type="spellEnd"/>
            <w:r w:rsidRPr="007C75D3">
              <w:rPr>
                <w:sz w:val="16"/>
                <w:szCs w:val="16"/>
              </w:rPr>
              <w:t xml:space="preserve">, Specchia e </w:t>
            </w:r>
            <w:proofErr w:type="spellStart"/>
            <w:r w:rsidRPr="007C75D3">
              <w:rPr>
                <w:sz w:val="16"/>
                <w:szCs w:val="16"/>
              </w:rPr>
              <w:t>Tiggiano</w:t>
            </w:r>
            <w:proofErr w:type="spellEnd"/>
            <w:r w:rsidRPr="007C75D3">
              <w:rPr>
                <w:sz w:val="16"/>
                <w:szCs w:val="16"/>
              </w:rPr>
              <w:t xml:space="preserve">,  a suo tempo richiedenti  di farsi carico  integralmente delle spese di funzionamento dell’Ufficio, nonché del </w:t>
            </w:r>
            <w:r w:rsidRPr="007C75D3">
              <w:rPr>
                <w:sz w:val="16"/>
                <w:szCs w:val="16"/>
              </w:rPr>
              <w:lastRenderedPageBreak/>
              <w:t>fabbisogno del personale amministrativo;</w:t>
            </w:r>
          </w:p>
          <w:p w:rsidR="00A744A3" w:rsidRPr="007C75D3" w:rsidRDefault="00A744A3" w:rsidP="007C75D3">
            <w:pPr>
              <w:spacing w:before="100" w:beforeAutospacing="1" w:after="100" w:afterAutospacing="1"/>
              <w:jc w:val="both"/>
              <w:rPr>
                <w:sz w:val="16"/>
                <w:szCs w:val="16"/>
              </w:rPr>
            </w:pPr>
            <w:r w:rsidRPr="007C75D3">
              <w:rPr>
                <w:sz w:val="16"/>
                <w:szCs w:val="16"/>
              </w:rPr>
              <w:t xml:space="preserve">Che questa Amministrazione ha provveduto ad assegnare all’Ufficio del Giudice di Pace n. 2 unità di personale </w:t>
            </w:r>
            <w:r w:rsidRPr="007C75D3">
              <w:rPr>
                <w:i/>
                <w:sz w:val="16"/>
                <w:szCs w:val="16"/>
              </w:rPr>
              <w:t xml:space="preserve"> </w:t>
            </w:r>
            <w:r w:rsidRPr="007C75D3">
              <w:rPr>
                <w:sz w:val="16"/>
                <w:szCs w:val="16"/>
              </w:rPr>
              <w:t>appartenente a profili professionali equipollenti a quelli previsti per l’amministrazione giudiziaria e quant’altro necessario a consentire l’erogazione del servizio giustizia;</w:t>
            </w:r>
          </w:p>
          <w:p w:rsidR="00A744A3" w:rsidRPr="007C75D3" w:rsidRDefault="00A744A3" w:rsidP="007C75D3">
            <w:pPr>
              <w:spacing w:before="100" w:beforeAutospacing="1" w:after="100" w:afterAutospacing="1"/>
              <w:jc w:val="both"/>
              <w:rPr>
                <w:sz w:val="16"/>
                <w:szCs w:val="16"/>
              </w:rPr>
            </w:pPr>
            <w:r w:rsidRPr="007C75D3">
              <w:rPr>
                <w:sz w:val="16"/>
                <w:szCs w:val="16"/>
              </w:rPr>
              <w:t>Che tra gli oneri a carico del Comune rientrano anche quelli per la pulizia dei locali nonché la manutenzione degli stessi nonché quant’altro necessario per un efficiente erogazione dei servizi;</w:t>
            </w:r>
          </w:p>
          <w:p w:rsidR="00A744A3" w:rsidRPr="007C75D3" w:rsidRDefault="00A744A3" w:rsidP="007C75D3">
            <w:pPr>
              <w:spacing w:before="100" w:beforeAutospacing="1" w:after="100" w:afterAutospacing="1"/>
              <w:jc w:val="both"/>
              <w:rPr>
                <w:sz w:val="16"/>
                <w:szCs w:val="16"/>
              </w:rPr>
            </w:pPr>
            <w:r w:rsidRPr="007C75D3">
              <w:rPr>
                <w:sz w:val="16"/>
                <w:szCs w:val="16"/>
              </w:rPr>
              <w:t xml:space="preserve">Vista la richiesta pervenuta con nota </w:t>
            </w:r>
            <w:proofErr w:type="spellStart"/>
            <w:r w:rsidRPr="007C75D3">
              <w:rPr>
                <w:sz w:val="16"/>
                <w:szCs w:val="16"/>
              </w:rPr>
              <w:t>prot</w:t>
            </w:r>
            <w:proofErr w:type="spellEnd"/>
            <w:r w:rsidRPr="007C75D3">
              <w:rPr>
                <w:sz w:val="16"/>
                <w:szCs w:val="16"/>
              </w:rPr>
              <w:t>. 576/2015 da parte del Giudice di Pace,  con la quale segnala la necessità di una unità lavorativa per attività di supporto ad archivio pratiche di procedimenti già definiti;</w:t>
            </w:r>
          </w:p>
          <w:p w:rsidR="00A744A3" w:rsidRPr="007C75D3" w:rsidRDefault="00A744A3" w:rsidP="007C75D3">
            <w:pPr>
              <w:autoSpaceDE w:val="0"/>
              <w:autoSpaceDN w:val="0"/>
              <w:adjustRightInd w:val="0"/>
              <w:jc w:val="both"/>
              <w:rPr>
                <w:sz w:val="16"/>
                <w:szCs w:val="16"/>
              </w:rPr>
            </w:pPr>
            <w:r w:rsidRPr="007C75D3">
              <w:rPr>
                <w:sz w:val="16"/>
                <w:szCs w:val="16"/>
              </w:rPr>
              <w:t xml:space="preserve">Vista la </w:t>
            </w:r>
            <w:proofErr w:type="spellStart"/>
            <w:r w:rsidRPr="007C75D3">
              <w:rPr>
                <w:sz w:val="16"/>
                <w:szCs w:val="16"/>
              </w:rPr>
              <w:t>L.R.</w:t>
            </w:r>
            <w:proofErr w:type="spellEnd"/>
            <w:r w:rsidRPr="007C75D3">
              <w:rPr>
                <w:sz w:val="16"/>
                <w:szCs w:val="16"/>
              </w:rPr>
              <w:t xml:space="preserve">  n.21/93, laddove all’art.6, commi 1 e 2, stabilisce che gli Enti pubblici possono, anche in deroga alla disciplina in materia di contratti della Pubblica Amministrazione, stipulare convenzioni con le cooperative che svolgono attività di cui al 2 comma  del precedente art. 2, per la fornitura  di beni e servizi  diversi da quelli socio-sanitari ed educativi, purché finalizzati a creare opportunità di lavoro per le persone svantaggiate, iscritte all’Albo  di cui al comma 1° dell’art.4;</w:t>
            </w:r>
          </w:p>
          <w:p w:rsidR="00A744A3" w:rsidRPr="007C75D3" w:rsidRDefault="00A744A3" w:rsidP="007C75D3">
            <w:pPr>
              <w:autoSpaceDE w:val="0"/>
              <w:autoSpaceDN w:val="0"/>
              <w:adjustRightInd w:val="0"/>
              <w:jc w:val="both"/>
              <w:rPr>
                <w:sz w:val="16"/>
                <w:szCs w:val="16"/>
              </w:rPr>
            </w:pPr>
          </w:p>
          <w:p w:rsidR="00A744A3" w:rsidRPr="007C75D3" w:rsidRDefault="00A744A3" w:rsidP="007C75D3">
            <w:pPr>
              <w:ind w:left="-142"/>
              <w:jc w:val="both"/>
              <w:rPr>
                <w:sz w:val="16"/>
                <w:szCs w:val="16"/>
              </w:rPr>
            </w:pPr>
            <w:r w:rsidRPr="007C75D3">
              <w:rPr>
                <w:sz w:val="16"/>
                <w:szCs w:val="16"/>
              </w:rPr>
              <w:t xml:space="preserve"> Ritenuto di esprimere atto di indirizzo al responsabile del servizio Affari Generali e Servizi al Cittadino al fine di assicurare </w:t>
            </w:r>
          </w:p>
          <w:p w:rsidR="00A744A3" w:rsidRPr="007C75D3" w:rsidRDefault="00A744A3" w:rsidP="007C75D3">
            <w:pPr>
              <w:jc w:val="both"/>
              <w:rPr>
                <w:sz w:val="16"/>
                <w:szCs w:val="16"/>
              </w:rPr>
            </w:pPr>
            <w:r w:rsidRPr="007C75D3">
              <w:rPr>
                <w:sz w:val="16"/>
                <w:szCs w:val="16"/>
              </w:rPr>
              <w:t xml:space="preserve">il servizio di pulizia nonché quanto richiesto dal Giudice di   Pace di Tricase;  </w:t>
            </w:r>
          </w:p>
          <w:p w:rsidR="00A744A3" w:rsidRPr="007C75D3" w:rsidRDefault="00A744A3" w:rsidP="007C75D3">
            <w:pPr>
              <w:ind w:left="-142"/>
              <w:jc w:val="both"/>
              <w:rPr>
                <w:sz w:val="16"/>
                <w:szCs w:val="16"/>
              </w:rPr>
            </w:pPr>
          </w:p>
          <w:p w:rsidR="00A744A3" w:rsidRPr="007C75D3" w:rsidRDefault="00A744A3" w:rsidP="007C75D3">
            <w:pPr>
              <w:tabs>
                <w:tab w:val="left" w:pos="8789"/>
                <w:tab w:val="left" w:pos="9356"/>
                <w:tab w:val="left" w:pos="9923"/>
              </w:tabs>
              <w:ind w:right="567"/>
              <w:jc w:val="both"/>
              <w:rPr>
                <w:sz w:val="16"/>
                <w:szCs w:val="16"/>
              </w:rPr>
            </w:pPr>
            <w:r w:rsidRPr="007C75D3">
              <w:rPr>
                <w:sz w:val="16"/>
                <w:szCs w:val="16"/>
              </w:rPr>
              <w:t>Eseguito con esito favorevole il controllo preventivo di regolarità amministrativa del presente atto avendo  verificato:</w:t>
            </w:r>
          </w:p>
          <w:p w:rsidR="00A744A3" w:rsidRPr="007C75D3" w:rsidRDefault="00A744A3" w:rsidP="007C75D3">
            <w:pPr>
              <w:tabs>
                <w:tab w:val="left" w:pos="8789"/>
                <w:tab w:val="left" w:pos="9356"/>
                <w:tab w:val="left" w:pos="9923"/>
              </w:tabs>
              <w:ind w:right="567"/>
              <w:jc w:val="both"/>
              <w:rPr>
                <w:i/>
                <w:iCs/>
                <w:sz w:val="16"/>
                <w:szCs w:val="16"/>
              </w:rPr>
            </w:pPr>
            <w:r w:rsidRPr="007C75D3">
              <w:rPr>
                <w:i/>
                <w:iCs/>
                <w:sz w:val="16"/>
                <w:szCs w:val="16"/>
              </w:rPr>
              <w:t>a) il rispetto delle normative comunitarie, statali, regionali e regolamentari, generali e di settore;</w:t>
            </w:r>
          </w:p>
          <w:p w:rsidR="00A744A3" w:rsidRPr="007C75D3" w:rsidRDefault="00A744A3" w:rsidP="007C75D3">
            <w:pPr>
              <w:tabs>
                <w:tab w:val="left" w:pos="8789"/>
                <w:tab w:val="left" w:pos="9356"/>
                <w:tab w:val="left" w:pos="9923"/>
              </w:tabs>
              <w:ind w:right="567"/>
              <w:jc w:val="both"/>
              <w:rPr>
                <w:i/>
                <w:iCs/>
                <w:sz w:val="16"/>
                <w:szCs w:val="16"/>
              </w:rPr>
            </w:pPr>
            <w:r w:rsidRPr="007C75D3">
              <w:rPr>
                <w:i/>
                <w:iCs/>
                <w:sz w:val="16"/>
                <w:szCs w:val="16"/>
              </w:rPr>
              <w:t>b) la correttezza e regolarità della procedura;</w:t>
            </w:r>
          </w:p>
          <w:p w:rsidR="00A744A3" w:rsidRPr="007C75D3" w:rsidRDefault="00A744A3" w:rsidP="007C75D3">
            <w:pPr>
              <w:tabs>
                <w:tab w:val="left" w:pos="8789"/>
                <w:tab w:val="left" w:pos="9356"/>
                <w:tab w:val="left" w:pos="9923"/>
              </w:tabs>
              <w:ind w:right="567"/>
              <w:jc w:val="both"/>
              <w:rPr>
                <w:i/>
                <w:iCs/>
                <w:sz w:val="16"/>
                <w:szCs w:val="16"/>
              </w:rPr>
            </w:pPr>
            <w:r w:rsidRPr="007C75D3">
              <w:rPr>
                <w:i/>
                <w:iCs/>
                <w:sz w:val="16"/>
                <w:szCs w:val="16"/>
              </w:rPr>
              <w:t>c) la correttezza formale nella redazione dell’atto;</w:t>
            </w:r>
          </w:p>
          <w:p w:rsidR="00A744A3" w:rsidRPr="007C75D3" w:rsidRDefault="00A744A3" w:rsidP="007C75D3">
            <w:pPr>
              <w:tabs>
                <w:tab w:val="left" w:pos="8789"/>
              </w:tabs>
              <w:ind w:left="-142" w:right="567"/>
              <w:jc w:val="both"/>
              <w:rPr>
                <w:sz w:val="16"/>
                <w:szCs w:val="16"/>
              </w:rPr>
            </w:pPr>
            <w:r w:rsidRPr="007C75D3">
              <w:rPr>
                <w:sz w:val="16"/>
                <w:szCs w:val="16"/>
              </w:rPr>
              <w:t xml:space="preserve">   Acquisito il seguente parere sulla regolarità contabile     espresso dal Responsabile dei Servizi </w:t>
            </w:r>
            <w:r w:rsidR="00031AF1">
              <w:rPr>
                <w:sz w:val="16"/>
                <w:szCs w:val="16"/>
              </w:rPr>
              <w:t xml:space="preserve">      </w:t>
            </w:r>
            <w:r w:rsidRPr="007C75D3">
              <w:rPr>
                <w:sz w:val="16"/>
                <w:szCs w:val="16"/>
              </w:rPr>
              <w:t>Finanziari: “</w:t>
            </w:r>
            <w:r w:rsidRPr="007C75D3">
              <w:rPr>
                <w:i/>
                <w:iCs/>
                <w:sz w:val="16"/>
                <w:szCs w:val="16"/>
              </w:rPr>
              <w:t>favorevole</w:t>
            </w:r>
            <w:r w:rsidRPr="007C75D3">
              <w:rPr>
                <w:sz w:val="16"/>
                <w:szCs w:val="16"/>
              </w:rPr>
              <w:t>”.</w:t>
            </w:r>
          </w:p>
          <w:p w:rsidR="00A744A3" w:rsidRPr="007C75D3" w:rsidRDefault="00A744A3" w:rsidP="007C75D3">
            <w:pPr>
              <w:tabs>
                <w:tab w:val="left" w:pos="8789"/>
              </w:tabs>
              <w:ind w:left="-142" w:right="567"/>
              <w:jc w:val="both"/>
              <w:rPr>
                <w:sz w:val="16"/>
                <w:szCs w:val="16"/>
              </w:rPr>
            </w:pPr>
          </w:p>
          <w:p w:rsidR="00A744A3" w:rsidRPr="007C75D3" w:rsidRDefault="00A744A3" w:rsidP="007C75D3">
            <w:pPr>
              <w:rPr>
                <w:sz w:val="16"/>
                <w:szCs w:val="16"/>
              </w:rPr>
            </w:pPr>
            <w:r w:rsidRPr="007C75D3">
              <w:rPr>
                <w:sz w:val="16"/>
                <w:szCs w:val="16"/>
              </w:rPr>
              <w:t>Con voti unanimi espressi in forma palese;</w:t>
            </w:r>
          </w:p>
          <w:p w:rsidR="00A744A3" w:rsidRPr="007C75D3" w:rsidRDefault="00A744A3" w:rsidP="007C75D3">
            <w:pPr>
              <w:jc w:val="both"/>
              <w:rPr>
                <w:bCs/>
                <w:sz w:val="16"/>
                <w:szCs w:val="16"/>
              </w:rPr>
            </w:pPr>
          </w:p>
          <w:p w:rsidR="00A744A3" w:rsidRPr="007C75D3" w:rsidRDefault="00A744A3" w:rsidP="007C75D3">
            <w:pPr>
              <w:jc w:val="center"/>
              <w:rPr>
                <w:b/>
                <w:bCs/>
                <w:sz w:val="16"/>
                <w:szCs w:val="16"/>
              </w:rPr>
            </w:pPr>
            <w:r w:rsidRPr="007C75D3">
              <w:rPr>
                <w:b/>
                <w:bCs/>
                <w:sz w:val="16"/>
                <w:szCs w:val="16"/>
              </w:rPr>
              <w:t>DELIBERA</w:t>
            </w:r>
          </w:p>
          <w:p w:rsidR="00A744A3" w:rsidRPr="007C75D3" w:rsidRDefault="00A744A3" w:rsidP="007C75D3">
            <w:pPr>
              <w:jc w:val="center"/>
              <w:rPr>
                <w:rFonts w:ascii="Arial" w:hAnsi="Arial" w:cs="Arial"/>
                <w:bCs/>
                <w:sz w:val="16"/>
                <w:szCs w:val="16"/>
              </w:rPr>
            </w:pPr>
          </w:p>
          <w:p w:rsidR="00A744A3" w:rsidRPr="007C75D3" w:rsidRDefault="00A744A3" w:rsidP="007C75D3">
            <w:pPr>
              <w:tabs>
                <w:tab w:val="left" w:pos="8789"/>
              </w:tabs>
              <w:jc w:val="both"/>
              <w:rPr>
                <w:bCs/>
                <w:sz w:val="16"/>
                <w:szCs w:val="16"/>
              </w:rPr>
            </w:pPr>
            <w:r w:rsidRPr="007C75D3">
              <w:rPr>
                <w:b/>
                <w:sz w:val="16"/>
                <w:szCs w:val="16"/>
              </w:rPr>
              <w:t>1</w:t>
            </w:r>
            <w:r w:rsidRPr="007C75D3">
              <w:rPr>
                <w:sz w:val="16"/>
                <w:szCs w:val="16"/>
              </w:rPr>
              <w:t xml:space="preserve">)   </w:t>
            </w:r>
            <w:r w:rsidRPr="007C75D3">
              <w:rPr>
                <w:bCs/>
                <w:sz w:val="16"/>
                <w:szCs w:val="16"/>
              </w:rPr>
              <w:t>La premessa</w:t>
            </w:r>
            <w:r w:rsidRPr="007C75D3">
              <w:rPr>
                <w:b/>
                <w:bCs/>
                <w:sz w:val="16"/>
                <w:szCs w:val="16"/>
              </w:rPr>
              <w:t xml:space="preserve">  </w:t>
            </w:r>
            <w:r w:rsidRPr="007C75D3">
              <w:rPr>
                <w:bCs/>
                <w:sz w:val="16"/>
                <w:szCs w:val="16"/>
              </w:rPr>
              <w:t>è parte integrante del presente atto;</w:t>
            </w:r>
          </w:p>
          <w:p w:rsidR="00A744A3" w:rsidRPr="007C75D3" w:rsidRDefault="00A744A3" w:rsidP="007C75D3">
            <w:pPr>
              <w:tabs>
                <w:tab w:val="left" w:pos="8789"/>
              </w:tabs>
              <w:jc w:val="both"/>
              <w:rPr>
                <w:sz w:val="16"/>
                <w:szCs w:val="16"/>
              </w:rPr>
            </w:pPr>
          </w:p>
          <w:p w:rsidR="00A744A3" w:rsidRPr="007C75D3" w:rsidRDefault="00A744A3" w:rsidP="007C75D3">
            <w:pPr>
              <w:autoSpaceDE w:val="0"/>
              <w:autoSpaceDN w:val="0"/>
              <w:adjustRightInd w:val="0"/>
              <w:jc w:val="both"/>
              <w:rPr>
                <w:bCs/>
                <w:color w:val="000000"/>
                <w:sz w:val="16"/>
                <w:szCs w:val="16"/>
              </w:rPr>
            </w:pPr>
            <w:r w:rsidRPr="007C75D3">
              <w:rPr>
                <w:b/>
                <w:sz w:val="16"/>
                <w:szCs w:val="16"/>
              </w:rPr>
              <w:t>2</w:t>
            </w:r>
            <w:r w:rsidRPr="007C75D3">
              <w:rPr>
                <w:sz w:val="16"/>
                <w:szCs w:val="16"/>
              </w:rPr>
              <w:t>)  E</w:t>
            </w:r>
            <w:r w:rsidRPr="007C75D3">
              <w:rPr>
                <w:bCs/>
                <w:color w:val="000000"/>
                <w:sz w:val="16"/>
                <w:szCs w:val="16"/>
              </w:rPr>
              <w:t xml:space="preserve">sprimere indirizzo al Responsabile del Settore Amm.ne Generale e Servizi al Cittadino per  l’attivazione delle procedure necessarie per l’affidamento dei servizi ausiliari (pulizie) e </w:t>
            </w:r>
            <w:r w:rsidRPr="007C75D3">
              <w:rPr>
                <w:sz w:val="16"/>
                <w:szCs w:val="16"/>
              </w:rPr>
              <w:t>attività di supporto ad archivio pratiche di procedimenti già definiti</w:t>
            </w:r>
            <w:r w:rsidRPr="007C75D3">
              <w:rPr>
                <w:bCs/>
                <w:color w:val="000000"/>
                <w:sz w:val="16"/>
                <w:szCs w:val="16"/>
              </w:rPr>
              <w:t xml:space="preserve"> dall’Ufficio del Giudice di Pace,  a mezzo ditta e/o Soc. Coop. Sociale esterne. </w:t>
            </w:r>
          </w:p>
          <w:p w:rsidR="00A744A3" w:rsidRPr="007C75D3" w:rsidRDefault="00A744A3" w:rsidP="007C75D3">
            <w:pPr>
              <w:autoSpaceDE w:val="0"/>
              <w:autoSpaceDN w:val="0"/>
              <w:adjustRightInd w:val="0"/>
              <w:jc w:val="both"/>
              <w:rPr>
                <w:sz w:val="16"/>
                <w:szCs w:val="16"/>
              </w:rPr>
            </w:pPr>
          </w:p>
          <w:p w:rsidR="00A744A3" w:rsidRPr="007C75D3" w:rsidRDefault="00A744A3" w:rsidP="007C75D3">
            <w:pPr>
              <w:autoSpaceDE w:val="0"/>
              <w:autoSpaceDN w:val="0"/>
              <w:adjustRightInd w:val="0"/>
              <w:jc w:val="both"/>
              <w:rPr>
                <w:sz w:val="16"/>
                <w:szCs w:val="16"/>
              </w:rPr>
            </w:pPr>
            <w:r w:rsidRPr="007C75D3">
              <w:rPr>
                <w:b/>
                <w:sz w:val="16"/>
                <w:szCs w:val="16"/>
              </w:rPr>
              <w:t>3</w:t>
            </w:r>
            <w:r w:rsidRPr="007C75D3">
              <w:rPr>
                <w:sz w:val="16"/>
                <w:szCs w:val="16"/>
              </w:rPr>
              <w:t>) Dichiarare, con separata unanime votazione, la presente deliberazione immediatamente esecutiva ai sensi dell'art.134, comma 4, del D.L.vo n.267/2000.</w:t>
            </w:r>
          </w:p>
          <w:p w:rsidR="00A744A3" w:rsidRPr="007C75D3" w:rsidRDefault="00A744A3">
            <w:pPr>
              <w:rPr>
                <w:sz w:val="16"/>
                <w:szCs w:val="16"/>
              </w:rPr>
            </w:pPr>
          </w:p>
          <w:p w:rsidR="00A744A3" w:rsidRPr="007C75D3" w:rsidRDefault="00A744A3">
            <w:pPr>
              <w:rPr>
                <w:sz w:val="16"/>
                <w:szCs w:val="16"/>
              </w:rPr>
            </w:pPr>
            <w:r w:rsidRPr="007C75D3">
              <w:rPr>
                <w:sz w:val="16"/>
                <w:szCs w:val="16"/>
              </w:rPr>
              <w:lastRenderedPageBreak/>
              <w:t>[…]</w:t>
            </w:r>
          </w:p>
        </w:tc>
      </w:tr>
      <w:tr w:rsidR="00A744A3" w:rsidRPr="00C36338" w:rsidTr="007F1AC4">
        <w:trPr>
          <w:trHeight w:val="5519"/>
        </w:trPr>
        <w:tc>
          <w:tcPr>
            <w:tcW w:w="1809" w:type="dxa"/>
          </w:tcPr>
          <w:p w:rsidR="00A744A3" w:rsidRPr="001E553B" w:rsidRDefault="00A744A3">
            <w:pPr>
              <w:rPr>
                <w:b/>
                <w:sz w:val="16"/>
                <w:szCs w:val="16"/>
              </w:rPr>
            </w:pPr>
            <w:r w:rsidRPr="001E553B">
              <w:rPr>
                <w:b/>
                <w:sz w:val="16"/>
                <w:szCs w:val="16"/>
              </w:rPr>
              <w:lastRenderedPageBreak/>
              <w:t>Giunta Municipale</w:t>
            </w:r>
          </w:p>
        </w:tc>
        <w:tc>
          <w:tcPr>
            <w:tcW w:w="1418" w:type="dxa"/>
          </w:tcPr>
          <w:p w:rsidR="00A744A3" w:rsidRPr="001E553B" w:rsidRDefault="00A744A3">
            <w:pPr>
              <w:rPr>
                <w:b/>
                <w:sz w:val="16"/>
                <w:szCs w:val="16"/>
              </w:rPr>
            </w:pPr>
            <w:r w:rsidRPr="001E553B">
              <w:rPr>
                <w:b/>
                <w:sz w:val="16"/>
                <w:szCs w:val="16"/>
              </w:rPr>
              <w:t xml:space="preserve">Delibera </w:t>
            </w:r>
          </w:p>
        </w:tc>
        <w:tc>
          <w:tcPr>
            <w:tcW w:w="1843" w:type="dxa"/>
          </w:tcPr>
          <w:p w:rsidR="00A744A3" w:rsidRPr="001E553B" w:rsidRDefault="00A744A3">
            <w:pPr>
              <w:rPr>
                <w:b/>
                <w:sz w:val="16"/>
                <w:szCs w:val="16"/>
              </w:rPr>
            </w:pPr>
            <w:r w:rsidRPr="001E553B">
              <w:rPr>
                <w:b/>
                <w:sz w:val="16"/>
                <w:szCs w:val="16"/>
              </w:rPr>
              <w:t>n.12 del 25.1.2016</w:t>
            </w:r>
          </w:p>
        </w:tc>
        <w:tc>
          <w:tcPr>
            <w:tcW w:w="2551" w:type="dxa"/>
          </w:tcPr>
          <w:p w:rsidR="00A744A3" w:rsidRPr="001E553B" w:rsidRDefault="00A744A3">
            <w:pPr>
              <w:rPr>
                <w:b/>
                <w:sz w:val="16"/>
                <w:szCs w:val="16"/>
              </w:rPr>
            </w:pPr>
            <w:r w:rsidRPr="001E553B">
              <w:rPr>
                <w:b/>
                <w:sz w:val="16"/>
                <w:szCs w:val="16"/>
              </w:rPr>
              <w:t xml:space="preserve">VERIFICHE </w:t>
            </w:r>
            <w:proofErr w:type="spellStart"/>
            <w:r w:rsidRPr="001E553B">
              <w:rPr>
                <w:b/>
                <w:sz w:val="16"/>
                <w:szCs w:val="16"/>
              </w:rPr>
              <w:t>DI</w:t>
            </w:r>
            <w:proofErr w:type="spellEnd"/>
            <w:r w:rsidRPr="001E553B">
              <w:rPr>
                <w:b/>
                <w:sz w:val="16"/>
                <w:szCs w:val="16"/>
              </w:rPr>
              <w:t xml:space="preserve"> CUI ALL'ART. 1 COMMI DAL 56 AL 65 LEGGE 23.12.1996 N. 662 E ALL'ART.53 DEL DECRETO </w:t>
            </w:r>
            <w:proofErr w:type="spellStart"/>
            <w:r w:rsidRPr="001E553B">
              <w:rPr>
                <w:b/>
                <w:sz w:val="16"/>
                <w:szCs w:val="16"/>
              </w:rPr>
              <w:t>LG.S</w:t>
            </w:r>
            <w:proofErr w:type="spellEnd"/>
            <w:r w:rsidRPr="001E553B">
              <w:rPr>
                <w:b/>
                <w:sz w:val="16"/>
                <w:szCs w:val="16"/>
              </w:rPr>
              <w:t xml:space="preserve"> 30.03.2001 N. 165 - DETERMINAZIONI.</w:t>
            </w:r>
          </w:p>
        </w:tc>
        <w:tc>
          <w:tcPr>
            <w:tcW w:w="6662" w:type="dxa"/>
          </w:tcPr>
          <w:p w:rsidR="00A744A3" w:rsidRPr="001E553B" w:rsidRDefault="00A744A3">
            <w:pPr>
              <w:rPr>
                <w:b/>
                <w:sz w:val="16"/>
                <w:szCs w:val="16"/>
              </w:rPr>
            </w:pPr>
            <w:r w:rsidRPr="001E553B">
              <w:rPr>
                <w:b/>
                <w:sz w:val="16"/>
                <w:szCs w:val="16"/>
              </w:rPr>
              <w:t>[…]</w:t>
            </w:r>
          </w:p>
          <w:p w:rsidR="00A744A3" w:rsidRPr="001E553B" w:rsidRDefault="00A744A3" w:rsidP="009C60C9">
            <w:pPr>
              <w:pStyle w:val="Corpodeltesto"/>
              <w:jc w:val="center"/>
              <w:rPr>
                <w:rFonts w:asciiTheme="minorHAnsi" w:hAnsiTheme="minorHAnsi"/>
                <w:b/>
                <w:bCs/>
                <w:sz w:val="16"/>
                <w:szCs w:val="16"/>
              </w:rPr>
            </w:pPr>
            <w:r w:rsidRPr="001E553B">
              <w:rPr>
                <w:rFonts w:asciiTheme="minorHAnsi" w:hAnsiTheme="minorHAnsi"/>
                <w:b/>
                <w:bCs/>
                <w:sz w:val="16"/>
                <w:szCs w:val="16"/>
              </w:rPr>
              <w:t>D E L I B E R A</w:t>
            </w:r>
          </w:p>
          <w:p w:rsidR="00A744A3" w:rsidRPr="001E553B" w:rsidRDefault="00A744A3" w:rsidP="009C60C9">
            <w:pPr>
              <w:pStyle w:val="Intestazione"/>
              <w:tabs>
                <w:tab w:val="left" w:pos="708"/>
              </w:tabs>
              <w:rPr>
                <w:rFonts w:asciiTheme="minorHAnsi" w:hAnsiTheme="minorHAnsi"/>
                <w:sz w:val="16"/>
                <w:szCs w:val="16"/>
              </w:rPr>
            </w:pPr>
          </w:p>
          <w:p w:rsidR="00A744A3" w:rsidRPr="001E553B" w:rsidRDefault="00A744A3" w:rsidP="009C60C9">
            <w:pPr>
              <w:pStyle w:val="Titolo"/>
              <w:jc w:val="both"/>
              <w:rPr>
                <w:rFonts w:asciiTheme="minorHAnsi" w:hAnsiTheme="minorHAnsi"/>
                <w:b w:val="0"/>
                <w:sz w:val="16"/>
                <w:szCs w:val="16"/>
              </w:rPr>
            </w:pPr>
            <w:r w:rsidRPr="001E553B">
              <w:rPr>
                <w:rFonts w:asciiTheme="minorHAnsi" w:hAnsiTheme="minorHAnsi"/>
                <w:b w:val="0"/>
                <w:sz w:val="16"/>
                <w:szCs w:val="16"/>
              </w:rPr>
              <w:t xml:space="preserve">1) – […],  aderire alla proposta del  Segretario Generale  esprimendo indirizzo al Responsabile del Servizio  per la acquisizione, con carattere di urgenza, di un parere legale </w:t>
            </w:r>
            <w:r w:rsidRPr="001E553B">
              <w:rPr>
                <w:rFonts w:asciiTheme="minorHAnsi" w:hAnsiTheme="minorHAnsi"/>
                <w:sz w:val="16"/>
                <w:szCs w:val="16"/>
              </w:rPr>
              <w:t>“</w:t>
            </w:r>
            <w:r w:rsidRPr="001E553B">
              <w:rPr>
                <w:rFonts w:asciiTheme="minorHAnsi" w:hAnsiTheme="minorHAnsi"/>
                <w:b w:val="0"/>
                <w:i/>
                <w:sz w:val="16"/>
                <w:szCs w:val="16"/>
              </w:rPr>
              <w:t xml:space="preserve">pro </w:t>
            </w:r>
            <w:proofErr w:type="spellStart"/>
            <w:r w:rsidRPr="001E553B">
              <w:rPr>
                <w:rFonts w:asciiTheme="minorHAnsi" w:hAnsiTheme="minorHAnsi"/>
                <w:b w:val="0"/>
                <w:i/>
                <w:sz w:val="16"/>
                <w:szCs w:val="16"/>
              </w:rPr>
              <w:t>veritate</w:t>
            </w:r>
            <w:proofErr w:type="spellEnd"/>
            <w:r w:rsidRPr="001E553B">
              <w:rPr>
                <w:rFonts w:asciiTheme="minorHAnsi" w:hAnsiTheme="minorHAnsi"/>
                <w:sz w:val="16"/>
                <w:szCs w:val="16"/>
              </w:rPr>
              <w:t xml:space="preserve">” </w:t>
            </w:r>
            <w:r w:rsidRPr="001E553B">
              <w:rPr>
                <w:rFonts w:asciiTheme="minorHAnsi" w:hAnsiTheme="minorHAnsi"/>
                <w:b w:val="0"/>
                <w:sz w:val="16"/>
                <w:szCs w:val="16"/>
              </w:rPr>
              <w:t xml:space="preserve">  a mezzo di un  professionista  esperto di diritto amministrativo al fine  di consentire a questo Ente le valutazioni rimesse dal Dipartimento per la Funzione Pubblica con la nota del 20.11.2015.</w:t>
            </w:r>
          </w:p>
          <w:p w:rsidR="00A744A3" w:rsidRPr="001E553B" w:rsidRDefault="00A744A3" w:rsidP="009C60C9">
            <w:pPr>
              <w:pStyle w:val="Titolo"/>
              <w:jc w:val="both"/>
              <w:rPr>
                <w:rFonts w:asciiTheme="minorHAnsi" w:hAnsiTheme="minorHAnsi"/>
                <w:b w:val="0"/>
                <w:bCs w:val="0"/>
                <w:sz w:val="16"/>
                <w:szCs w:val="16"/>
              </w:rPr>
            </w:pPr>
            <w:r w:rsidRPr="001E553B">
              <w:rPr>
                <w:rFonts w:asciiTheme="minorHAnsi" w:hAnsiTheme="minorHAnsi"/>
                <w:b w:val="0"/>
                <w:bCs w:val="0"/>
                <w:sz w:val="16"/>
                <w:szCs w:val="16"/>
              </w:rPr>
              <w:t xml:space="preserve"> </w:t>
            </w:r>
          </w:p>
          <w:p w:rsidR="00A744A3" w:rsidRPr="001E553B" w:rsidRDefault="00A744A3" w:rsidP="009C60C9">
            <w:pPr>
              <w:pStyle w:val="Corpodeltesto"/>
              <w:jc w:val="both"/>
              <w:rPr>
                <w:rFonts w:asciiTheme="minorHAnsi" w:hAnsiTheme="minorHAnsi"/>
                <w:sz w:val="16"/>
                <w:szCs w:val="16"/>
              </w:rPr>
            </w:pPr>
            <w:r w:rsidRPr="001E553B">
              <w:rPr>
                <w:rFonts w:asciiTheme="minorHAnsi" w:hAnsiTheme="minorHAnsi"/>
                <w:bCs/>
                <w:sz w:val="16"/>
                <w:szCs w:val="16"/>
              </w:rPr>
              <w:t>2) Demandare al Responsabile del Servizio</w:t>
            </w:r>
            <w:r w:rsidRPr="001E553B">
              <w:rPr>
                <w:rFonts w:asciiTheme="minorHAnsi" w:hAnsiTheme="minorHAnsi"/>
                <w:sz w:val="16"/>
                <w:szCs w:val="16"/>
              </w:rPr>
              <w:t xml:space="preserve"> il provvedimento di conferimento dell’incarico e di impegno della spesa entro il limite di  € 1.000 </w:t>
            </w:r>
            <w:proofErr w:type="spellStart"/>
            <w:r w:rsidRPr="001E553B">
              <w:rPr>
                <w:rFonts w:asciiTheme="minorHAnsi" w:hAnsiTheme="minorHAnsi"/>
                <w:sz w:val="16"/>
                <w:szCs w:val="16"/>
              </w:rPr>
              <w:t>c.a</w:t>
            </w:r>
            <w:proofErr w:type="spellEnd"/>
            <w:r w:rsidRPr="001E553B">
              <w:rPr>
                <w:rFonts w:asciiTheme="minorHAnsi" w:hAnsiTheme="minorHAnsi"/>
                <w:sz w:val="16"/>
                <w:szCs w:val="16"/>
              </w:rPr>
              <w:t>;</w:t>
            </w:r>
          </w:p>
          <w:p w:rsidR="00A744A3" w:rsidRPr="001E553B" w:rsidRDefault="00A744A3" w:rsidP="009C60C9">
            <w:pPr>
              <w:pStyle w:val="Corpodeltesto"/>
              <w:jc w:val="both"/>
              <w:rPr>
                <w:rFonts w:asciiTheme="minorHAnsi" w:hAnsiTheme="minorHAnsi"/>
                <w:sz w:val="16"/>
                <w:szCs w:val="16"/>
              </w:rPr>
            </w:pPr>
          </w:p>
          <w:p w:rsidR="00A744A3" w:rsidRPr="001E553B" w:rsidRDefault="00A744A3" w:rsidP="009C60C9">
            <w:pPr>
              <w:pStyle w:val="Corpodeltesto"/>
              <w:jc w:val="both"/>
              <w:rPr>
                <w:rFonts w:asciiTheme="minorHAnsi" w:hAnsiTheme="minorHAnsi"/>
                <w:sz w:val="16"/>
                <w:szCs w:val="16"/>
              </w:rPr>
            </w:pPr>
            <w:r w:rsidRPr="001E553B">
              <w:rPr>
                <w:rFonts w:asciiTheme="minorHAnsi" w:hAnsiTheme="minorHAnsi"/>
                <w:sz w:val="16"/>
                <w:szCs w:val="16"/>
              </w:rPr>
              <w:t>3) Trasmettere copia della presente al Collegio dei Revisori ai sensi dell’art.1, comma 42, legge 311/2004;</w:t>
            </w:r>
          </w:p>
          <w:p w:rsidR="00A744A3" w:rsidRPr="001E553B" w:rsidRDefault="00A744A3" w:rsidP="009C60C9">
            <w:pPr>
              <w:pStyle w:val="Corpodeltesto"/>
              <w:rPr>
                <w:rFonts w:asciiTheme="minorHAnsi" w:hAnsiTheme="minorHAnsi"/>
                <w:sz w:val="16"/>
                <w:szCs w:val="16"/>
              </w:rPr>
            </w:pPr>
          </w:p>
          <w:p w:rsidR="00A744A3" w:rsidRPr="001E553B" w:rsidRDefault="00A744A3" w:rsidP="009C60C9">
            <w:pPr>
              <w:pStyle w:val="Corpodeltesto"/>
              <w:jc w:val="both"/>
              <w:rPr>
                <w:rFonts w:asciiTheme="minorHAnsi" w:hAnsiTheme="minorHAnsi"/>
                <w:sz w:val="16"/>
                <w:szCs w:val="16"/>
              </w:rPr>
            </w:pPr>
            <w:r w:rsidRPr="001E553B">
              <w:rPr>
                <w:rFonts w:asciiTheme="minorHAnsi" w:hAnsiTheme="minorHAnsi"/>
                <w:sz w:val="16"/>
                <w:szCs w:val="16"/>
              </w:rPr>
              <w:t>4) Dichiarare la presente deliberazione immediatamente eseguibile ai sensi del 4° comma dell’art.134 del T.U. 267/00.</w:t>
            </w:r>
          </w:p>
          <w:p w:rsidR="00A744A3" w:rsidRPr="001E553B" w:rsidRDefault="00A744A3">
            <w:pPr>
              <w:rPr>
                <w:b/>
                <w:sz w:val="16"/>
                <w:szCs w:val="16"/>
              </w:rPr>
            </w:pPr>
          </w:p>
          <w:p w:rsidR="00A744A3" w:rsidRPr="001E553B" w:rsidRDefault="00A744A3">
            <w:pPr>
              <w:rPr>
                <w:b/>
                <w:sz w:val="16"/>
                <w:szCs w:val="16"/>
              </w:rPr>
            </w:pPr>
            <w:r w:rsidRPr="001E553B">
              <w:rPr>
                <w:b/>
                <w:sz w:val="16"/>
                <w:szCs w:val="16"/>
              </w:rPr>
              <w:t>[…]</w:t>
            </w:r>
          </w:p>
        </w:tc>
      </w:tr>
      <w:tr w:rsidR="00A744A3" w:rsidRPr="00C36338" w:rsidTr="007F1AC4">
        <w:tc>
          <w:tcPr>
            <w:tcW w:w="1809" w:type="dxa"/>
          </w:tcPr>
          <w:p w:rsidR="00A744A3" w:rsidRPr="0078255F" w:rsidRDefault="00A744A3" w:rsidP="00EA3FAC">
            <w:pPr>
              <w:rPr>
                <w:rFonts w:asciiTheme="majorHAnsi" w:hAnsiTheme="majorHAnsi"/>
                <w:sz w:val="16"/>
                <w:szCs w:val="16"/>
              </w:rPr>
            </w:pPr>
            <w:r w:rsidRPr="0078255F">
              <w:rPr>
                <w:rFonts w:asciiTheme="majorHAnsi" w:hAnsiTheme="majorHAnsi"/>
                <w:sz w:val="16"/>
                <w:szCs w:val="16"/>
              </w:rPr>
              <w:t>Giunta Municipale</w:t>
            </w:r>
          </w:p>
        </w:tc>
        <w:tc>
          <w:tcPr>
            <w:tcW w:w="1418" w:type="dxa"/>
          </w:tcPr>
          <w:p w:rsidR="00A744A3" w:rsidRPr="0078255F" w:rsidRDefault="00A744A3" w:rsidP="00EA3FAC">
            <w:pPr>
              <w:rPr>
                <w:rFonts w:asciiTheme="majorHAnsi" w:hAnsiTheme="majorHAnsi"/>
                <w:sz w:val="16"/>
                <w:szCs w:val="16"/>
              </w:rPr>
            </w:pPr>
            <w:r w:rsidRPr="0078255F">
              <w:rPr>
                <w:rFonts w:asciiTheme="majorHAnsi" w:hAnsiTheme="majorHAnsi"/>
                <w:sz w:val="16"/>
                <w:szCs w:val="16"/>
              </w:rPr>
              <w:t>Delibera</w:t>
            </w:r>
          </w:p>
        </w:tc>
        <w:tc>
          <w:tcPr>
            <w:tcW w:w="1843" w:type="dxa"/>
          </w:tcPr>
          <w:p w:rsidR="00A744A3" w:rsidRPr="0078255F" w:rsidRDefault="00A744A3">
            <w:pPr>
              <w:rPr>
                <w:rFonts w:asciiTheme="majorHAnsi" w:hAnsiTheme="majorHAnsi"/>
                <w:b/>
                <w:sz w:val="16"/>
                <w:szCs w:val="16"/>
              </w:rPr>
            </w:pPr>
            <w:r w:rsidRPr="0078255F">
              <w:rPr>
                <w:rFonts w:asciiTheme="majorHAnsi" w:hAnsiTheme="majorHAnsi"/>
                <w:b/>
                <w:sz w:val="16"/>
                <w:szCs w:val="16"/>
              </w:rPr>
              <w:t>n.</w:t>
            </w:r>
            <w:r>
              <w:rPr>
                <w:rFonts w:asciiTheme="majorHAnsi" w:hAnsiTheme="majorHAnsi"/>
                <w:b/>
                <w:sz w:val="16"/>
                <w:szCs w:val="16"/>
              </w:rPr>
              <w:t xml:space="preserve"> </w:t>
            </w:r>
            <w:r w:rsidRPr="0078255F">
              <w:rPr>
                <w:rFonts w:asciiTheme="majorHAnsi" w:hAnsiTheme="majorHAnsi"/>
                <w:b/>
                <w:sz w:val="16"/>
                <w:szCs w:val="16"/>
              </w:rPr>
              <w:t>22 del 2.2.2016</w:t>
            </w:r>
          </w:p>
        </w:tc>
        <w:tc>
          <w:tcPr>
            <w:tcW w:w="2551" w:type="dxa"/>
          </w:tcPr>
          <w:p w:rsidR="00A744A3" w:rsidRPr="0078255F" w:rsidRDefault="00A744A3">
            <w:pPr>
              <w:rPr>
                <w:rFonts w:asciiTheme="majorHAnsi" w:hAnsiTheme="majorHAnsi"/>
                <w:b/>
                <w:sz w:val="16"/>
                <w:szCs w:val="16"/>
              </w:rPr>
            </w:pPr>
            <w:r w:rsidRPr="0078255F">
              <w:rPr>
                <w:rFonts w:asciiTheme="majorHAnsi" w:hAnsiTheme="majorHAnsi"/>
                <w:b/>
                <w:sz w:val="16"/>
                <w:szCs w:val="16"/>
              </w:rPr>
              <w:t xml:space="preserve">SERVIZIO </w:t>
            </w:r>
            <w:proofErr w:type="spellStart"/>
            <w:r w:rsidRPr="0078255F">
              <w:rPr>
                <w:rFonts w:asciiTheme="majorHAnsi" w:hAnsiTheme="majorHAnsi"/>
                <w:b/>
                <w:sz w:val="16"/>
                <w:szCs w:val="16"/>
              </w:rPr>
              <w:t>DI</w:t>
            </w:r>
            <w:proofErr w:type="spellEnd"/>
            <w:r w:rsidRPr="0078255F">
              <w:rPr>
                <w:rFonts w:asciiTheme="majorHAnsi" w:hAnsiTheme="majorHAnsi"/>
                <w:b/>
                <w:sz w:val="16"/>
                <w:szCs w:val="16"/>
              </w:rPr>
              <w:t xml:space="preserve"> CONNETTIVITA' ALLA COMUNITY NET WORK RUPAR PUGLIA NELL'AMBITO DEL SISTEMA PUBBLICO </w:t>
            </w:r>
            <w:proofErr w:type="spellStart"/>
            <w:r w:rsidRPr="0078255F">
              <w:rPr>
                <w:rFonts w:asciiTheme="majorHAnsi" w:hAnsiTheme="majorHAnsi"/>
                <w:b/>
                <w:sz w:val="16"/>
                <w:szCs w:val="16"/>
              </w:rPr>
              <w:t>DI</w:t>
            </w:r>
            <w:proofErr w:type="spellEnd"/>
            <w:r w:rsidRPr="0078255F">
              <w:rPr>
                <w:rFonts w:asciiTheme="majorHAnsi" w:hAnsiTheme="majorHAnsi"/>
                <w:b/>
                <w:sz w:val="16"/>
                <w:szCs w:val="16"/>
              </w:rPr>
              <w:t xml:space="preserve"> CONNETTIVITA' - SPC - PROROGA CONTRATTO CON LA CLIO </w:t>
            </w:r>
            <w:proofErr w:type="spellStart"/>
            <w:r w:rsidRPr="0078255F">
              <w:rPr>
                <w:rFonts w:asciiTheme="majorHAnsi" w:hAnsiTheme="majorHAnsi"/>
                <w:b/>
                <w:sz w:val="16"/>
                <w:szCs w:val="16"/>
              </w:rPr>
              <w:t>S.P.A.-</w:t>
            </w:r>
            <w:proofErr w:type="spellEnd"/>
          </w:p>
        </w:tc>
        <w:tc>
          <w:tcPr>
            <w:tcW w:w="6662" w:type="dxa"/>
          </w:tcPr>
          <w:p w:rsidR="00A744A3" w:rsidRPr="0078255F" w:rsidRDefault="00A744A3">
            <w:pPr>
              <w:rPr>
                <w:rFonts w:asciiTheme="majorHAnsi" w:hAnsiTheme="majorHAnsi"/>
                <w:b/>
                <w:sz w:val="16"/>
                <w:szCs w:val="16"/>
              </w:rPr>
            </w:pPr>
            <w:r w:rsidRPr="0078255F">
              <w:rPr>
                <w:rFonts w:asciiTheme="majorHAnsi" w:hAnsiTheme="majorHAnsi"/>
                <w:b/>
                <w:sz w:val="16"/>
                <w:szCs w:val="16"/>
              </w:rPr>
              <w:t>[…]</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Premesso che:</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 che con mota raccomandata del 28.05.2015, in osservanza  di quanto stabilito dall'art. 20- lettera b- del contratto in essere per l'erogazione di servizi di connettività e sicurezza delle connessioni e di servizi di Ingegneria della Sicurezza alle Amministrazioni della CN RUPAR Puglia SPC, questa Amministrazione si è avvalsa della facoltà di recedere dal rapporto con la </w:t>
            </w:r>
            <w:proofErr w:type="spellStart"/>
            <w:r w:rsidRPr="0078255F">
              <w:rPr>
                <w:rFonts w:asciiTheme="majorHAnsi" w:eastAsia="TimesNewRomanPSMT" w:hAnsiTheme="majorHAnsi"/>
                <w:sz w:val="16"/>
                <w:szCs w:val="16"/>
              </w:rPr>
              <w:t>Clio</w:t>
            </w:r>
            <w:proofErr w:type="spellEnd"/>
            <w:r w:rsidRPr="0078255F">
              <w:rPr>
                <w:rFonts w:asciiTheme="majorHAnsi" w:eastAsia="TimesNewRomanPSMT" w:hAnsiTheme="majorHAnsi"/>
                <w:sz w:val="16"/>
                <w:szCs w:val="16"/>
              </w:rPr>
              <w:t xml:space="preserve"> s.p.a. di Lecce  in quanto ha approvato un progetto proposto dalla Telecom Italia </w:t>
            </w:r>
            <w:proofErr w:type="spellStart"/>
            <w:r w:rsidRPr="0078255F">
              <w:rPr>
                <w:rFonts w:asciiTheme="majorHAnsi" w:eastAsia="TimesNewRomanPSMT" w:hAnsiTheme="majorHAnsi"/>
                <w:sz w:val="16"/>
                <w:szCs w:val="16"/>
              </w:rPr>
              <w:t>s.p.a</w:t>
            </w:r>
            <w:proofErr w:type="spellEnd"/>
            <w:r w:rsidRPr="0078255F">
              <w:rPr>
                <w:rFonts w:asciiTheme="majorHAnsi" w:eastAsia="TimesNewRomanPSMT" w:hAnsiTheme="majorHAnsi"/>
                <w:sz w:val="16"/>
                <w:szCs w:val="16"/>
              </w:rPr>
              <w:t xml:space="preserve"> per l'ammodernamento dei servizi in questione;</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 che alla data odierna il progetto approvato è in fase di realizzazione e quindi non ancora completato;  </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che comunque il 31 dicembre 2015 è scaduto  l'attuale Accordo Quadro RUPAR-SPC;</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 in data 22 ottobre 2015, </w:t>
            </w:r>
            <w:proofErr w:type="spellStart"/>
            <w:r w:rsidRPr="0078255F">
              <w:rPr>
                <w:rFonts w:asciiTheme="majorHAnsi" w:eastAsia="TimesNewRomanPSMT" w:hAnsiTheme="majorHAnsi"/>
                <w:sz w:val="16"/>
                <w:szCs w:val="16"/>
              </w:rPr>
              <w:t>InnovaPuglia</w:t>
            </w:r>
            <w:proofErr w:type="spellEnd"/>
            <w:r w:rsidRPr="0078255F">
              <w:rPr>
                <w:rFonts w:asciiTheme="majorHAnsi" w:eastAsia="TimesNewRomanPSMT" w:hAnsiTheme="majorHAnsi"/>
                <w:sz w:val="16"/>
                <w:szCs w:val="16"/>
              </w:rPr>
              <w:t>, in qualità di Soggetto Aggregatore della Regione Puglia</w:t>
            </w:r>
            <w:r w:rsidR="008A170B">
              <w:rPr>
                <w:rFonts w:asciiTheme="majorHAnsi" w:eastAsia="TimesNewRomanPSMT" w:hAnsiTheme="majorHAnsi"/>
                <w:sz w:val="16"/>
                <w:szCs w:val="16"/>
              </w:rPr>
              <w:t xml:space="preserve"> </w:t>
            </w:r>
            <w:r w:rsidRPr="0078255F">
              <w:rPr>
                <w:rFonts w:asciiTheme="majorHAnsi" w:eastAsia="TimesNewRomanPSMT" w:hAnsiTheme="majorHAnsi"/>
                <w:sz w:val="16"/>
                <w:szCs w:val="16"/>
              </w:rPr>
              <w:t>(</w:t>
            </w:r>
            <w:proofErr w:type="spellStart"/>
            <w:r w:rsidRPr="0078255F">
              <w:rPr>
                <w:rFonts w:asciiTheme="majorHAnsi" w:eastAsia="TimesNewRomanPSMT" w:hAnsiTheme="majorHAnsi"/>
                <w:sz w:val="16"/>
                <w:szCs w:val="16"/>
              </w:rPr>
              <w:t>SArPULIA</w:t>
            </w:r>
            <w:proofErr w:type="spellEnd"/>
            <w:r w:rsidRPr="0078255F">
              <w:rPr>
                <w:rFonts w:asciiTheme="majorHAnsi" w:eastAsia="TimesNewRomanPSMT" w:hAnsiTheme="majorHAnsi"/>
                <w:sz w:val="16"/>
                <w:szCs w:val="16"/>
              </w:rPr>
              <w:t xml:space="preserve">), come disposto dall'art. 20 della </w:t>
            </w:r>
            <w:proofErr w:type="spellStart"/>
            <w:r w:rsidRPr="0078255F">
              <w:rPr>
                <w:rFonts w:asciiTheme="majorHAnsi" w:eastAsia="TimesNewRomanPSMT" w:hAnsiTheme="majorHAnsi"/>
                <w:sz w:val="16"/>
                <w:szCs w:val="16"/>
              </w:rPr>
              <w:t>L.R</w:t>
            </w:r>
            <w:proofErr w:type="spellEnd"/>
            <w:r w:rsidRPr="0078255F">
              <w:rPr>
                <w:rFonts w:asciiTheme="majorHAnsi" w:eastAsia="TimesNewRomanPSMT" w:hAnsiTheme="majorHAnsi"/>
                <w:sz w:val="16"/>
                <w:szCs w:val="16"/>
              </w:rPr>
              <w:t xml:space="preserve"> n. 37/2014 ed in conformità all'art.33 comma 1 del TUA, ha sottoscritto un nuovo Accordo Quadro </w:t>
            </w:r>
            <w:proofErr w:type="spellStart"/>
            <w:r w:rsidRPr="0078255F">
              <w:rPr>
                <w:rFonts w:asciiTheme="majorHAnsi" w:eastAsia="TimesNewRomanPSMT" w:hAnsiTheme="majorHAnsi"/>
                <w:sz w:val="16"/>
                <w:szCs w:val="16"/>
              </w:rPr>
              <w:t>multifornitore</w:t>
            </w:r>
            <w:proofErr w:type="spellEnd"/>
            <w:r w:rsidRPr="0078255F">
              <w:rPr>
                <w:rFonts w:asciiTheme="majorHAnsi" w:eastAsia="TimesNewRomanPSMT" w:hAnsiTheme="majorHAnsi"/>
                <w:sz w:val="16"/>
                <w:szCs w:val="16"/>
              </w:rPr>
              <w:t>, a vantaggio degli Enti Locali, per la fornitura di servizi di connettività alla Community Network RUPAR Puglia, nell'ambito del "Sistema Pubblico di Connettività - SPC";</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 come previsto dal Capitolato Tecnico per la Gara a procedura ristretta per l'affidamento di Servizi di connettività per la Community Network RUPAR - SPC, i Fornitori dei Servizi RUPAR-SPC devono inviare formalmente alla Stazione Appaltante il Rapporto di Lavoro che sancisca l'ultimazione delle attività propedeutiche all'erogazione dei Servizi di Gestione Manutenzione </w:t>
            </w:r>
            <w:r w:rsidRPr="0078255F">
              <w:rPr>
                <w:rFonts w:asciiTheme="majorHAnsi" w:eastAsia="TimesNewRomanPSMT" w:hAnsiTheme="majorHAnsi"/>
                <w:sz w:val="16"/>
                <w:szCs w:val="16"/>
              </w:rPr>
              <w:lastRenderedPageBreak/>
              <w:t>e dei Servizi di Interazione con le Infrastrutture Condivise, entro il 20 gennaio 2016.  Dopo il ricevimento del rapporto di Lavoro, Innova Puglia procederà al collaudo, dando notizia dell'esito sul sito della RUPAR: i Fornitori, per poter erogare i servizi, dovranno aver superato il collaudo;</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 in relazione alle modalità di contrattualizzazione da parte degli Enti aderenti, l’art.3 del nuovo Contratto Quadro “Adesione delle singole Amministrazioni” disciplina la procedura di adesione al nuovo contratto quadro RUPAR SPC e, in ordine alla selezione dei fornitori, nel paragrafo 3 stabilisce: “Se più fornitori avranno sottoscritto il presente Contratto Quadro ciascuna Amministrazione selezionerà il Fornitore rilanciando, come previsto dall’art. 59, comma 8, del D. </w:t>
            </w:r>
            <w:proofErr w:type="spellStart"/>
            <w:r w:rsidRPr="0078255F">
              <w:rPr>
                <w:rFonts w:asciiTheme="majorHAnsi" w:eastAsia="TimesNewRomanPSMT" w:hAnsiTheme="majorHAnsi"/>
                <w:sz w:val="16"/>
                <w:szCs w:val="16"/>
              </w:rPr>
              <w:t>Lgs</w:t>
            </w:r>
            <w:proofErr w:type="spellEnd"/>
            <w:r w:rsidRPr="0078255F">
              <w:rPr>
                <w:rFonts w:asciiTheme="majorHAnsi" w:eastAsia="TimesNewRomanPSMT" w:hAnsiTheme="majorHAnsi"/>
                <w:sz w:val="16"/>
                <w:szCs w:val="16"/>
              </w:rPr>
              <w:t xml:space="preserve">. 163/2006 </w:t>
            </w:r>
            <w:proofErr w:type="spellStart"/>
            <w:r w:rsidRPr="0078255F">
              <w:rPr>
                <w:rFonts w:asciiTheme="majorHAnsi" w:eastAsia="TimesNewRomanPSMT" w:hAnsiTheme="majorHAnsi"/>
                <w:sz w:val="16"/>
                <w:szCs w:val="16"/>
              </w:rPr>
              <w:t>s.m.i.</w:t>
            </w:r>
            <w:proofErr w:type="spellEnd"/>
            <w:r w:rsidRPr="0078255F">
              <w:rPr>
                <w:rFonts w:asciiTheme="majorHAnsi" w:eastAsia="TimesNewRomanPSMT" w:hAnsiTheme="majorHAnsi"/>
                <w:sz w:val="16"/>
                <w:szCs w:val="16"/>
              </w:rPr>
              <w:t xml:space="preserve"> il confronto competitivo tra i fornitori utilizzando per l’aggiudicazione i criteri definiti ai sensi dell’art.81 e seguenti del D. </w:t>
            </w:r>
            <w:proofErr w:type="spellStart"/>
            <w:r w:rsidRPr="0078255F">
              <w:rPr>
                <w:rFonts w:asciiTheme="majorHAnsi" w:eastAsia="TimesNewRomanPSMT" w:hAnsiTheme="majorHAnsi"/>
                <w:sz w:val="16"/>
                <w:szCs w:val="16"/>
              </w:rPr>
              <w:t>Lgs</w:t>
            </w:r>
            <w:proofErr w:type="spellEnd"/>
            <w:r w:rsidRPr="0078255F">
              <w:rPr>
                <w:rFonts w:asciiTheme="majorHAnsi" w:eastAsia="TimesNewRomanPSMT" w:hAnsiTheme="majorHAnsi"/>
                <w:sz w:val="16"/>
                <w:szCs w:val="16"/>
              </w:rPr>
              <w:t>.163/2006. L’affidamento diretto e possibile nei limiti dell’art. 125 comma 1 secondo periodo del predetto decreto legislativo”;</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VISTA la nota pubblicata sul sito della RUPAR PUGLIA con la quale è stato comunicato che “</w:t>
            </w:r>
            <w:r w:rsidRPr="0078255F">
              <w:rPr>
                <w:rFonts w:asciiTheme="majorHAnsi" w:eastAsia="TimesNewRomanPSMT" w:hAnsiTheme="majorHAnsi"/>
                <w:i/>
                <w:iCs/>
                <w:sz w:val="16"/>
                <w:szCs w:val="16"/>
              </w:rPr>
              <w:t>gli Enti già collegati all'attuale RUPAR-SPC dovranno inevitabilmente prevedere una proroga tecnica del Contratto Esecutivo in corso per i mesi necessari all'attivazione dei servizi della nuova RUPAR-SPC e/o per una durata stimata fino a 6-9 mesi con una clausola di diritto di recesso anticipato con disdetta di due mesi prima”</w:t>
            </w:r>
            <w:r w:rsidRPr="0078255F">
              <w:rPr>
                <w:rFonts w:asciiTheme="majorHAnsi" w:eastAsia="TimesNewRomanPSMT" w:hAnsiTheme="majorHAnsi"/>
                <w:sz w:val="16"/>
                <w:szCs w:val="16"/>
              </w:rPr>
              <w:t>;</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CONSIDERATO che questo Comune ha aderito da tempo alla RUPAR SPC ed ha sottoscritto con il fornitore </w:t>
            </w:r>
            <w:proofErr w:type="spellStart"/>
            <w:r w:rsidRPr="0078255F">
              <w:rPr>
                <w:rFonts w:asciiTheme="majorHAnsi" w:eastAsia="TimesNewRomanPSMT" w:hAnsiTheme="majorHAnsi"/>
                <w:sz w:val="16"/>
                <w:szCs w:val="16"/>
              </w:rPr>
              <w:t>Clio</w:t>
            </w:r>
            <w:proofErr w:type="spellEnd"/>
            <w:r w:rsidRPr="0078255F">
              <w:rPr>
                <w:rFonts w:asciiTheme="majorHAnsi" w:eastAsia="TimesNewRomanPSMT" w:hAnsiTheme="majorHAnsi"/>
                <w:sz w:val="16"/>
                <w:szCs w:val="16"/>
              </w:rPr>
              <w:t xml:space="preserve"> s.p.a. il contratto esecutivo per l’erogazione dei servizi di connettività e sicurezza delle connessioni e dei servizi di ingegneria della sicurezza, che avrà scadenza il 31.12.2015;</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VISTA la nota dell’1.12.2015, pervenuta a mezzo PEC, con la quale il fornitore </w:t>
            </w:r>
            <w:proofErr w:type="spellStart"/>
            <w:r w:rsidRPr="0078255F">
              <w:rPr>
                <w:rFonts w:asciiTheme="majorHAnsi" w:eastAsia="TimesNewRomanPSMT" w:hAnsiTheme="majorHAnsi"/>
                <w:sz w:val="16"/>
                <w:szCs w:val="16"/>
              </w:rPr>
              <w:t>Clio</w:t>
            </w:r>
            <w:proofErr w:type="spellEnd"/>
            <w:r w:rsidRPr="0078255F">
              <w:rPr>
                <w:rFonts w:asciiTheme="majorHAnsi" w:eastAsia="TimesNewRomanPSMT" w:hAnsiTheme="majorHAnsi"/>
                <w:sz w:val="16"/>
                <w:szCs w:val="16"/>
              </w:rPr>
              <w:t xml:space="preserve"> </w:t>
            </w:r>
            <w:proofErr w:type="spellStart"/>
            <w:r w:rsidRPr="0078255F">
              <w:rPr>
                <w:rFonts w:asciiTheme="majorHAnsi" w:eastAsia="TimesNewRomanPSMT" w:hAnsiTheme="majorHAnsi"/>
                <w:sz w:val="16"/>
                <w:szCs w:val="16"/>
              </w:rPr>
              <w:t>S.p.a.</w:t>
            </w:r>
            <w:proofErr w:type="spellEnd"/>
            <w:r w:rsidRPr="0078255F">
              <w:rPr>
                <w:rFonts w:asciiTheme="majorHAnsi" w:eastAsia="TimesNewRomanPSMT" w:hAnsiTheme="majorHAnsi"/>
                <w:sz w:val="16"/>
                <w:szCs w:val="16"/>
              </w:rPr>
              <w:t xml:space="preserve"> nel</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comunicare la scadenza del contratto di servizio, ha fatto presente di essersi riconfermata tra gli</w:t>
            </w:r>
            <w:r w:rsidR="008A170B">
              <w:rPr>
                <w:rFonts w:asciiTheme="majorHAnsi" w:eastAsia="TimesNewRomanPSMT" w:hAnsiTheme="majorHAnsi"/>
                <w:sz w:val="16"/>
                <w:szCs w:val="16"/>
              </w:rPr>
              <w:t xml:space="preserve"> </w:t>
            </w:r>
            <w:r w:rsidRPr="0078255F">
              <w:rPr>
                <w:rFonts w:asciiTheme="majorHAnsi" w:eastAsia="TimesNewRomanPSMT" w:hAnsiTheme="majorHAnsi"/>
                <w:sz w:val="16"/>
                <w:szCs w:val="16"/>
              </w:rPr>
              <w:t>aggiudicatari all’esito della nuova gara RUPAR SPC e ha comunicato, altresì, la disponibilità, nelle more dell’avvio dei nuovi servizi RUPAR SPC, ad erogare il servizio indispensabile per garantire la continuità operativa dell’attività di questa Amministrazione, alle medesime condizioni del contratto in scadenza;</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RITENUTO, in analogia a quanto disposto dalla Regione Puglia in merito al contratto quadro, di doversi procedere alla proroga tecnica del contratto sottoscritto con il fornitore, necessaria per consentire l'attivazione dei servizi della nuova RUPAR-SPC e per una durata massima fino a 9 mesi, al fine di salvaguardare l’interesse pubblico connesso allo svolgimento delle proprie funzioni istituzionali senza soluzione di continuità, esprimendo atto di indirizzo per il responsabile del servizio Affari Generali;</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VISTO il Testo Unico approvato con </w:t>
            </w:r>
            <w:proofErr w:type="spellStart"/>
            <w:r w:rsidRPr="0078255F">
              <w:rPr>
                <w:rFonts w:asciiTheme="majorHAnsi" w:eastAsia="TimesNewRomanPSMT" w:hAnsiTheme="majorHAnsi"/>
                <w:sz w:val="16"/>
                <w:szCs w:val="16"/>
              </w:rPr>
              <w:t>D.Lgs.</w:t>
            </w:r>
            <w:proofErr w:type="spellEnd"/>
            <w:r w:rsidRPr="0078255F">
              <w:rPr>
                <w:rFonts w:asciiTheme="majorHAnsi" w:eastAsia="TimesNewRomanPSMT" w:hAnsiTheme="majorHAnsi"/>
                <w:sz w:val="16"/>
                <w:szCs w:val="16"/>
              </w:rPr>
              <w:t xml:space="preserve"> n. 267 del 18.08.2000;</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Tutto ciò premesso,</w:t>
            </w:r>
          </w:p>
          <w:p w:rsidR="00A744A3" w:rsidRPr="0078255F" w:rsidRDefault="00A744A3" w:rsidP="0078255F">
            <w:pPr>
              <w:ind w:left="360"/>
              <w:rPr>
                <w:rFonts w:asciiTheme="majorHAnsi" w:hAnsiTheme="majorHAnsi"/>
                <w:sz w:val="16"/>
                <w:szCs w:val="16"/>
              </w:rPr>
            </w:pPr>
            <w:r w:rsidRPr="0078255F">
              <w:rPr>
                <w:rFonts w:asciiTheme="majorHAnsi" w:hAnsiTheme="majorHAnsi"/>
                <w:sz w:val="16"/>
                <w:szCs w:val="16"/>
              </w:rPr>
              <w:t>Con voti unanimi espressi in forma palese;</w:t>
            </w:r>
          </w:p>
          <w:p w:rsidR="00A744A3" w:rsidRPr="0078255F" w:rsidRDefault="00A744A3" w:rsidP="0078255F">
            <w:pPr>
              <w:autoSpaceDE w:val="0"/>
              <w:autoSpaceDN w:val="0"/>
              <w:adjustRightInd w:val="0"/>
              <w:jc w:val="both"/>
              <w:rPr>
                <w:rFonts w:asciiTheme="majorHAnsi" w:eastAsia="TimesNewRomanPSMT" w:hAnsiTheme="majorHAnsi"/>
                <w:sz w:val="16"/>
                <w:szCs w:val="16"/>
              </w:rPr>
            </w:pPr>
          </w:p>
          <w:p w:rsidR="00A744A3" w:rsidRPr="0078255F" w:rsidRDefault="00A744A3" w:rsidP="0078255F">
            <w:pPr>
              <w:autoSpaceDE w:val="0"/>
              <w:autoSpaceDN w:val="0"/>
              <w:adjustRightInd w:val="0"/>
              <w:jc w:val="center"/>
              <w:rPr>
                <w:rFonts w:asciiTheme="majorHAnsi" w:eastAsia="TimesNewRomanPSMT" w:hAnsiTheme="majorHAnsi"/>
                <w:sz w:val="16"/>
                <w:szCs w:val="16"/>
              </w:rPr>
            </w:pPr>
            <w:r w:rsidRPr="0078255F">
              <w:rPr>
                <w:rFonts w:asciiTheme="majorHAnsi" w:eastAsia="TimesNewRomanPSMT" w:hAnsiTheme="majorHAnsi"/>
                <w:sz w:val="16"/>
                <w:szCs w:val="16"/>
              </w:rPr>
              <w:t>DELIBERA</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Le premesse formano parte integrante e sostanziale del presente atto.</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1) Di esprimere atto di indirizzo per il responsabile del servizio Programmazione/Bilancio per procedere alla proroga tecnica del contratto sottoscritto con </w:t>
            </w:r>
            <w:proofErr w:type="spellStart"/>
            <w:r w:rsidRPr="0078255F">
              <w:rPr>
                <w:rFonts w:asciiTheme="majorHAnsi" w:eastAsia="TimesNewRomanPSMT" w:hAnsiTheme="majorHAnsi"/>
                <w:sz w:val="16"/>
                <w:szCs w:val="16"/>
              </w:rPr>
              <w:t>Clio</w:t>
            </w:r>
            <w:proofErr w:type="spellEnd"/>
            <w:r w:rsidRPr="0078255F">
              <w:rPr>
                <w:rFonts w:asciiTheme="majorHAnsi" w:eastAsia="TimesNewRomanPSMT" w:hAnsiTheme="majorHAnsi"/>
                <w:sz w:val="16"/>
                <w:szCs w:val="16"/>
              </w:rPr>
              <w:t xml:space="preserve"> s.p.a. di Lecce, fornitore dei servizi di connettività e servizi di sicurezza nell’ambito della CN RUPAR Puglia SPC, in scadenza il 31.12.2015;</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2) Di stabilire che la proroga del contratto dovrà avvenire agli stessi patti e condizioni risultanti dal contratto originario, con una durata massima di nove mesi a far data dall’1.1.2016, come previsto dalla Regione Puglia, con facoltà  per il Comune di recedere anche prima della scadenza, con un preavviso di gg.60, in caso di completamento degli adempimenti a carico dei Fornitori e di Innova Puglia e della nuova procedura per l’affidamento dei servizi ad uno dei fornitori ammessi che hanno sottoscritto il contratto quadro;</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 xml:space="preserve">3) Autorizzare il responsabile del servizio Programmazione /Bilancio per gli adempimenti </w:t>
            </w:r>
            <w:r w:rsidRPr="0078255F">
              <w:rPr>
                <w:rFonts w:asciiTheme="majorHAnsi" w:eastAsia="TimesNewRomanPSMT" w:hAnsiTheme="majorHAnsi"/>
                <w:sz w:val="16"/>
                <w:szCs w:val="16"/>
              </w:rPr>
              <w:lastRenderedPageBreak/>
              <w:t>consequenziali, con autorizzazione per l’assunzione dell’impegno della relativa spesa che troverà copertura sui capitoli del bilancio di competenza.</w:t>
            </w:r>
          </w:p>
          <w:p w:rsidR="00A744A3" w:rsidRPr="0078255F" w:rsidRDefault="00A744A3" w:rsidP="0078255F">
            <w:pPr>
              <w:autoSpaceDE w:val="0"/>
              <w:autoSpaceDN w:val="0"/>
              <w:adjustRightInd w:val="0"/>
              <w:jc w:val="both"/>
              <w:rPr>
                <w:rFonts w:asciiTheme="majorHAnsi" w:eastAsia="TimesNewRomanPSMT" w:hAnsiTheme="majorHAnsi"/>
                <w:sz w:val="16"/>
                <w:szCs w:val="16"/>
              </w:rPr>
            </w:pPr>
            <w:r w:rsidRPr="0078255F">
              <w:rPr>
                <w:rFonts w:asciiTheme="majorHAnsi" w:eastAsia="TimesNewRomanPSMT" w:hAnsiTheme="majorHAnsi"/>
                <w:sz w:val="16"/>
                <w:szCs w:val="16"/>
              </w:rPr>
              <w:t>4) Dichiarare la presente deliberazione immediatamente eseguibile, previa unanime e separata</w:t>
            </w:r>
          </w:p>
          <w:p w:rsidR="00A744A3" w:rsidRPr="0078255F" w:rsidRDefault="00A744A3" w:rsidP="0078255F">
            <w:pPr>
              <w:jc w:val="both"/>
              <w:rPr>
                <w:rFonts w:asciiTheme="majorHAnsi" w:hAnsiTheme="majorHAnsi"/>
                <w:sz w:val="16"/>
                <w:szCs w:val="16"/>
              </w:rPr>
            </w:pPr>
            <w:r w:rsidRPr="0078255F">
              <w:rPr>
                <w:rFonts w:asciiTheme="majorHAnsi" w:eastAsia="TimesNewRomanPSMT" w:hAnsiTheme="majorHAnsi"/>
                <w:sz w:val="16"/>
                <w:szCs w:val="16"/>
              </w:rPr>
              <w:t>votazione.</w:t>
            </w:r>
          </w:p>
          <w:p w:rsidR="00A744A3" w:rsidRPr="0078255F" w:rsidRDefault="00A744A3">
            <w:pPr>
              <w:rPr>
                <w:rFonts w:asciiTheme="majorHAnsi" w:hAnsiTheme="majorHAnsi"/>
                <w:b/>
                <w:sz w:val="16"/>
                <w:szCs w:val="16"/>
              </w:rPr>
            </w:pPr>
          </w:p>
          <w:p w:rsidR="00A744A3" w:rsidRPr="0078255F" w:rsidRDefault="00A744A3">
            <w:pPr>
              <w:rPr>
                <w:rFonts w:asciiTheme="majorHAnsi" w:hAnsiTheme="majorHAnsi"/>
                <w:b/>
                <w:sz w:val="16"/>
                <w:szCs w:val="16"/>
              </w:rPr>
            </w:pPr>
            <w:r w:rsidRPr="0078255F">
              <w:rPr>
                <w:rFonts w:asciiTheme="majorHAnsi" w:hAnsiTheme="majorHAnsi"/>
                <w:b/>
                <w:sz w:val="16"/>
                <w:szCs w:val="16"/>
              </w:rPr>
              <w:t>[…]</w:t>
            </w:r>
          </w:p>
        </w:tc>
      </w:tr>
      <w:tr w:rsidR="00A744A3" w:rsidRPr="00C36338" w:rsidTr="007F1AC4">
        <w:tc>
          <w:tcPr>
            <w:tcW w:w="1809" w:type="dxa"/>
          </w:tcPr>
          <w:p w:rsidR="00A744A3" w:rsidRPr="00A50F89" w:rsidRDefault="00A744A3" w:rsidP="00EA3FAC">
            <w:pPr>
              <w:rPr>
                <w:sz w:val="16"/>
                <w:szCs w:val="16"/>
              </w:rPr>
            </w:pPr>
            <w:r w:rsidRPr="00A50F89">
              <w:rPr>
                <w:sz w:val="16"/>
                <w:szCs w:val="16"/>
              </w:rPr>
              <w:lastRenderedPageBreak/>
              <w:t>Giunta Municipale</w:t>
            </w:r>
          </w:p>
        </w:tc>
        <w:tc>
          <w:tcPr>
            <w:tcW w:w="1418" w:type="dxa"/>
          </w:tcPr>
          <w:p w:rsidR="00A744A3" w:rsidRPr="00A50F89" w:rsidRDefault="00A744A3" w:rsidP="00EA3FAC">
            <w:pPr>
              <w:rPr>
                <w:sz w:val="16"/>
                <w:szCs w:val="16"/>
              </w:rPr>
            </w:pPr>
            <w:r w:rsidRPr="00A50F89">
              <w:rPr>
                <w:sz w:val="16"/>
                <w:szCs w:val="16"/>
              </w:rPr>
              <w:t>Delibera</w:t>
            </w:r>
          </w:p>
        </w:tc>
        <w:tc>
          <w:tcPr>
            <w:tcW w:w="1843" w:type="dxa"/>
          </w:tcPr>
          <w:p w:rsidR="00A744A3" w:rsidRPr="00A50F89" w:rsidRDefault="00A744A3">
            <w:pPr>
              <w:rPr>
                <w:b/>
                <w:sz w:val="16"/>
                <w:szCs w:val="16"/>
              </w:rPr>
            </w:pPr>
            <w:r w:rsidRPr="00A50F89">
              <w:rPr>
                <w:b/>
                <w:sz w:val="16"/>
                <w:szCs w:val="16"/>
              </w:rPr>
              <w:t>n.24 dell’11.2.2016</w:t>
            </w:r>
          </w:p>
        </w:tc>
        <w:tc>
          <w:tcPr>
            <w:tcW w:w="2551" w:type="dxa"/>
          </w:tcPr>
          <w:p w:rsidR="00A744A3" w:rsidRPr="00A50F89" w:rsidRDefault="00A744A3">
            <w:pPr>
              <w:rPr>
                <w:b/>
                <w:sz w:val="16"/>
                <w:szCs w:val="16"/>
              </w:rPr>
            </w:pPr>
            <w:r w:rsidRPr="00A50F89">
              <w:rPr>
                <w:b/>
                <w:sz w:val="16"/>
                <w:szCs w:val="16"/>
              </w:rPr>
              <w:t xml:space="preserve">AVVISO PUBBLICO REGIONE PUGLIA STRUTTURE SOCIO-SANITARIE - ART. 68 REGOLAMENTO REGIONALE N°4/2007 - LAVORI </w:t>
            </w:r>
            <w:proofErr w:type="spellStart"/>
            <w:r w:rsidRPr="00A50F89">
              <w:rPr>
                <w:b/>
                <w:sz w:val="16"/>
                <w:szCs w:val="16"/>
              </w:rPr>
              <w:t>DI</w:t>
            </w:r>
            <w:proofErr w:type="spellEnd"/>
            <w:r w:rsidRPr="00A50F89">
              <w:rPr>
                <w:b/>
                <w:sz w:val="16"/>
                <w:szCs w:val="16"/>
              </w:rPr>
              <w:t xml:space="preserve"> REALIZZAZIONE CENTRO DIURNO PER ANZIANI PRESSO L'EDIFICIO EX SCUOLA ELEMENTARE E MEDIA NELLA FRAZIONE </w:t>
            </w:r>
            <w:proofErr w:type="spellStart"/>
            <w:r w:rsidRPr="00A50F89">
              <w:rPr>
                <w:b/>
                <w:sz w:val="16"/>
                <w:szCs w:val="16"/>
              </w:rPr>
              <w:t>DI</w:t>
            </w:r>
            <w:proofErr w:type="spellEnd"/>
            <w:r w:rsidRPr="00A50F89">
              <w:rPr>
                <w:b/>
                <w:sz w:val="16"/>
                <w:szCs w:val="16"/>
              </w:rPr>
              <w:t xml:space="preserve"> DEPRESSA - APPROVAZIONE PROGETTO AI FINI DELLA RICHIESTA </w:t>
            </w:r>
            <w:proofErr w:type="spellStart"/>
            <w:r w:rsidRPr="00A50F89">
              <w:rPr>
                <w:b/>
                <w:sz w:val="16"/>
                <w:szCs w:val="16"/>
              </w:rPr>
              <w:t>DI</w:t>
            </w:r>
            <w:proofErr w:type="spellEnd"/>
            <w:r w:rsidRPr="00A50F89">
              <w:rPr>
                <w:b/>
                <w:sz w:val="16"/>
                <w:szCs w:val="16"/>
              </w:rPr>
              <w:t xml:space="preserve"> </w:t>
            </w:r>
            <w:proofErr w:type="spellStart"/>
            <w:r w:rsidRPr="00A50F89">
              <w:rPr>
                <w:b/>
                <w:sz w:val="16"/>
                <w:szCs w:val="16"/>
              </w:rPr>
              <w:t>FINANZIAMENTO.-</w:t>
            </w:r>
            <w:proofErr w:type="spellEnd"/>
          </w:p>
        </w:tc>
        <w:tc>
          <w:tcPr>
            <w:tcW w:w="6662" w:type="dxa"/>
          </w:tcPr>
          <w:p w:rsidR="00A744A3" w:rsidRPr="00A50F89" w:rsidRDefault="00A744A3">
            <w:pPr>
              <w:rPr>
                <w:b/>
                <w:sz w:val="16"/>
                <w:szCs w:val="16"/>
              </w:rPr>
            </w:pPr>
            <w:r w:rsidRPr="00A50F89">
              <w:rPr>
                <w:b/>
                <w:sz w:val="16"/>
                <w:szCs w:val="16"/>
              </w:rPr>
              <w:t>[…]</w:t>
            </w:r>
          </w:p>
          <w:p w:rsidR="00A744A3" w:rsidRPr="00A50F89" w:rsidRDefault="00A744A3" w:rsidP="00A50F89">
            <w:pPr>
              <w:pStyle w:val="Titolo"/>
              <w:rPr>
                <w:rFonts w:asciiTheme="minorHAnsi" w:hAnsiTheme="minorHAnsi"/>
                <w:sz w:val="16"/>
                <w:szCs w:val="16"/>
              </w:rPr>
            </w:pPr>
            <w:r w:rsidRPr="00A50F89">
              <w:rPr>
                <w:rFonts w:asciiTheme="minorHAnsi" w:hAnsiTheme="minorHAnsi"/>
                <w:sz w:val="16"/>
                <w:szCs w:val="16"/>
              </w:rPr>
              <w:t>LA GIUNTA MUNICIPALE</w:t>
            </w:r>
          </w:p>
          <w:p w:rsidR="00A744A3" w:rsidRPr="00A50F89" w:rsidRDefault="00A744A3" w:rsidP="00A50F89">
            <w:pPr>
              <w:jc w:val="both"/>
              <w:rPr>
                <w:sz w:val="16"/>
                <w:szCs w:val="16"/>
              </w:rPr>
            </w:pPr>
          </w:p>
          <w:p w:rsidR="00A744A3" w:rsidRPr="00A50F89" w:rsidRDefault="00A744A3" w:rsidP="00A50F89">
            <w:pPr>
              <w:jc w:val="both"/>
              <w:rPr>
                <w:sz w:val="16"/>
                <w:szCs w:val="16"/>
                <w:lang w:eastAsia="en-US"/>
              </w:rPr>
            </w:pPr>
            <w:r w:rsidRPr="00A50F89">
              <w:rPr>
                <w:b/>
                <w:bCs/>
                <w:sz w:val="16"/>
                <w:szCs w:val="16"/>
              </w:rPr>
              <w:t>Premesso</w:t>
            </w:r>
            <w:r w:rsidRPr="00A50F89">
              <w:rPr>
                <w:sz w:val="16"/>
                <w:szCs w:val="16"/>
              </w:rPr>
              <w:t>:</w:t>
            </w:r>
          </w:p>
          <w:p w:rsidR="00A744A3" w:rsidRPr="00A50F89" w:rsidRDefault="00A744A3" w:rsidP="00A50F89">
            <w:pPr>
              <w:jc w:val="both"/>
              <w:rPr>
                <w:sz w:val="16"/>
                <w:szCs w:val="16"/>
                <w:lang w:eastAsia="en-US"/>
              </w:rPr>
            </w:pPr>
            <w:r w:rsidRPr="00A50F89">
              <w:rPr>
                <w:sz w:val="16"/>
                <w:szCs w:val="16"/>
              </w:rPr>
              <w:t>-</w:t>
            </w:r>
            <w:r w:rsidRPr="00A50F89">
              <w:rPr>
                <w:b/>
                <w:bCs/>
                <w:sz w:val="16"/>
                <w:szCs w:val="16"/>
              </w:rPr>
              <w:t>che</w:t>
            </w:r>
            <w:r w:rsidRPr="00A50F89">
              <w:rPr>
                <w:sz w:val="16"/>
                <w:szCs w:val="16"/>
              </w:rPr>
              <w:t xml:space="preserve"> la Regione Puglia ha emanato l’avvivo pubblico n°1/2015 PER IL FINANZIAMENTO </w:t>
            </w:r>
            <w:proofErr w:type="spellStart"/>
            <w:r w:rsidRPr="00A50F89">
              <w:rPr>
                <w:sz w:val="16"/>
                <w:szCs w:val="16"/>
              </w:rPr>
              <w:t>DI</w:t>
            </w:r>
            <w:proofErr w:type="spellEnd"/>
            <w:r w:rsidRPr="00A50F89">
              <w:rPr>
                <w:sz w:val="16"/>
                <w:szCs w:val="16"/>
              </w:rPr>
              <w:t xml:space="preserve"> STRUTTURE E INTERVENTI SOCIALI E SOCIOSANITARI PER SOGGETTI BENEFICIARI PUBBLICI (approvato con A.D. n°367 del 6 agosto 2015) volto a favorire, attraverso il supporto agli investimenti pubblici degli Enti Locali e delle altre aziende pubbliche operanti sul territorio regionale, una strategia di potenziamento e qualificazione su tutto il territorio regionale della rete di strutture socio-assistenziali, socio-educative e socio-sanitarie, nonché un sistema di interventi capace di colmare le lacune nell’offerta di servizi alle persone, alle famiglie, alle comunità e di accrescere l’accessibilità della rete dei servizi e le pari opportunità nella fruizione degli stessi;</w:t>
            </w:r>
          </w:p>
          <w:p w:rsidR="00A744A3" w:rsidRPr="00A50F89" w:rsidRDefault="00A744A3" w:rsidP="00A50F89">
            <w:pPr>
              <w:jc w:val="both"/>
              <w:rPr>
                <w:sz w:val="16"/>
                <w:szCs w:val="16"/>
                <w:lang w:eastAsia="en-US"/>
              </w:rPr>
            </w:pPr>
            <w:r w:rsidRPr="00A50F89">
              <w:rPr>
                <w:sz w:val="16"/>
                <w:szCs w:val="16"/>
              </w:rPr>
              <w:t xml:space="preserve">-che, in attuazione della legge statale n°328/2000, la legge regionale 10 luglio 2006, n°19, “Disciplina del sistema integrato dei servizi sociali per la dignità e il benessere delle donne e degli uomini in Puglia” ha posto in capo alla Regione la competenza di promuovere interventi volti ad accrescere la diffusione territoriale del sistema di offerta di prestazioni sociali e sociosanitarie, nonché il grado di innovazione del sistema integrato dei servizi sociali e per supportare la piena implementazione di indirizzi e standard regionali di recente emanazione (quale il Regolamento regionale 18 gennaio 2007 n°4 e </w:t>
            </w:r>
            <w:proofErr w:type="spellStart"/>
            <w:r w:rsidRPr="00A50F89">
              <w:rPr>
                <w:sz w:val="16"/>
                <w:szCs w:val="16"/>
              </w:rPr>
              <w:t>s.m.i.</w:t>
            </w:r>
            <w:proofErr w:type="spellEnd"/>
            <w:r w:rsidRPr="00A50F89">
              <w:rPr>
                <w:sz w:val="16"/>
                <w:szCs w:val="16"/>
              </w:rPr>
              <w:t xml:space="preserve">); </w:t>
            </w:r>
          </w:p>
          <w:p w:rsidR="00A744A3" w:rsidRPr="00A50F89" w:rsidRDefault="00A744A3" w:rsidP="00A50F89">
            <w:pPr>
              <w:jc w:val="both"/>
              <w:rPr>
                <w:sz w:val="16"/>
                <w:szCs w:val="16"/>
                <w:lang w:eastAsia="en-US"/>
              </w:rPr>
            </w:pPr>
            <w:r w:rsidRPr="00A50F89">
              <w:rPr>
                <w:sz w:val="16"/>
                <w:szCs w:val="16"/>
              </w:rPr>
              <w:t>-</w:t>
            </w:r>
            <w:r w:rsidRPr="00A50F89">
              <w:rPr>
                <w:b/>
                <w:bCs/>
                <w:sz w:val="16"/>
                <w:szCs w:val="16"/>
              </w:rPr>
              <w:t>che</w:t>
            </w:r>
            <w:r w:rsidRPr="00A50F89">
              <w:rPr>
                <w:sz w:val="16"/>
                <w:szCs w:val="16"/>
              </w:rPr>
              <w:t xml:space="preserve"> il predetto avviso n°1/2015:</w:t>
            </w:r>
          </w:p>
          <w:p w:rsidR="00A744A3" w:rsidRPr="00A50F89" w:rsidRDefault="00A744A3" w:rsidP="00A50F89">
            <w:pPr>
              <w:numPr>
                <w:ilvl w:val="0"/>
                <w:numId w:val="8"/>
              </w:numPr>
              <w:jc w:val="both"/>
              <w:rPr>
                <w:sz w:val="16"/>
                <w:szCs w:val="16"/>
                <w:lang w:eastAsia="en-US"/>
              </w:rPr>
            </w:pPr>
            <w:r w:rsidRPr="00A50F89">
              <w:rPr>
                <w:sz w:val="16"/>
                <w:szCs w:val="16"/>
              </w:rPr>
              <w:t xml:space="preserve"> costituisce strumento attuativo dell’APQ “Benessere e Salute” finanziato a valere sul Fondo Sviluppo e Coesione (FSC) 2007/2013 di cui alla delibera CIPE n°92/2012, in osservanza degli indirizzi attuativi di cui alla delibera </w:t>
            </w:r>
            <w:proofErr w:type="spellStart"/>
            <w:r w:rsidRPr="00A50F89">
              <w:rPr>
                <w:sz w:val="16"/>
                <w:szCs w:val="16"/>
              </w:rPr>
              <w:t>G.R.</w:t>
            </w:r>
            <w:proofErr w:type="spellEnd"/>
            <w:r w:rsidRPr="00A50F89">
              <w:rPr>
                <w:sz w:val="16"/>
                <w:szCs w:val="16"/>
              </w:rPr>
              <w:t xml:space="preserve"> n°629/2015, nonché in coerenza con i principi e gli obiettivi specifici di intervento, i risultati attesi e dei criteri di selezione di cui all’OT IX del </w:t>
            </w:r>
            <w:proofErr w:type="spellStart"/>
            <w:r w:rsidRPr="00A50F89">
              <w:rPr>
                <w:sz w:val="16"/>
                <w:szCs w:val="16"/>
              </w:rPr>
              <w:t>P.O.R.</w:t>
            </w:r>
            <w:proofErr w:type="spellEnd"/>
            <w:r w:rsidRPr="00A50F89">
              <w:rPr>
                <w:sz w:val="16"/>
                <w:szCs w:val="16"/>
              </w:rPr>
              <w:t xml:space="preserve"> Puglia 2014/2020;</w:t>
            </w:r>
          </w:p>
          <w:p w:rsidR="00A744A3" w:rsidRPr="00A50F89" w:rsidRDefault="00A744A3" w:rsidP="00A50F89">
            <w:pPr>
              <w:numPr>
                <w:ilvl w:val="0"/>
                <w:numId w:val="8"/>
              </w:numPr>
              <w:jc w:val="both"/>
              <w:rPr>
                <w:sz w:val="16"/>
                <w:szCs w:val="16"/>
                <w:lang w:eastAsia="en-US"/>
              </w:rPr>
            </w:pPr>
            <w:r w:rsidRPr="00A50F89">
              <w:rPr>
                <w:sz w:val="16"/>
                <w:szCs w:val="16"/>
              </w:rPr>
              <w:t>disciplina la procedura negoziale per la presentazione, la valutazione e l’ammissione a finanziamento di progetti di investimento a titolarità pubblica per l’</w:t>
            </w:r>
            <w:proofErr w:type="spellStart"/>
            <w:r w:rsidRPr="00A50F89">
              <w:rPr>
                <w:sz w:val="16"/>
                <w:szCs w:val="16"/>
              </w:rPr>
              <w:t>infrastrutturazione</w:t>
            </w:r>
            <w:proofErr w:type="spellEnd"/>
            <w:r w:rsidRPr="00A50F89">
              <w:rPr>
                <w:sz w:val="16"/>
                <w:szCs w:val="16"/>
              </w:rPr>
              <w:t xml:space="preserve"> sociale e sociosanitaria del territorio pugliese;</w:t>
            </w:r>
          </w:p>
          <w:p w:rsidR="00A744A3" w:rsidRPr="00A50F89" w:rsidRDefault="00A744A3" w:rsidP="00A50F89">
            <w:pPr>
              <w:numPr>
                <w:ilvl w:val="0"/>
                <w:numId w:val="8"/>
              </w:numPr>
              <w:jc w:val="both"/>
              <w:rPr>
                <w:sz w:val="16"/>
                <w:szCs w:val="16"/>
                <w:lang w:eastAsia="en-US"/>
              </w:rPr>
            </w:pPr>
            <w:r w:rsidRPr="00A50F89">
              <w:rPr>
                <w:sz w:val="16"/>
                <w:szCs w:val="16"/>
              </w:rPr>
              <w:t>permette di proporre a finanziamento strutture sociali e interventi sociali e sociosanitari di cui necessita il territorio di riferimento e per i quali, nell’Ambito Territoriale di Zona, se ne individui una carenza;</w:t>
            </w:r>
          </w:p>
          <w:p w:rsidR="00A744A3" w:rsidRPr="00A50F89" w:rsidRDefault="00A744A3" w:rsidP="00A50F89">
            <w:pPr>
              <w:jc w:val="both"/>
              <w:rPr>
                <w:sz w:val="16"/>
                <w:szCs w:val="16"/>
                <w:lang w:eastAsia="en-US"/>
              </w:rPr>
            </w:pPr>
            <w:r w:rsidRPr="00A50F89">
              <w:rPr>
                <w:sz w:val="16"/>
                <w:szCs w:val="16"/>
              </w:rPr>
              <w:t>-</w:t>
            </w:r>
            <w:r w:rsidRPr="00A50F89">
              <w:rPr>
                <w:b/>
                <w:bCs/>
                <w:sz w:val="16"/>
                <w:szCs w:val="16"/>
              </w:rPr>
              <w:t>che</w:t>
            </w:r>
            <w:r w:rsidRPr="00A50F89">
              <w:rPr>
                <w:sz w:val="16"/>
                <w:szCs w:val="16"/>
              </w:rPr>
              <w:t xml:space="preserve"> il Comune di Tricase intende proporre a finanziamento un CENTRO DIURNO PER ANZIANI AUTOSUFFICIENTI che, oltre ad offrire i servizi di cui all’art. 68 del Reg. </w:t>
            </w:r>
            <w:proofErr w:type="spellStart"/>
            <w:r w:rsidRPr="00A50F89">
              <w:rPr>
                <w:sz w:val="16"/>
                <w:szCs w:val="16"/>
              </w:rPr>
              <w:t>Reg.le</w:t>
            </w:r>
            <w:proofErr w:type="spellEnd"/>
            <w:r w:rsidRPr="00A50F89">
              <w:rPr>
                <w:sz w:val="16"/>
                <w:szCs w:val="16"/>
              </w:rPr>
              <w:t xml:space="preserve"> n°4/2007, propone come innovazione una stretta collaborazione con il Centro di Ricerca Clinica in Neurologia presso l’Ospedale Card. G. Panico di Tricase al fine di attivare una attività di PREVENZIONE delle MALATTIE NEURODEGENERATIVE attraverso l’applicazione di terapie preventive sugli ospiti del Centro che si andrà a realizzare utilizzando i fondi regionali presso l’edificio ex Scuola Elementare e Media nella frazione di Depressa;</w:t>
            </w:r>
          </w:p>
          <w:p w:rsidR="00A744A3" w:rsidRPr="00A50F89" w:rsidRDefault="00A744A3" w:rsidP="00A50F89">
            <w:pPr>
              <w:jc w:val="both"/>
              <w:rPr>
                <w:sz w:val="16"/>
                <w:szCs w:val="16"/>
                <w:lang w:eastAsia="en-US"/>
              </w:rPr>
            </w:pPr>
            <w:r w:rsidRPr="00A50F89">
              <w:rPr>
                <w:b/>
                <w:bCs/>
                <w:sz w:val="16"/>
                <w:szCs w:val="16"/>
              </w:rPr>
              <w:t>-che,</w:t>
            </w:r>
            <w:r w:rsidRPr="00A50F89">
              <w:rPr>
                <w:sz w:val="16"/>
                <w:szCs w:val="16"/>
              </w:rPr>
              <w:t xml:space="preserve"> a tale scopo, è stato dato mandato al Settore LL.PP. comunale per la predisposizione del relativo studio preliminare di fattibilità;</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Visto</w:t>
            </w:r>
            <w:r w:rsidRPr="00A50F89">
              <w:rPr>
                <w:sz w:val="16"/>
                <w:szCs w:val="16"/>
              </w:rPr>
              <w:t xml:space="preserve"> ed esaminato il progetto dei lavori di realizzazione di un centro diurno per anziani con </w:t>
            </w:r>
            <w:r w:rsidRPr="00A50F89">
              <w:rPr>
                <w:sz w:val="16"/>
                <w:szCs w:val="16"/>
              </w:rPr>
              <w:lastRenderedPageBreak/>
              <w:t>annessa attività di prevenzione di malattie neurodegenerative, redatto dal Responsabile del Settore incaricato ing. Vito FERRAMOSCA in data ottobre 2015, che quantifica in € 740.000,00 l’importo complessivo occorrente;</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lang w:eastAsia="en-US"/>
              </w:rPr>
              <w:t>Visto</w:t>
            </w:r>
            <w:r w:rsidRPr="00A50F89">
              <w:rPr>
                <w:sz w:val="16"/>
                <w:szCs w:val="16"/>
                <w:lang w:eastAsia="en-US"/>
              </w:rPr>
              <w:t xml:space="preserve"> il verbale di validazione di detto progetto, rilasciato in data 8.2.2016 ai sensi del Regolamento sui LL.PP. di cui al D.P.R. 5.10.2010, n°207, dal Responsabile Unico del procedimento geom. Biagio ACCOGLI e dal progettista;</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Considerato</w:t>
            </w:r>
            <w:r w:rsidRPr="00A50F89">
              <w:rPr>
                <w:sz w:val="16"/>
                <w:szCs w:val="16"/>
              </w:rPr>
              <w:t xml:space="preserve"> che occorre procedere all’approvazione degli elaborati suindicati ai fini della attivazione delle procedure inerenti la richiesta di ammissione a finanziamento dell’intervento;</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Visto</w:t>
            </w:r>
            <w:r w:rsidRPr="00A50F89">
              <w:rPr>
                <w:sz w:val="16"/>
                <w:szCs w:val="16"/>
              </w:rPr>
              <w:t xml:space="preserve"> il D.L.vo 12.4.2006, n°163, e successive modificazioni ed integrazioni;</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Vista</w:t>
            </w:r>
            <w:r w:rsidRPr="00A50F89">
              <w:rPr>
                <w:sz w:val="16"/>
                <w:szCs w:val="16"/>
              </w:rPr>
              <w:t xml:space="preserve"> la </w:t>
            </w:r>
            <w:proofErr w:type="spellStart"/>
            <w:r w:rsidRPr="00A50F89">
              <w:rPr>
                <w:sz w:val="16"/>
                <w:szCs w:val="16"/>
              </w:rPr>
              <w:t>L.R.</w:t>
            </w:r>
            <w:proofErr w:type="spellEnd"/>
            <w:r w:rsidRPr="00A50F89">
              <w:rPr>
                <w:sz w:val="16"/>
                <w:szCs w:val="16"/>
              </w:rPr>
              <w:t xml:space="preserve"> 11.5.2001, n°13, e successive modificazioni ed integrazioni;</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lang w:eastAsia="en-US"/>
              </w:rPr>
              <w:t>Visto</w:t>
            </w:r>
            <w:r w:rsidRPr="00A50F89">
              <w:rPr>
                <w:sz w:val="16"/>
                <w:szCs w:val="16"/>
                <w:lang w:eastAsia="en-US"/>
              </w:rPr>
              <w:t xml:space="preserve"> il Regolamento Regionale n°4/2007;</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Acquisito</w:t>
            </w:r>
            <w:r w:rsidRPr="00A50F89">
              <w:rPr>
                <w:sz w:val="16"/>
                <w:szCs w:val="16"/>
              </w:rPr>
              <w:t xml:space="preserve"> il seguente parere di regolarità tecnica del Responsabile del Settore LL.PP.: “Esaminata la proposta con riferimento:</w:t>
            </w:r>
          </w:p>
          <w:p w:rsidR="00A744A3" w:rsidRPr="00A50F89" w:rsidRDefault="00A744A3" w:rsidP="00A50F89">
            <w:pPr>
              <w:jc w:val="both"/>
              <w:rPr>
                <w:sz w:val="16"/>
                <w:szCs w:val="16"/>
                <w:lang w:eastAsia="en-US"/>
              </w:rPr>
            </w:pPr>
            <w:r w:rsidRPr="00A50F89">
              <w:rPr>
                <w:sz w:val="16"/>
                <w:szCs w:val="16"/>
              </w:rPr>
              <w:t>a)-al rispetto delle normative comunitarie, statali, regionali e regolamentari, generali e di settore;</w:t>
            </w:r>
          </w:p>
          <w:p w:rsidR="00A744A3" w:rsidRPr="00A50F89" w:rsidRDefault="00A744A3" w:rsidP="00A50F89">
            <w:pPr>
              <w:jc w:val="both"/>
              <w:rPr>
                <w:sz w:val="16"/>
                <w:szCs w:val="16"/>
                <w:lang w:eastAsia="en-US"/>
              </w:rPr>
            </w:pPr>
            <w:r w:rsidRPr="00A50F89">
              <w:rPr>
                <w:sz w:val="16"/>
                <w:szCs w:val="16"/>
              </w:rPr>
              <w:t>b)-alla correttezza e regolarità della procedura;</w:t>
            </w:r>
          </w:p>
          <w:p w:rsidR="00A744A3" w:rsidRPr="00A50F89" w:rsidRDefault="00A744A3" w:rsidP="00A50F89">
            <w:pPr>
              <w:jc w:val="both"/>
              <w:rPr>
                <w:sz w:val="16"/>
                <w:szCs w:val="16"/>
                <w:lang w:eastAsia="en-US"/>
              </w:rPr>
            </w:pPr>
            <w:r w:rsidRPr="00A50F89">
              <w:rPr>
                <w:sz w:val="16"/>
                <w:szCs w:val="16"/>
              </w:rPr>
              <w:t>c)-alla corretta formale nella redazione dell’atto;</w:t>
            </w:r>
          </w:p>
          <w:p w:rsidR="00A744A3" w:rsidRPr="00A50F89" w:rsidRDefault="00A744A3" w:rsidP="00A50F89">
            <w:pPr>
              <w:jc w:val="both"/>
              <w:rPr>
                <w:sz w:val="16"/>
                <w:szCs w:val="16"/>
                <w:lang w:eastAsia="en-US"/>
              </w:rPr>
            </w:pPr>
            <w:r w:rsidRPr="00A50F89">
              <w:rPr>
                <w:sz w:val="16"/>
                <w:szCs w:val="16"/>
              </w:rPr>
              <w:t>esprime parere favorevole”;</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Acquisito</w:t>
            </w:r>
            <w:r w:rsidRPr="00A50F89">
              <w:rPr>
                <w:sz w:val="16"/>
                <w:szCs w:val="16"/>
              </w:rPr>
              <w:t>, inoltre, il seguente parere sulla regolarità contabile espresso dal Responsabile del Settore dei Servizi Finanziari: “favorevole”;</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b/>
                <w:bCs/>
                <w:sz w:val="16"/>
                <w:szCs w:val="16"/>
              </w:rPr>
              <w:t>Visto</w:t>
            </w:r>
            <w:r w:rsidRPr="00A50F89">
              <w:rPr>
                <w:sz w:val="16"/>
                <w:szCs w:val="16"/>
              </w:rPr>
              <w:t xml:space="preserve"> il T.U. delle leggi sull’Ordinamento degli Enti Locali approvato con D.L. n°267 del 18.8.2000;</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sz w:val="16"/>
                <w:szCs w:val="16"/>
              </w:rPr>
              <w:t>Con voti unanimi espressi in modo palese;</w:t>
            </w:r>
          </w:p>
          <w:p w:rsidR="00A744A3" w:rsidRPr="00A50F89" w:rsidRDefault="00A744A3" w:rsidP="00A50F89">
            <w:pPr>
              <w:jc w:val="both"/>
              <w:rPr>
                <w:sz w:val="16"/>
                <w:szCs w:val="16"/>
                <w:lang w:eastAsia="en-US"/>
              </w:rPr>
            </w:pPr>
          </w:p>
          <w:p w:rsidR="00A744A3" w:rsidRPr="00A50F89" w:rsidRDefault="00A744A3" w:rsidP="00A50F89">
            <w:pPr>
              <w:pStyle w:val="Titolo1"/>
              <w:outlineLvl w:val="0"/>
              <w:rPr>
                <w:rFonts w:asciiTheme="minorHAnsi" w:hAnsiTheme="minorHAnsi" w:cs="Times New Roman"/>
                <w:sz w:val="16"/>
                <w:szCs w:val="16"/>
              </w:rPr>
            </w:pPr>
            <w:r w:rsidRPr="00A50F89">
              <w:rPr>
                <w:rFonts w:asciiTheme="minorHAnsi" w:hAnsiTheme="minorHAnsi" w:cs="Times New Roman"/>
                <w:sz w:val="16"/>
                <w:szCs w:val="16"/>
              </w:rPr>
              <w:t>D E L I B E R A</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rPr>
            </w:pPr>
            <w:r w:rsidRPr="00A50F89">
              <w:rPr>
                <w:sz w:val="16"/>
                <w:szCs w:val="16"/>
              </w:rPr>
              <w:t>1)-Approvare, ai fini della attivazione delle procedure relative alla richiesta di ammissione a finanziamento, il progetto dei lavori di realizzazione di un centro diurno per anziani con annessa attività di prevenzione di malattie neurodegenerative presso l’edificio ex Scuola Elementare e Media nella frazione di Depressa, predisposto dal Settore LL.PP. comunale in data ottobre 2015, dell’importo complessivo di € 740.000,00 così ripartito:</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A)-</w:t>
            </w:r>
            <w:r w:rsidRPr="00A50F89">
              <w:rPr>
                <w:rFonts w:asciiTheme="minorHAnsi" w:hAnsiTheme="minorHAnsi" w:cs="Times New Roman"/>
                <w:sz w:val="16"/>
                <w:szCs w:val="16"/>
                <w:u w:val="single"/>
              </w:rPr>
              <w:t>Lavori</w:t>
            </w:r>
            <w:r w:rsidRPr="00A50F89">
              <w:rPr>
                <w:rFonts w:asciiTheme="minorHAnsi" w:hAnsiTheme="minorHAnsi" w:cs="Times New Roman"/>
                <w:sz w:val="16"/>
                <w:szCs w:val="16"/>
              </w:rPr>
              <w:t>:</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1)-lavori a base di gara</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€ 465.000,00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2)-oneri per la sicurezza non soggetti a ribasso</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u w:val="single"/>
              </w:rPr>
              <w:t>€   20.000,00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in uno</w:t>
            </w:r>
            <w:r w:rsidRPr="00A50F89">
              <w:rPr>
                <w:rFonts w:asciiTheme="minorHAnsi" w:hAnsiTheme="minorHAnsi" w:cs="Times New Roman"/>
                <w:sz w:val="16"/>
                <w:szCs w:val="16"/>
              </w:rPr>
              <w:tab/>
              <w:t>€ 485.000,00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B)-</w:t>
            </w:r>
            <w:r w:rsidRPr="00A50F89">
              <w:rPr>
                <w:rFonts w:asciiTheme="minorHAnsi" w:hAnsiTheme="minorHAnsi" w:cs="Times New Roman"/>
                <w:sz w:val="16"/>
                <w:szCs w:val="16"/>
                <w:u w:val="single"/>
              </w:rPr>
              <w:t>Somme a disposizione dell'Amministrazione</w:t>
            </w:r>
            <w:r w:rsidRPr="00A50F89">
              <w:rPr>
                <w:rFonts w:asciiTheme="minorHAnsi" w:hAnsiTheme="minorHAnsi" w:cs="Times New Roman"/>
                <w:sz w:val="16"/>
                <w:szCs w:val="16"/>
              </w:rPr>
              <w:t>:</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1)-lavori in economia previsti in progetto ed esclusi dall’appalto:</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-ausili </w:t>
            </w:r>
            <w:proofErr w:type="spellStart"/>
            <w:r w:rsidRPr="00A50F89">
              <w:rPr>
                <w:rFonts w:asciiTheme="minorHAnsi" w:hAnsiTheme="minorHAnsi" w:cs="Times New Roman"/>
                <w:sz w:val="16"/>
                <w:szCs w:val="16"/>
              </w:rPr>
              <w:t>domotici</w:t>
            </w:r>
            <w:proofErr w:type="spellEnd"/>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15.000,00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-arredi ed attrezzature</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u w:val="single"/>
              </w:rPr>
              <w:t>€   54.098,36</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totale</w:t>
            </w:r>
            <w:r w:rsidRPr="00A50F89">
              <w:rPr>
                <w:rFonts w:asciiTheme="minorHAnsi" w:hAnsiTheme="minorHAnsi" w:cs="Times New Roman"/>
                <w:sz w:val="16"/>
                <w:szCs w:val="16"/>
              </w:rPr>
              <w:tab/>
              <w:t>€   69.098,36</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2)-spese generali:</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lastRenderedPageBreak/>
              <w:t xml:space="preserve">          -spese per acquisizione pareri</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1.100,00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A.N.A.C.</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300,00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di gara (commissione aggiudicatrice)</w:t>
            </w:r>
            <w:r w:rsidRPr="00A50F89">
              <w:rPr>
                <w:rFonts w:asciiTheme="minorHAnsi" w:hAnsiTheme="minorHAnsi" w:cs="Times New Roman"/>
                <w:sz w:val="16"/>
                <w:szCs w:val="16"/>
              </w:rPr>
              <w:tab/>
              <w:t>€     4.000,00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pubblicità gara</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750,00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progettazione esecutiva</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25.000,00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direzione lavori</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22.000,00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coordinamento sicurezza</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14.000,00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assistenza giornaliera e contabilità</w:t>
            </w:r>
            <w:r w:rsidRPr="00A50F89">
              <w:rPr>
                <w:rFonts w:asciiTheme="minorHAnsi" w:hAnsiTheme="minorHAnsi" w:cs="Times New Roman"/>
                <w:sz w:val="16"/>
                <w:szCs w:val="16"/>
              </w:rPr>
              <w:tab/>
            </w:r>
            <w:r w:rsidRPr="00A50F89">
              <w:rPr>
                <w:rFonts w:asciiTheme="minorHAnsi" w:hAnsiTheme="minorHAnsi" w:cs="Times New Roman"/>
                <w:sz w:val="16"/>
                <w:szCs w:val="16"/>
              </w:rPr>
              <w:tab/>
              <w:t>€     3.000,00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-spese collaudi</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9.500,00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-incentivo ex art. 92 D.L.vo n°163/2006</w:t>
            </w:r>
            <w:r w:rsidRPr="00A50F89">
              <w:rPr>
                <w:rFonts w:asciiTheme="minorHAnsi" w:hAnsiTheme="minorHAnsi" w:cs="Times New Roman"/>
                <w:sz w:val="16"/>
                <w:szCs w:val="16"/>
              </w:rPr>
              <w:tab/>
            </w:r>
            <w:r w:rsidRPr="00A50F89">
              <w:rPr>
                <w:rFonts w:asciiTheme="minorHAnsi" w:hAnsiTheme="minorHAnsi" w:cs="Times New Roman"/>
                <w:sz w:val="16"/>
                <w:szCs w:val="16"/>
              </w:rPr>
              <w:tab/>
              <w:t>€     2.900,00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-consulenze e supporto </w:t>
            </w:r>
            <w:proofErr w:type="spellStart"/>
            <w:r w:rsidRPr="00A50F89">
              <w:rPr>
                <w:rFonts w:asciiTheme="minorHAnsi" w:hAnsiTheme="minorHAnsi" w:cs="Times New Roman"/>
                <w:sz w:val="16"/>
                <w:szCs w:val="16"/>
              </w:rPr>
              <w:t>tecnico-amm-vo</w:t>
            </w:r>
            <w:proofErr w:type="spellEnd"/>
            <w:r w:rsidRPr="00A50F89">
              <w:rPr>
                <w:rFonts w:asciiTheme="minorHAnsi" w:hAnsiTheme="minorHAnsi" w:cs="Times New Roman"/>
                <w:sz w:val="16"/>
                <w:szCs w:val="16"/>
              </w:rPr>
              <w:tab/>
            </w:r>
            <w:r w:rsidRPr="00A50F89">
              <w:rPr>
                <w:rFonts w:asciiTheme="minorHAnsi" w:hAnsiTheme="minorHAnsi" w:cs="Times New Roman"/>
                <w:sz w:val="16"/>
                <w:szCs w:val="16"/>
              </w:rPr>
              <w:tab/>
              <w:t>€     4.850,00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-C..</w:t>
            </w:r>
            <w:proofErr w:type="spellStart"/>
            <w:r w:rsidRPr="00A50F89">
              <w:rPr>
                <w:rFonts w:asciiTheme="minorHAnsi" w:hAnsiTheme="minorHAnsi" w:cs="Times New Roman"/>
                <w:sz w:val="16"/>
                <w:szCs w:val="16"/>
              </w:rPr>
              <w:t>N.P.A.G.</w:t>
            </w:r>
            <w:proofErr w:type="spellEnd"/>
            <w:r w:rsidRPr="00A50F89">
              <w:rPr>
                <w:rFonts w:asciiTheme="minorHAnsi" w:hAnsiTheme="minorHAnsi" w:cs="Times New Roman"/>
                <w:sz w:val="16"/>
                <w:szCs w:val="16"/>
              </w:rPr>
              <w:t xml:space="preserve"> 4% su spese tecniche</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u w:val="single"/>
              </w:rPr>
              <w:t>€     3.294,00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totale</w:t>
            </w:r>
            <w:r w:rsidRPr="00A50F89">
              <w:rPr>
                <w:rFonts w:asciiTheme="minorHAnsi" w:hAnsiTheme="minorHAnsi" w:cs="Times New Roman"/>
                <w:sz w:val="16"/>
                <w:szCs w:val="16"/>
              </w:rPr>
              <w:tab/>
              <w:t>€   90.694,00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3)</w:t>
            </w:r>
            <w:proofErr w:type="spellStart"/>
            <w:r w:rsidRPr="00A50F89">
              <w:rPr>
                <w:rFonts w:asciiTheme="minorHAnsi" w:hAnsiTheme="minorHAnsi" w:cs="Times New Roman"/>
                <w:sz w:val="16"/>
                <w:szCs w:val="16"/>
              </w:rPr>
              <w:t>-I.V.A.</w:t>
            </w:r>
            <w:proofErr w:type="spellEnd"/>
            <w:r w:rsidRPr="00A50F89">
              <w:rPr>
                <w:rFonts w:asciiTheme="minorHAnsi" w:hAnsiTheme="minorHAnsi" w:cs="Times New Roman"/>
                <w:sz w:val="16"/>
                <w:szCs w:val="16"/>
              </w:rPr>
              <w:t>:</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-10% sui lavori</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48.500,00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-10% su B4</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1.500,00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-22% su spese tecniche</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t>€   19.006,68</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-22% su B5</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u w:val="single"/>
              </w:rPr>
              <w:t>€   11.601,64</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totale</w:t>
            </w:r>
            <w:r w:rsidRPr="00A50F89">
              <w:rPr>
                <w:rFonts w:asciiTheme="minorHAnsi" w:hAnsiTheme="minorHAnsi" w:cs="Times New Roman"/>
                <w:sz w:val="16"/>
                <w:szCs w:val="16"/>
              </w:rPr>
              <w:tab/>
              <w:t>€   80.608,32</w:t>
            </w:r>
          </w:p>
          <w:p w:rsidR="00A744A3" w:rsidRPr="00A50F89" w:rsidRDefault="00A744A3" w:rsidP="00A50F89">
            <w:pPr>
              <w:pStyle w:val="Testonormale"/>
              <w:jc w:val="both"/>
              <w:rPr>
                <w:rFonts w:asciiTheme="minorHAnsi" w:hAnsiTheme="minorHAnsi" w:cs="Times New Roman"/>
                <w:sz w:val="16"/>
                <w:szCs w:val="16"/>
                <w:u w:val="single"/>
              </w:rPr>
            </w:pPr>
            <w:r w:rsidRPr="00A50F89">
              <w:rPr>
                <w:rFonts w:asciiTheme="minorHAnsi" w:hAnsiTheme="minorHAnsi" w:cs="Times New Roman"/>
                <w:sz w:val="16"/>
                <w:szCs w:val="16"/>
              </w:rPr>
              <w:t xml:space="preserve">     7)-imprevisti</w:t>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rPr>
              <w:tab/>
            </w:r>
            <w:r w:rsidRPr="00A50F89">
              <w:rPr>
                <w:rFonts w:asciiTheme="minorHAnsi" w:hAnsiTheme="minorHAnsi" w:cs="Times New Roman"/>
                <w:sz w:val="16"/>
                <w:szCs w:val="16"/>
                <w:u w:val="single"/>
              </w:rPr>
              <w:t>€   14.599,32</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in uno</w:t>
            </w:r>
            <w:r w:rsidRPr="00A50F89">
              <w:rPr>
                <w:rFonts w:asciiTheme="minorHAnsi" w:hAnsiTheme="minorHAnsi" w:cs="Times New Roman"/>
                <w:sz w:val="16"/>
                <w:szCs w:val="16"/>
              </w:rPr>
              <w:tab/>
            </w:r>
            <w:r w:rsidRPr="00A50F89">
              <w:rPr>
                <w:rFonts w:asciiTheme="minorHAnsi" w:hAnsiTheme="minorHAnsi" w:cs="Times New Roman"/>
                <w:sz w:val="16"/>
                <w:szCs w:val="16"/>
                <w:u w:val="single"/>
              </w:rPr>
              <w:t>€ 255.000,00</w:t>
            </w:r>
          </w:p>
          <w:p w:rsidR="00A744A3" w:rsidRPr="00A50F89" w:rsidRDefault="00A744A3" w:rsidP="00A50F89">
            <w:pPr>
              <w:pStyle w:val="Testonormale"/>
              <w:jc w:val="both"/>
              <w:rPr>
                <w:rFonts w:asciiTheme="minorHAnsi" w:hAnsiTheme="minorHAnsi" w:cs="Times New Roman"/>
                <w:sz w:val="16"/>
                <w:szCs w:val="16"/>
              </w:rPr>
            </w:pPr>
            <w:r w:rsidRPr="00A50F89">
              <w:rPr>
                <w:rFonts w:asciiTheme="minorHAnsi" w:hAnsiTheme="minorHAnsi" w:cs="Times New Roman"/>
                <w:sz w:val="16"/>
                <w:szCs w:val="16"/>
              </w:rPr>
              <w:t xml:space="preserve">                                                                                                                  </w:t>
            </w:r>
            <w:r w:rsidRPr="00A50F89">
              <w:rPr>
                <w:rFonts w:asciiTheme="minorHAnsi" w:hAnsiTheme="minorHAnsi" w:cs="Times New Roman"/>
                <w:b/>
                <w:bCs/>
                <w:sz w:val="16"/>
                <w:szCs w:val="16"/>
              </w:rPr>
              <w:t>Tornano</w:t>
            </w:r>
            <w:r w:rsidRPr="00A50F89">
              <w:rPr>
                <w:rFonts w:asciiTheme="minorHAnsi" w:hAnsiTheme="minorHAnsi" w:cs="Times New Roman"/>
                <w:b/>
                <w:bCs/>
                <w:sz w:val="16"/>
                <w:szCs w:val="16"/>
              </w:rPr>
              <w:tab/>
              <w:t>€ 740.000,00</w:t>
            </w:r>
            <w:r w:rsidRPr="00A50F89">
              <w:rPr>
                <w:rFonts w:asciiTheme="minorHAnsi" w:hAnsiTheme="minorHAnsi" w:cs="Times New Roman"/>
                <w:sz w:val="16"/>
                <w:szCs w:val="16"/>
              </w:rPr>
              <w:t>.</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sz w:val="16"/>
                <w:szCs w:val="16"/>
              </w:rPr>
              <w:t xml:space="preserve">2)-Finanziare l’importo complessivo suindicato con contributo da richiedersi alla Regione Puglia nell’ambito dell’Avviso Pubblico n°1/2015 per il tramite dell’Ambito Territoriale di </w:t>
            </w:r>
            <w:proofErr w:type="spellStart"/>
            <w:r w:rsidRPr="00A50F89">
              <w:rPr>
                <w:sz w:val="16"/>
                <w:szCs w:val="16"/>
              </w:rPr>
              <w:t>Gagliano</w:t>
            </w:r>
            <w:proofErr w:type="spellEnd"/>
            <w:r w:rsidRPr="00A50F89">
              <w:rPr>
                <w:sz w:val="16"/>
                <w:szCs w:val="16"/>
              </w:rPr>
              <w:t xml:space="preserve"> del Capo.</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sz w:val="16"/>
                <w:szCs w:val="16"/>
              </w:rPr>
              <w:t>3)-Dare atto che il Responsabile unico del procedimento dell’intervento di che trattasi è il geom. Biagio ACCOGLI del Settore LL.PP. comunale.</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sz w:val="16"/>
                <w:szCs w:val="16"/>
              </w:rPr>
              <w:t>4)-Dare atto, altresì, che il presente progetto è inserito nel programma triennale delle opere pubbliche 2016/2018 adottato con deliberazione G.M. n°227 del 20.10.2015.</w:t>
            </w:r>
          </w:p>
          <w:p w:rsidR="00A744A3" w:rsidRPr="00A50F89" w:rsidRDefault="00A744A3" w:rsidP="00A50F89">
            <w:pPr>
              <w:jc w:val="both"/>
              <w:rPr>
                <w:sz w:val="16"/>
                <w:szCs w:val="16"/>
                <w:lang w:eastAsia="en-US"/>
              </w:rPr>
            </w:pPr>
          </w:p>
          <w:p w:rsidR="00A744A3" w:rsidRPr="00A50F89" w:rsidRDefault="00A744A3" w:rsidP="00A50F89">
            <w:pPr>
              <w:jc w:val="both"/>
              <w:rPr>
                <w:sz w:val="16"/>
                <w:szCs w:val="16"/>
                <w:lang w:eastAsia="en-US"/>
              </w:rPr>
            </w:pPr>
            <w:r w:rsidRPr="00A50F89">
              <w:rPr>
                <w:sz w:val="16"/>
                <w:szCs w:val="16"/>
              </w:rPr>
              <w:t>5)-Dichiarare, a seguito di successiva unanime votazione, immediatamente esecutiva la presente deliberazione ai sensi e per gli effetti dell’art. 134 comma 4° del T.U. 18.8.2000, n°267.-</w:t>
            </w:r>
          </w:p>
          <w:p w:rsidR="00A744A3" w:rsidRPr="00A50F89" w:rsidRDefault="00A744A3" w:rsidP="00A50F89">
            <w:pPr>
              <w:rPr>
                <w:sz w:val="16"/>
                <w:szCs w:val="16"/>
              </w:rPr>
            </w:pPr>
          </w:p>
          <w:p w:rsidR="00A744A3" w:rsidRPr="00A50F89" w:rsidRDefault="00A744A3">
            <w:pPr>
              <w:rPr>
                <w:b/>
                <w:sz w:val="16"/>
                <w:szCs w:val="16"/>
              </w:rPr>
            </w:pPr>
          </w:p>
          <w:p w:rsidR="00A744A3" w:rsidRPr="00A50F89" w:rsidRDefault="00A744A3">
            <w:pPr>
              <w:rPr>
                <w:b/>
                <w:sz w:val="16"/>
                <w:szCs w:val="16"/>
              </w:rPr>
            </w:pPr>
            <w:r w:rsidRPr="00A50F89">
              <w:rPr>
                <w:b/>
                <w:sz w:val="16"/>
                <w:szCs w:val="16"/>
              </w:rPr>
              <w:t>[…]</w:t>
            </w:r>
          </w:p>
        </w:tc>
      </w:tr>
      <w:tr w:rsidR="00A744A3" w:rsidRPr="00C36338" w:rsidTr="007F1AC4">
        <w:tc>
          <w:tcPr>
            <w:tcW w:w="1809" w:type="dxa"/>
          </w:tcPr>
          <w:p w:rsidR="00A744A3" w:rsidRPr="00203AE4" w:rsidRDefault="00A744A3" w:rsidP="00EA3FAC">
            <w:pPr>
              <w:rPr>
                <w:sz w:val="16"/>
                <w:szCs w:val="16"/>
              </w:rPr>
            </w:pPr>
            <w:r w:rsidRPr="00203AE4">
              <w:rPr>
                <w:sz w:val="16"/>
                <w:szCs w:val="16"/>
              </w:rPr>
              <w:lastRenderedPageBreak/>
              <w:t>Giunta Municipale</w:t>
            </w:r>
          </w:p>
        </w:tc>
        <w:tc>
          <w:tcPr>
            <w:tcW w:w="1418" w:type="dxa"/>
          </w:tcPr>
          <w:p w:rsidR="00A744A3" w:rsidRPr="00203AE4" w:rsidRDefault="00A744A3" w:rsidP="00EA3FAC">
            <w:pPr>
              <w:rPr>
                <w:sz w:val="16"/>
                <w:szCs w:val="16"/>
              </w:rPr>
            </w:pPr>
            <w:r w:rsidRPr="00203AE4">
              <w:rPr>
                <w:sz w:val="16"/>
                <w:szCs w:val="16"/>
              </w:rPr>
              <w:t>Delibera</w:t>
            </w:r>
          </w:p>
        </w:tc>
        <w:tc>
          <w:tcPr>
            <w:tcW w:w="1843" w:type="dxa"/>
          </w:tcPr>
          <w:p w:rsidR="00A744A3" w:rsidRPr="00203AE4" w:rsidRDefault="00A744A3">
            <w:pPr>
              <w:rPr>
                <w:b/>
                <w:sz w:val="16"/>
                <w:szCs w:val="16"/>
              </w:rPr>
            </w:pPr>
            <w:r>
              <w:rPr>
                <w:b/>
                <w:sz w:val="16"/>
                <w:szCs w:val="16"/>
              </w:rPr>
              <w:t>n.28 dell’11.2.2016</w:t>
            </w:r>
          </w:p>
        </w:tc>
        <w:tc>
          <w:tcPr>
            <w:tcW w:w="2551" w:type="dxa"/>
          </w:tcPr>
          <w:p w:rsidR="00A744A3" w:rsidRPr="00203AE4" w:rsidRDefault="00A744A3">
            <w:pPr>
              <w:rPr>
                <w:b/>
                <w:sz w:val="16"/>
                <w:szCs w:val="16"/>
              </w:rPr>
            </w:pPr>
            <w:r w:rsidRPr="00844C8A">
              <w:rPr>
                <w:b/>
                <w:sz w:val="16"/>
                <w:szCs w:val="16"/>
              </w:rPr>
              <w:t>ISTANZA ISTITUTO COMPRENSIVO VIA APULIA - DETERMINAZIONI</w:t>
            </w:r>
          </w:p>
        </w:tc>
        <w:tc>
          <w:tcPr>
            <w:tcW w:w="6662" w:type="dxa"/>
          </w:tcPr>
          <w:p w:rsidR="00A744A3" w:rsidRPr="00203AE4" w:rsidRDefault="00A744A3">
            <w:pPr>
              <w:rPr>
                <w:b/>
                <w:sz w:val="16"/>
                <w:szCs w:val="16"/>
              </w:rPr>
            </w:pPr>
            <w:r w:rsidRPr="00203AE4">
              <w:rPr>
                <w:b/>
                <w:sz w:val="16"/>
                <w:szCs w:val="16"/>
              </w:rPr>
              <w:t>[…]</w:t>
            </w:r>
          </w:p>
          <w:p w:rsidR="00A744A3" w:rsidRPr="00203AE4" w:rsidRDefault="00A744A3" w:rsidP="00F86B79">
            <w:pPr>
              <w:pStyle w:val="Rientrocorpodeltesto3"/>
              <w:tabs>
                <w:tab w:val="left" w:pos="1418"/>
                <w:tab w:val="left" w:pos="3544"/>
                <w:tab w:val="left" w:pos="3969"/>
              </w:tabs>
              <w:spacing w:after="0"/>
              <w:ind w:left="0" w:right="-119"/>
              <w:jc w:val="center"/>
              <w:rPr>
                <w:rFonts w:asciiTheme="minorHAnsi" w:hAnsiTheme="minorHAnsi"/>
                <w:b/>
              </w:rPr>
            </w:pPr>
            <w:r w:rsidRPr="00203AE4">
              <w:rPr>
                <w:rFonts w:asciiTheme="minorHAnsi" w:hAnsiTheme="minorHAnsi"/>
                <w:b/>
              </w:rPr>
              <w:t>LA GIUNTA COMUNALE</w:t>
            </w:r>
          </w:p>
          <w:p w:rsidR="00A744A3" w:rsidRPr="00203AE4" w:rsidRDefault="00A744A3" w:rsidP="00F86B79">
            <w:pPr>
              <w:pStyle w:val="Rientrocorpodeltesto3"/>
              <w:tabs>
                <w:tab w:val="left" w:pos="1418"/>
                <w:tab w:val="left" w:pos="3544"/>
                <w:tab w:val="left" w:pos="3969"/>
              </w:tabs>
              <w:spacing w:after="0"/>
              <w:ind w:left="0" w:right="-119"/>
              <w:jc w:val="center"/>
              <w:rPr>
                <w:rFonts w:asciiTheme="minorHAnsi" w:hAnsiTheme="minorHAnsi"/>
                <w:b/>
              </w:rPr>
            </w:pP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 xml:space="preserve">  Vista la  richiesta </w:t>
            </w:r>
            <w:proofErr w:type="spellStart"/>
            <w:r w:rsidRPr="00203AE4">
              <w:rPr>
                <w:rFonts w:asciiTheme="minorHAnsi" w:hAnsiTheme="minorHAnsi"/>
              </w:rPr>
              <w:t>prot</w:t>
            </w:r>
            <w:proofErr w:type="spellEnd"/>
            <w:r w:rsidRPr="00203AE4">
              <w:rPr>
                <w:rFonts w:asciiTheme="minorHAnsi" w:hAnsiTheme="minorHAnsi"/>
              </w:rPr>
              <w:t xml:space="preserve">. 002845/2015 pervenuta al protocollo comunale da parte del </w:t>
            </w: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Dirigente Scolastico dell’Istituto Comprensivo “</w:t>
            </w:r>
            <w:r w:rsidRPr="00203AE4">
              <w:rPr>
                <w:rFonts w:asciiTheme="minorHAnsi" w:hAnsiTheme="minorHAnsi"/>
                <w:i/>
              </w:rPr>
              <w:t xml:space="preserve">Tricase Via </w:t>
            </w:r>
            <w:proofErr w:type="spellStart"/>
            <w:r w:rsidRPr="00203AE4">
              <w:rPr>
                <w:rFonts w:asciiTheme="minorHAnsi" w:hAnsiTheme="minorHAnsi"/>
                <w:i/>
              </w:rPr>
              <w:t>Apulia</w:t>
            </w:r>
            <w:proofErr w:type="spellEnd"/>
            <w:r w:rsidRPr="00203AE4">
              <w:rPr>
                <w:rFonts w:asciiTheme="minorHAnsi" w:hAnsiTheme="minorHAnsi"/>
                <w:i/>
              </w:rPr>
              <w:t>”</w:t>
            </w:r>
            <w:r w:rsidRPr="00203AE4">
              <w:rPr>
                <w:rFonts w:asciiTheme="minorHAnsi" w:hAnsiTheme="minorHAnsi"/>
              </w:rPr>
              <w:t xml:space="preserve"> con la quale nell’ambito </w:t>
            </w: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i/>
              </w:rPr>
            </w:pPr>
            <w:r w:rsidRPr="00203AE4">
              <w:rPr>
                <w:rFonts w:asciiTheme="minorHAnsi" w:hAnsiTheme="minorHAnsi"/>
              </w:rPr>
              <w:t>del progetto: “</w:t>
            </w:r>
            <w:r w:rsidRPr="00203AE4">
              <w:rPr>
                <w:rFonts w:asciiTheme="minorHAnsi" w:hAnsiTheme="minorHAnsi"/>
                <w:i/>
              </w:rPr>
              <w:t>Il Consiglio Regionale della Puglia si fa conoscere: visite guidate</w:t>
            </w: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i/>
              </w:rPr>
              <w:t xml:space="preserve"> all’Istituzione Consiliare”, </w:t>
            </w:r>
            <w:r w:rsidRPr="00203AE4">
              <w:rPr>
                <w:rFonts w:asciiTheme="minorHAnsi" w:hAnsiTheme="minorHAnsi"/>
              </w:rPr>
              <w:t xml:space="preserve">fa richiesta al Comune di sostenere il progetto con un contributo </w:t>
            </w:r>
          </w:p>
          <w:p w:rsidR="00A744A3" w:rsidRPr="00203AE4"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nelle spese per il viaggio a Bari;</w:t>
            </w:r>
          </w:p>
          <w:p w:rsidR="00A744A3" w:rsidRPr="00203AE4" w:rsidRDefault="00A744A3" w:rsidP="00F86B79">
            <w:pPr>
              <w:pStyle w:val="Rientrocorpodeltesto3"/>
              <w:tabs>
                <w:tab w:val="left" w:pos="1418"/>
                <w:tab w:val="left" w:pos="3544"/>
                <w:tab w:val="left" w:pos="3969"/>
              </w:tabs>
              <w:spacing w:after="0"/>
              <w:ind w:left="0" w:right="-119"/>
              <w:jc w:val="both"/>
              <w:rPr>
                <w:rFonts w:asciiTheme="minorHAnsi" w:hAnsiTheme="minorHAnsi"/>
              </w:rPr>
            </w:pP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 xml:space="preserve">Che la visita al Consiglio Regionale della Puglia è prevista per il giorno 18 febbraio 2016 e </w:t>
            </w:r>
          </w:p>
          <w:p w:rsidR="008C5329"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lastRenderedPageBreak/>
              <w:t>consentirà agli studenti delle classi selezionate (50 alunni accompagnati da 4 docenti) di</w:t>
            </w:r>
          </w:p>
          <w:p w:rsidR="00A744A3" w:rsidRPr="00203AE4" w:rsidRDefault="00A744A3" w:rsidP="00F86B79">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 xml:space="preserve"> apprendere l’organizzazione e le procedure dell’attività legislativa che si svolge in Aula;</w:t>
            </w:r>
          </w:p>
          <w:p w:rsidR="00A744A3" w:rsidRPr="00203AE4" w:rsidRDefault="00A744A3" w:rsidP="00F86B79">
            <w:pPr>
              <w:pStyle w:val="NormaleWeb"/>
              <w:jc w:val="both"/>
              <w:rPr>
                <w:rFonts w:asciiTheme="minorHAnsi" w:hAnsiTheme="minorHAnsi"/>
                <w:sz w:val="16"/>
                <w:szCs w:val="16"/>
              </w:rPr>
            </w:pPr>
            <w:r w:rsidRPr="00203AE4">
              <w:rPr>
                <w:rFonts w:asciiTheme="minorHAnsi" w:hAnsiTheme="minorHAnsi"/>
                <w:sz w:val="16"/>
                <w:szCs w:val="16"/>
              </w:rPr>
              <w:t> Ritenuto di sostenere il progetto per la forte valenza educativa, di istruzione e formazione delle future generazioni all’esercizio della cittadinanza attiva, autorizzando un contributo di € 300,00 nelle spese per il viaggio degli alunni dell’Istituto Scolastico;</w:t>
            </w:r>
          </w:p>
          <w:p w:rsidR="00A744A3" w:rsidRPr="00203AE4" w:rsidRDefault="00A744A3" w:rsidP="00F86B79">
            <w:pPr>
              <w:jc w:val="both"/>
              <w:rPr>
                <w:sz w:val="16"/>
                <w:szCs w:val="16"/>
              </w:rPr>
            </w:pPr>
            <w:r w:rsidRPr="00203AE4">
              <w:rPr>
                <w:sz w:val="16"/>
                <w:szCs w:val="16"/>
              </w:rPr>
              <w:t xml:space="preserve">Visto l’Art. 49 del T.U. 267/00, come sostituito  dalla </w:t>
            </w:r>
            <w:proofErr w:type="spellStart"/>
            <w:r w:rsidRPr="00203AE4">
              <w:rPr>
                <w:sz w:val="16"/>
                <w:szCs w:val="16"/>
              </w:rPr>
              <w:t>lett.b</w:t>
            </w:r>
            <w:proofErr w:type="spellEnd"/>
            <w:r w:rsidRPr="00203AE4">
              <w:rPr>
                <w:sz w:val="16"/>
                <w:szCs w:val="16"/>
              </w:rPr>
              <w:t>, comma 1, art.3 D.L.10 ottobre 2012 n.174, convertito nella legge 213 del 7 dicembre  2012, e l’art. 147/bis, introdotto dal medesimo D.L.;</w:t>
            </w:r>
          </w:p>
          <w:p w:rsidR="00A744A3" w:rsidRPr="00203AE4" w:rsidRDefault="00A744A3" w:rsidP="00F86B79">
            <w:pPr>
              <w:tabs>
                <w:tab w:val="left" w:pos="8789"/>
              </w:tabs>
              <w:ind w:right="567"/>
              <w:jc w:val="both"/>
              <w:rPr>
                <w:sz w:val="16"/>
                <w:szCs w:val="16"/>
              </w:rPr>
            </w:pPr>
            <w:r w:rsidRPr="00203AE4">
              <w:rPr>
                <w:sz w:val="16"/>
                <w:szCs w:val="16"/>
              </w:rPr>
              <w:t>Acquisito</w:t>
            </w:r>
            <w:r w:rsidRPr="00203AE4">
              <w:rPr>
                <w:b/>
                <w:sz w:val="16"/>
                <w:szCs w:val="16"/>
              </w:rPr>
              <w:t xml:space="preserve"> </w:t>
            </w:r>
            <w:r w:rsidRPr="00203AE4">
              <w:rPr>
                <w:sz w:val="16"/>
                <w:szCs w:val="16"/>
              </w:rPr>
              <w:t xml:space="preserve">il  seguente parere di regolarità tecnica del Responsabile del Servizio interessato:” Esaminata la proposta con riferimento: </w:t>
            </w:r>
          </w:p>
          <w:p w:rsidR="00A744A3" w:rsidRPr="00203AE4" w:rsidRDefault="00A744A3" w:rsidP="00F86B79">
            <w:pPr>
              <w:tabs>
                <w:tab w:val="left" w:pos="8789"/>
              </w:tabs>
              <w:ind w:right="567"/>
              <w:rPr>
                <w:sz w:val="16"/>
                <w:szCs w:val="16"/>
              </w:rPr>
            </w:pPr>
            <w:r w:rsidRPr="00203AE4">
              <w:rPr>
                <w:sz w:val="16"/>
                <w:szCs w:val="16"/>
              </w:rPr>
              <w:t>a)Al rispetto delle normative comunitarie, statali, regionali e regolamentari, generali e di settore;</w:t>
            </w:r>
          </w:p>
          <w:p w:rsidR="00A744A3" w:rsidRPr="00203AE4" w:rsidRDefault="00A744A3" w:rsidP="00F86B79">
            <w:pPr>
              <w:tabs>
                <w:tab w:val="left" w:pos="8789"/>
              </w:tabs>
              <w:ind w:right="567"/>
              <w:rPr>
                <w:sz w:val="16"/>
                <w:szCs w:val="16"/>
              </w:rPr>
            </w:pPr>
            <w:r w:rsidRPr="00203AE4">
              <w:rPr>
                <w:sz w:val="16"/>
                <w:szCs w:val="16"/>
              </w:rPr>
              <w:t>b)Alla correttezza e regolarità della procedura;</w:t>
            </w:r>
          </w:p>
          <w:p w:rsidR="00A744A3" w:rsidRPr="00203AE4" w:rsidRDefault="00A744A3" w:rsidP="00F86B79">
            <w:pPr>
              <w:tabs>
                <w:tab w:val="left" w:pos="8789"/>
              </w:tabs>
              <w:ind w:right="567"/>
              <w:rPr>
                <w:sz w:val="16"/>
                <w:szCs w:val="16"/>
              </w:rPr>
            </w:pPr>
            <w:r w:rsidRPr="00203AE4">
              <w:rPr>
                <w:sz w:val="16"/>
                <w:szCs w:val="16"/>
              </w:rPr>
              <w:t>c)Alla correttezza formale nella redazione dell’atto;</w:t>
            </w:r>
          </w:p>
          <w:p w:rsidR="00A744A3" w:rsidRPr="00203AE4" w:rsidRDefault="00A744A3" w:rsidP="00F86B79">
            <w:pPr>
              <w:tabs>
                <w:tab w:val="left" w:pos="8789"/>
              </w:tabs>
              <w:ind w:right="567"/>
              <w:rPr>
                <w:sz w:val="16"/>
                <w:szCs w:val="16"/>
              </w:rPr>
            </w:pPr>
            <w:r w:rsidRPr="00203AE4">
              <w:rPr>
                <w:sz w:val="16"/>
                <w:szCs w:val="16"/>
              </w:rPr>
              <w:t>esprime parere “</w:t>
            </w:r>
            <w:r w:rsidRPr="00203AE4">
              <w:rPr>
                <w:i/>
                <w:sz w:val="16"/>
                <w:szCs w:val="16"/>
              </w:rPr>
              <w:t>Favorevole</w:t>
            </w:r>
            <w:r w:rsidRPr="00203AE4">
              <w:rPr>
                <w:sz w:val="16"/>
                <w:szCs w:val="16"/>
              </w:rPr>
              <w:t>”;</w:t>
            </w:r>
          </w:p>
          <w:p w:rsidR="00A744A3" w:rsidRPr="00203AE4" w:rsidRDefault="00A744A3" w:rsidP="00F86B79">
            <w:pPr>
              <w:tabs>
                <w:tab w:val="left" w:pos="8789"/>
              </w:tabs>
              <w:ind w:right="567"/>
              <w:jc w:val="both"/>
              <w:rPr>
                <w:sz w:val="16"/>
                <w:szCs w:val="16"/>
              </w:rPr>
            </w:pPr>
            <w:r w:rsidRPr="00203AE4">
              <w:rPr>
                <w:sz w:val="16"/>
                <w:szCs w:val="16"/>
              </w:rPr>
              <w:t>Acquisito</w:t>
            </w:r>
            <w:r w:rsidRPr="00203AE4">
              <w:rPr>
                <w:b/>
                <w:sz w:val="16"/>
                <w:szCs w:val="16"/>
              </w:rPr>
              <w:t xml:space="preserve"> </w:t>
            </w:r>
            <w:r w:rsidRPr="00203AE4">
              <w:rPr>
                <w:sz w:val="16"/>
                <w:szCs w:val="16"/>
              </w:rPr>
              <w:t>il seguente parere sulla regolarità contabile espresso dal Responsabile dei Servizi Finanziari: “Favorevole” ;</w:t>
            </w:r>
          </w:p>
          <w:p w:rsidR="00A744A3" w:rsidRPr="00203AE4" w:rsidRDefault="00A744A3" w:rsidP="00F86B79">
            <w:pPr>
              <w:jc w:val="both"/>
              <w:rPr>
                <w:sz w:val="16"/>
                <w:szCs w:val="16"/>
              </w:rPr>
            </w:pPr>
            <w:r w:rsidRPr="00203AE4">
              <w:rPr>
                <w:sz w:val="16"/>
                <w:szCs w:val="16"/>
              </w:rPr>
              <w:t>Con voti unanimi espressi  in modo palese;</w:t>
            </w:r>
          </w:p>
          <w:p w:rsidR="00A744A3" w:rsidRPr="00203AE4" w:rsidRDefault="00A744A3" w:rsidP="00F86B79">
            <w:pPr>
              <w:jc w:val="both"/>
              <w:rPr>
                <w:sz w:val="16"/>
                <w:szCs w:val="16"/>
              </w:rPr>
            </w:pPr>
          </w:p>
          <w:p w:rsidR="00A744A3" w:rsidRPr="00203AE4" w:rsidRDefault="00A744A3" w:rsidP="00F86B79">
            <w:pPr>
              <w:pStyle w:val="Testonormale"/>
              <w:jc w:val="center"/>
              <w:rPr>
                <w:rFonts w:asciiTheme="minorHAnsi" w:hAnsiTheme="minorHAnsi"/>
                <w:b/>
                <w:sz w:val="16"/>
                <w:szCs w:val="16"/>
              </w:rPr>
            </w:pPr>
            <w:r w:rsidRPr="00203AE4">
              <w:rPr>
                <w:rFonts w:asciiTheme="minorHAnsi" w:hAnsiTheme="minorHAnsi"/>
                <w:b/>
                <w:sz w:val="16"/>
                <w:szCs w:val="16"/>
              </w:rPr>
              <w:t>DELIBERA</w:t>
            </w:r>
          </w:p>
          <w:p w:rsidR="00A744A3" w:rsidRPr="00203AE4" w:rsidRDefault="00A744A3" w:rsidP="00F86B79">
            <w:pPr>
              <w:pStyle w:val="Testonormale"/>
              <w:jc w:val="center"/>
              <w:rPr>
                <w:rFonts w:asciiTheme="minorHAnsi" w:hAnsiTheme="minorHAnsi"/>
                <w:b/>
                <w:sz w:val="16"/>
                <w:szCs w:val="16"/>
              </w:rPr>
            </w:pPr>
          </w:p>
          <w:p w:rsidR="007F3C72" w:rsidRDefault="007F3C72" w:rsidP="007F3C72">
            <w:pPr>
              <w:pStyle w:val="Rientrocorpodeltesto3"/>
              <w:tabs>
                <w:tab w:val="left" w:pos="1418"/>
                <w:tab w:val="left" w:pos="3544"/>
                <w:tab w:val="left" w:pos="3969"/>
              </w:tabs>
              <w:spacing w:after="0"/>
              <w:ind w:left="0" w:right="-119"/>
              <w:jc w:val="both"/>
              <w:rPr>
                <w:rFonts w:asciiTheme="minorHAnsi" w:hAnsiTheme="minorHAnsi"/>
              </w:rPr>
            </w:pPr>
            <w:r>
              <w:rPr>
                <w:rFonts w:asciiTheme="minorHAnsi" w:hAnsiTheme="minorHAnsi"/>
              </w:rPr>
              <w:t>2)</w:t>
            </w:r>
            <w:r w:rsidR="00A744A3" w:rsidRPr="00203AE4">
              <w:rPr>
                <w:rFonts w:asciiTheme="minorHAnsi" w:hAnsiTheme="minorHAnsi"/>
              </w:rPr>
              <w:t>Collaborare con l’Istituto Comprensivo “G. Pascoli” – Tricase,  nel progetto “</w:t>
            </w:r>
            <w:r w:rsidR="00A744A3" w:rsidRPr="00203AE4">
              <w:rPr>
                <w:rFonts w:asciiTheme="minorHAnsi" w:hAnsiTheme="minorHAnsi"/>
                <w:i/>
              </w:rPr>
              <w:t>Il Consiglio Regionale della Puglia si fa conoscere: visite guidate all’Istituzione Consiliare”</w:t>
            </w:r>
            <w:r w:rsidR="00A744A3" w:rsidRPr="00203AE4">
              <w:rPr>
                <w:rFonts w:asciiTheme="minorHAnsi" w:hAnsiTheme="minorHAnsi"/>
              </w:rPr>
              <w:t xml:space="preserve"> contribuendo nelle spese </w:t>
            </w:r>
          </w:p>
          <w:p w:rsidR="007F3C72" w:rsidRDefault="00A744A3" w:rsidP="007F3C72">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 xml:space="preserve">di viaggio per la visita degli alunni dell’Istituto, alle strutture del Consiglio Regionale che si terrà il </w:t>
            </w:r>
          </w:p>
          <w:p w:rsidR="00A744A3" w:rsidRPr="00203AE4" w:rsidRDefault="00A744A3" w:rsidP="007F3C72">
            <w:pPr>
              <w:pStyle w:val="Rientrocorpodeltesto3"/>
              <w:tabs>
                <w:tab w:val="left" w:pos="1418"/>
                <w:tab w:val="left" w:pos="3544"/>
                <w:tab w:val="left" w:pos="3969"/>
              </w:tabs>
              <w:spacing w:after="0"/>
              <w:ind w:left="0" w:right="-119"/>
              <w:jc w:val="both"/>
              <w:rPr>
                <w:rFonts w:asciiTheme="minorHAnsi" w:hAnsiTheme="minorHAnsi"/>
              </w:rPr>
            </w:pPr>
            <w:r w:rsidRPr="00203AE4">
              <w:rPr>
                <w:rFonts w:asciiTheme="minorHAnsi" w:hAnsiTheme="minorHAnsi"/>
              </w:rPr>
              <w:t>18 febbraio 2016, con risorse finanziare di €. 300,00.</w:t>
            </w:r>
          </w:p>
          <w:p w:rsidR="00A744A3" w:rsidRPr="00203AE4" w:rsidRDefault="00A744A3" w:rsidP="00F86B79">
            <w:pPr>
              <w:pStyle w:val="Testonormale"/>
              <w:rPr>
                <w:rFonts w:asciiTheme="minorHAnsi" w:hAnsiTheme="minorHAnsi"/>
                <w:b/>
                <w:sz w:val="16"/>
                <w:szCs w:val="16"/>
              </w:rPr>
            </w:pPr>
          </w:p>
          <w:p w:rsidR="00A744A3" w:rsidRPr="00203AE4" w:rsidRDefault="00A744A3" w:rsidP="00F86B79">
            <w:pPr>
              <w:pStyle w:val="Corpodeltesto"/>
              <w:rPr>
                <w:rFonts w:asciiTheme="minorHAnsi" w:hAnsiTheme="minorHAnsi"/>
                <w:sz w:val="16"/>
                <w:szCs w:val="16"/>
              </w:rPr>
            </w:pPr>
            <w:r w:rsidRPr="00203AE4">
              <w:rPr>
                <w:rFonts w:asciiTheme="minorHAnsi" w:hAnsiTheme="minorHAnsi"/>
                <w:b/>
                <w:sz w:val="16"/>
                <w:szCs w:val="16"/>
              </w:rPr>
              <w:t>2)</w:t>
            </w:r>
            <w:r w:rsidRPr="00203AE4">
              <w:rPr>
                <w:rFonts w:asciiTheme="minorHAnsi" w:hAnsiTheme="minorHAnsi"/>
                <w:sz w:val="16"/>
                <w:szCs w:val="16"/>
              </w:rPr>
              <w:t xml:space="preserve"> </w:t>
            </w:r>
            <w:r w:rsidRPr="00203AE4">
              <w:rPr>
                <w:rFonts w:asciiTheme="minorHAnsi" w:hAnsiTheme="minorHAnsi"/>
                <w:b/>
                <w:sz w:val="16"/>
                <w:szCs w:val="16"/>
              </w:rPr>
              <w:t>Demandare al Responsabile del Servizio per gli ogni adempimento consequenziale</w:t>
            </w:r>
            <w:r w:rsidRPr="00203AE4">
              <w:rPr>
                <w:rFonts w:asciiTheme="minorHAnsi" w:hAnsiTheme="minorHAnsi"/>
                <w:sz w:val="16"/>
                <w:szCs w:val="16"/>
              </w:rPr>
              <w:t>.</w:t>
            </w:r>
          </w:p>
          <w:p w:rsidR="00A744A3" w:rsidRPr="00203AE4" w:rsidRDefault="00A744A3" w:rsidP="00F86B79">
            <w:pPr>
              <w:pStyle w:val="Corpodeltesto"/>
              <w:rPr>
                <w:rFonts w:asciiTheme="minorHAnsi" w:hAnsiTheme="minorHAnsi"/>
                <w:b/>
                <w:sz w:val="16"/>
                <w:szCs w:val="16"/>
              </w:rPr>
            </w:pPr>
          </w:p>
          <w:p w:rsidR="00A744A3" w:rsidRPr="00203AE4" w:rsidRDefault="00A744A3" w:rsidP="00F86B79">
            <w:pPr>
              <w:pStyle w:val="Titolo"/>
              <w:jc w:val="both"/>
              <w:rPr>
                <w:rFonts w:asciiTheme="minorHAnsi" w:hAnsiTheme="minorHAnsi"/>
                <w:b w:val="0"/>
                <w:bCs w:val="0"/>
                <w:sz w:val="16"/>
                <w:szCs w:val="16"/>
              </w:rPr>
            </w:pPr>
            <w:r w:rsidRPr="00203AE4">
              <w:rPr>
                <w:rFonts w:asciiTheme="minorHAnsi" w:hAnsiTheme="minorHAnsi"/>
                <w:b w:val="0"/>
                <w:bCs w:val="0"/>
                <w:sz w:val="16"/>
                <w:szCs w:val="16"/>
              </w:rPr>
              <w:t>3) Dichiarare la presente delibera immediatamente esecutiva ai sensi dell’art.134, comma 4 del T.U. D.L.vo 267/00.</w:t>
            </w:r>
          </w:p>
          <w:p w:rsidR="00A744A3" w:rsidRPr="00203AE4" w:rsidRDefault="00A744A3" w:rsidP="00F86B79">
            <w:pPr>
              <w:rPr>
                <w:sz w:val="16"/>
                <w:szCs w:val="16"/>
              </w:rPr>
            </w:pPr>
          </w:p>
          <w:p w:rsidR="00A744A3" w:rsidRPr="00203AE4" w:rsidRDefault="00A744A3" w:rsidP="00F86B79">
            <w:pPr>
              <w:rPr>
                <w:sz w:val="16"/>
                <w:szCs w:val="16"/>
              </w:rPr>
            </w:pPr>
          </w:p>
          <w:p w:rsidR="00A744A3" w:rsidRPr="00203AE4" w:rsidRDefault="00A744A3" w:rsidP="00F86B79">
            <w:pPr>
              <w:rPr>
                <w:sz w:val="16"/>
                <w:szCs w:val="16"/>
              </w:rPr>
            </w:pPr>
          </w:p>
          <w:p w:rsidR="00A744A3" w:rsidRPr="00203AE4" w:rsidRDefault="00A744A3">
            <w:pPr>
              <w:rPr>
                <w:b/>
                <w:sz w:val="16"/>
                <w:szCs w:val="16"/>
              </w:rPr>
            </w:pPr>
          </w:p>
          <w:p w:rsidR="00A744A3" w:rsidRPr="00203AE4" w:rsidRDefault="00A744A3">
            <w:pPr>
              <w:rPr>
                <w:b/>
                <w:sz w:val="16"/>
                <w:szCs w:val="16"/>
              </w:rPr>
            </w:pPr>
            <w:r w:rsidRPr="00203AE4">
              <w:rPr>
                <w:b/>
                <w:sz w:val="16"/>
                <w:szCs w:val="16"/>
              </w:rPr>
              <w:t>[…]</w:t>
            </w:r>
          </w:p>
        </w:tc>
      </w:tr>
      <w:tr w:rsidR="00A744A3" w:rsidRPr="00C36338" w:rsidTr="007F1AC4">
        <w:tc>
          <w:tcPr>
            <w:tcW w:w="1809" w:type="dxa"/>
          </w:tcPr>
          <w:p w:rsidR="00A744A3" w:rsidRPr="00A57213" w:rsidRDefault="00A744A3" w:rsidP="00EA3FAC">
            <w:pPr>
              <w:rPr>
                <w:rFonts w:asciiTheme="majorHAnsi" w:hAnsiTheme="majorHAnsi"/>
                <w:sz w:val="16"/>
                <w:szCs w:val="16"/>
              </w:rPr>
            </w:pPr>
            <w:r w:rsidRPr="00A57213">
              <w:rPr>
                <w:rFonts w:asciiTheme="majorHAnsi" w:hAnsiTheme="majorHAnsi"/>
                <w:sz w:val="16"/>
                <w:szCs w:val="16"/>
              </w:rPr>
              <w:lastRenderedPageBreak/>
              <w:t>Giunta Municipale</w:t>
            </w:r>
          </w:p>
        </w:tc>
        <w:tc>
          <w:tcPr>
            <w:tcW w:w="1418" w:type="dxa"/>
          </w:tcPr>
          <w:p w:rsidR="00A744A3" w:rsidRPr="00A57213" w:rsidRDefault="00A744A3" w:rsidP="00EA3FAC">
            <w:pPr>
              <w:rPr>
                <w:rFonts w:asciiTheme="majorHAnsi" w:hAnsiTheme="majorHAnsi"/>
                <w:sz w:val="16"/>
                <w:szCs w:val="16"/>
              </w:rPr>
            </w:pPr>
            <w:r w:rsidRPr="00A57213">
              <w:rPr>
                <w:rFonts w:asciiTheme="majorHAnsi" w:hAnsiTheme="majorHAnsi"/>
                <w:sz w:val="16"/>
                <w:szCs w:val="16"/>
              </w:rPr>
              <w:t>Delibera</w:t>
            </w:r>
          </w:p>
        </w:tc>
        <w:tc>
          <w:tcPr>
            <w:tcW w:w="1843" w:type="dxa"/>
          </w:tcPr>
          <w:p w:rsidR="00A744A3" w:rsidRPr="00A57213" w:rsidRDefault="00A744A3">
            <w:pPr>
              <w:rPr>
                <w:rFonts w:asciiTheme="majorHAnsi" w:hAnsiTheme="majorHAnsi"/>
                <w:b/>
                <w:sz w:val="16"/>
                <w:szCs w:val="16"/>
              </w:rPr>
            </w:pPr>
            <w:r w:rsidRPr="00A57213">
              <w:rPr>
                <w:rFonts w:asciiTheme="majorHAnsi" w:hAnsiTheme="majorHAnsi"/>
                <w:b/>
                <w:sz w:val="16"/>
                <w:szCs w:val="16"/>
              </w:rPr>
              <w:t>n.29 del 25.2.2016</w:t>
            </w:r>
          </w:p>
        </w:tc>
        <w:tc>
          <w:tcPr>
            <w:tcW w:w="2551" w:type="dxa"/>
          </w:tcPr>
          <w:p w:rsidR="00A744A3" w:rsidRPr="00A57213" w:rsidRDefault="00A744A3">
            <w:pPr>
              <w:rPr>
                <w:rFonts w:asciiTheme="majorHAnsi" w:hAnsiTheme="majorHAnsi"/>
                <w:b/>
                <w:sz w:val="16"/>
                <w:szCs w:val="16"/>
              </w:rPr>
            </w:pPr>
            <w:r w:rsidRPr="00A57213">
              <w:rPr>
                <w:rFonts w:asciiTheme="majorHAnsi" w:hAnsiTheme="majorHAnsi"/>
                <w:b/>
                <w:sz w:val="16"/>
                <w:szCs w:val="16"/>
              </w:rPr>
              <w:t xml:space="preserve">IMMOBILE COMUNALE EX SEDE DISTACCATA DEL TRIBUNALE </w:t>
            </w:r>
            <w:proofErr w:type="spellStart"/>
            <w:r w:rsidRPr="00A57213">
              <w:rPr>
                <w:rFonts w:asciiTheme="majorHAnsi" w:hAnsiTheme="majorHAnsi"/>
                <w:b/>
                <w:sz w:val="16"/>
                <w:szCs w:val="16"/>
              </w:rPr>
              <w:t>DI</w:t>
            </w:r>
            <w:proofErr w:type="spellEnd"/>
            <w:r w:rsidRPr="00A57213">
              <w:rPr>
                <w:rFonts w:asciiTheme="majorHAnsi" w:hAnsiTheme="majorHAnsi"/>
                <w:b/>
                <w:sz w:val="16"/>
                <w:szCs w:val="16"/>
              </w:rPr>
              <w:t xml:space="preserve"> LECCE DA DESTINARE A SEDE CASERMA DEI CARABINIERI - DETERMINAZIONI</w:t>
            </w:r>
          </w:p>
        </w:tc>
        <w:tc>
          <w:tcPr>
            <w:tcW w:w="6662" w:type="dxa"/>
          </w:tcPr>
          <w:p w:rsidR="00A744A3" w:rsidRPr="00A57213" w:rsidRDefault="00A744A3">
            <w:pPr>
              <w:rPr>
                <w:rFonts w:asciiTheme="majorHAnsi" w:hAnsiTheme="majorHAnsi"/>
                <w:b/>
                <w:sz w:val="16"/>
                <w:szCs w:val="16"/>
              </w:rPr>
            </w:pPr>
            <w:r w:rsidRPr="00A57213">
              <w:rPr>
                <w:rFonts w:asciiTheme="majorHAnsi" w:hAnsiTheme="majorHAnsi"/>
                <w:b/>
                <w:sz w:val="16"/>
                <w:szCs w:val="16"/>
              </w:rPr>
              <w:t>[…]</w:t>
            </w:r>
          </w:p>
          <w:p w:rsidR="00A744A3" w:rsidRPr="00A57213" w:rsidRDefault="00A744A3" w:rsidP="00A57213">
            <w:pPr>
              <w:widowControl w:val="0"/>
              <w:overflowPunct w:val="0"/>
              <w:autoSpaceDE w:val="0"/>
              <w:autoSpaceDN w:val="0"/>
              <w:adjustRightInd w:val="0"/>
              <w:ind w:right="100"/>
              <w:jc w:val="both"/>
              <w:rPr>
                <w:rFonts w:asciiTheme="majorHAnsi" w:hAnsiTheme="majorHAnsi"/>
                <w:b/>
                <w:bCs/>
                <w:sz w:val="16"/>
                <w:szCs w:val="16"/>
              </w:rPr>
            </w:pPr>
            <w:r w:rsidRPr="00A57213">
              <w:rPr>
                <w:rFonts w:asciiTheme="majorHAnsi" w:hAnsiTheme="majorHAnsi"/>
                <w:b/>
                <w:bCs/>
                <w:sz w:val="16"/>
                <w:szCs w:val="16"/>
              </w:rPr>
              <w:t xml:space="preserve">PREMESSO </w:t>
            </w:r>
          </w:p>
          <w:p w:rsidR="00A744A3" w:rsidRPr="00A57213" w:rsidRDefault="00A744A3" w:rsidP="00A57213">
            <w:pPr>
              <w:widowControl w:val="0"/>
              <w:overflowPunct w:val="0"/>
              <w:autoSpaceDE w:val="0"/>
              <w:autoSpaceDN w:val="0"/>
              <w:adjustRightInd w:val="0"/>
              <w:ind w:right="100"/>
              <w:jc w:val="both"/>
              <w:rPr>
                <w:rFonts w:asciiTheme="majorHAnsi" w:hAnsiTheme="majorHAnsi"/>
                <w:b/>
                <w:bCs/>
                <w:sz w:val="16"/>
                <w:szCs w:val="16"/>
              </w:rPr>
            </w:pPr>
          </w:p>
          <w:p w:rsidR="00A744A3" w:rsidRPr="00A57213" w:rsidRDefault="00A744A3" w:rsidP="00A57213">
            <w:pPr>
              <w:widowControl w:val="0"/>
              <w:numPr>
                <w:ilvl w:val="0"/>
                <w:numId w:val="9"/>
              </w:numPr>
              <w:overflowPunct w:val="0"/>
              <w:autoSpaceDE w:val="0"/>
              <w:autoSpaceDN w:val="0"/>
              <w:adjustRightInd w:val="0"/>
              <w:ind w:right="100"/>
              <w:jc w:val="both"/>
              <w:rPr>
                <w:rFonts w:asciiTheme="majorHAnsi" w:hAnsiTheme="majorHAnsi"/>
                <w:sz w:val="16"/>
                <w:szCs w:val="16"/>
              </w:rPr>
            </w:pPr>
            <w:r w:rsidRPr="00A57213">
              <w:rPr>
                <w:rFonts w:asciiTheme="majorHAnsi" w:hAnsiTheme="majorHAnsi"/>
                <w:b/>
                <w:sz w:val="16"/>
                <w:szCs w:val="16"/>
              </w:rPr>
              <w:t>CHE</w:t>
            </w:r>
            <w:r w:rsidRPr="00A57213">
              <w:rPr>
                <w:rFonts w:asciiTheme="majorHAnsi" w:hAnsiTheme="majorHAnsi"/>
                <w:bCs/>
                <w:sz w:val="16"/>
                <w:szCs w:val="16"/>
              </w:rPr>
              <w:t xml:space="preserve"> </w:t>
            </w:r>
            <w:r w:rsidRPr="00A57213">
              <w:rPr>
                <w:rFonts w:asciiTheme="majorHAnsi" w:hAnsiTheme="majorHAnsi"/>
                <w:sz w:val="16"/>
                <w:szCs w:val="16"/>
              </w:rPr>
              <w:t xml:space="preserve">in con nota del 06 febbraio 2016 del Comando Compagnia Carabinieri di Tricase acquisita al protocollo comunale in data 09-02-2016 </w:t>
            </w:r>
            <w:proofErr w:type="spellStart"/>
            <w:r w:rsidRPr="00A57213">
              <w:rPr>
                <w:rFonts w:asciiTheme="majorHAnsi" w:hAnsiTheme="majorHAnsi"/>
                <w:sz w:val="16"/>
                <w:szCs w:val="16"/>
              </w:rPr>
              <w:t>prot</w:t>
            </w:r>
            <w:proofErr w:type="spellEnd"/>
            <w:r w:rsidRPr="00A57213">
              <w:rPr>
                <w:rFonts w:asciiTheme="majorHAnsi" w:hAnsiTheme="majorHAnsi"/>
                <w:sz w:val="16"/>
                <w:szCs w:val="16"/>
              </w:rPr>
              <w:t>. 2687 avente ad oggetto “ adeguamento immobile comunale, già sede distaccata del tribunale di Lecce, da adibire a nuova Caserma dell’Arma” si chiedeva a questa Amministrazione comunale di:</w:t>
            </w:r>
          </w:p>
          <w:p w:rsidR="00A744A3" w:rsidRPr="00A57213" w:rsidRDefault="00A744A3" w:rsidP="00A57213">
            <w:pPr>
              <w:widowControl w:val="0"/>
              <w:numPr>
                <w:ilvl w:val="1"/>
                <w:numId w:val="10"/>
              </w:numPr>
              <w:overflowPunct w:val="0"/>
              <w:autoSpaceDE w:val="0"/>
              <w:autoSpaceDN w:val="0"/>
              <w:adjustRightInd w:val="0"/>
              <w:ind w:right="100"/>
              <w:jc w:val="both"/>
              <w:rPr>
                <w:rFonts w:asciiTheme="majorHAnsi" w:hAnsiTheme="majorHAnsi"/>
                <w:sz w:val="16"/>
                <w:szCs w:val="16"/>
              </w:rPr>
            </w:pPr>
            <w:r w:rsidRPr="00A57213">
              <w:rPr>
                <w:rFonts w:asciiTheme="majorHAnsi" w:hAnsiTheme="majorHAnsi"/>
                <w:sz w:val="16"/>
                <w:szCs w:val="16"/>
              </w:rPr>
              <w:t>Modificare il progetto della nuova sede della</w:t>
            </w:r>
            <w:r w:rsidRPr="00A57213">
              <w:rPr>
                <w:rFonts w:asciiTheme="majorHAnsi" w:hAnsiTheme="majorHAnsi"/>
                <w:b/>
                <w:sz w:val="16"/>
                <w:szCs w:val="16"/>
              </w:rPr>
              <w:t xml:space="preserve"> </w:t>
            </w:r>
            <w:r w:rsidRPr="00A57213">
              <w:rPr>
                <w:rFonts w:asciiTheme="majorHAnsi" w:hAnsiTheme="majorHAnsi"/>
                <w:sz w:val="16"/>
                <w:szCs w:val="16"/>
              </w:rPr>
              <w:t>Compagnia Carabinieri di Tricase prevedendo l’inserimento della mensa e dei locali connessi in luogo di quelli destinati ad alloggio del Comandante di Stazione;</w:t>
            </w:r>
          </w:p>
          <w:p w:rsidR="00A744A3" w:rsidRPr="00A57213" w:rsidRDefault="00A744A3" w:rsidP="00A57213">
            <w:pPr>
              <w:widowControl w:val="0"/>
              <w:numPr>
                <w:ilvl w:val="1"/>
                <w:numId w:val="10"/>
              </w:numPr>
              <w:overflowPunct w:val="0"/>
              <w:autoSpaceDE w:val="0"/>
              <w:autoSpaceDN w:val="0"/>
              <w:adjustRightInd w:val="0"/>
              <w:ind w:right="100"/>
              <w:jc w:val="both"/>
              <w:rPr>
                <w:rFonts w:asciiTheme="majorHAnsi" w:hAnsiTheme="majorHAnsi"/>
                <w:sz w:val="16"/>
                <w:szCs w:val="16"/>
              </w:rPr>
            </w:pPr>
            <w:r w:rsidRPr="00A57213">
              <w:rPr>
                <w:rFonts w:asciiTheme="majorHAnsi" w:hAnsiTheme="majorHAnsi"/>
                <w:sz w:val="16"/>
                <w:szCs w:val="16"/>
              </w:rPr>
              <w:lastRenderedPageBreak/>
              <w:t>La realizzazione di n. 4 alloggi di servizio esterni alla struttura della Caserma;</w:t>
            </w:r>
          </w:p>
          <w:p w:rsidR="00A744A3" w:rsidRPr="00A57213" w:rsidRDefault="00A744A3" w:rsidP="00A57213">
            <w:pPr>
              <w:widowControl w:val="0"/>
              <w:numPr>
                <w:ilvl w:val="1"/>
                <w:numId w:val="10"/>
              </w:numPr>
              <w:overflowPunct w:val="0"/>
              <w:autoSpaceDE w:val="0"/>
              <w:autoSpaceDN w:val="0"/>
              <w:adjustRightInd w:val="0"/>
              <w:ind w:right="100"/>
              <w:jc w:val="both"/>
              <w:rPr>
                <w:rFonts w:asciiTheme="majorHAnsi" w:hAnsiTheme="majorHAnsi"/>
                <w:sz w:val="16"/>
                <w:szCs w:val="16"/>
              </w:rPr>
            </w:pPr>
            <w:r w:rsidRPr="00A57213">
              <w:rPr>
                <w:rFonts w:asciiTheme="majorHAnsi" w:hAnsiTheme="majorHAnsi"/>
                <w:sz w:val="16"/>
                <w:szCs w:val="16"/>
              </w:rPr>
              <w:t>La decurtazione del canone di locazione del 15%, così come previsto dalla normativa vigente;</w:t>
            </w:r>
          </w:p>
          <w:p w:rsidR="00A744A3" w:rsidRPr="00A57213" w:rsidRDefault="00A744A3" w:rsidP="00A57213">
            <w:pPr>
              <w:widowControl w:val="0"/>
              <w:overflowPunct w:val="0"/>
              <w:autoSpaceDE w:val="0"/>
              <w:autoSpaceDN w:val="0"/>
              <w:adjustRightInd w:val="0"/>
              <w:ind w:right="100"/>
              <w:jc w:val="both"/>
              <w:rPr>
                <w:rFonts w:asciiTheme="majorHAnsi" w:hAnsiTheme="majorHAnsi"/>
                <w:b/>
                <w:bCs/>
                <w:sz w:val="16"/>
                <w:szCs w:val="16"/>
              </w:rPr>
            </w:pPr>
          </w:p>
          <w:p w:rsidR="00A744A3" w:rsidRPr="00A57213" w:rsidRDefault="00A744A3" w:rsidP="00A57213">
            <w:pPr>
              <w:widowControl w:val="0"/>
              <w:numPr>
                <w:ilvl w:val="0"/>
                <w:numId w:val="11"/>
              </w:numPr>
              <w:overflowPunct w:val="0"/>
              <w:autoSpaceDE w:val="0"/>
              <w:autoSpaceDN w:val="0"/>
              <w:adjustRightInd w:val="0"/>
              <w:ind w:right="102"/>
              <w:jc w:val="both"/>
              <w:rPr>
                <w:rFonts w:asciiTheme="majorHAnsi" w:hAnsiTheme="majorHAnsi"/>
                <w:sz w:val="16"/>
                <w:szCs w:val="16"/>
              </w:rPr>
            </w:pPr>
            <w:r w:rsidRPr="00A57213">
              <w:rPr>
                <w:rFonts w:asciiTheme="majorHAnsi" w:hAnsiTheme="majorHAnsi"/>
                <w:b/>
                <w:bCs/>
                <w:sz w:val="16"/>
                <w:szCs w:val="16"/>
              </w:rPr>
              <w:t xml:space="preserve">CHE </w:t>
            </w:r>
            <w:r w:rsidRPr="00A57213">
              <w:rPr>
                <w:rFonts w:asciiTheme="majorHAnsi" w:hAnsiTheme="majorHAnsi"/>
                <w:sz w:val="16"/>
                <w:szCs w:val="16"/>
              </w:rPr>
              <w:t xml:space="preserve">il Comune di Tricase è anche proprietario dell’immobile sito alla via </w:t>
            </w:r>
            <w:proofErr w:type="spellStart"/>
            <w:r w:rsidRPr="00A57213">
              <w:rPr>
                <w:rFonts w:asciiTheme="majorHAnsi" w:hAnsiTheme="majorHAnsi"/>
                <w:sz w:val="16"/>
                <w:szCs w:val="16"/>
              </w:rPr>
              <w:t>Micetti</w:t>
            </w:r>
            <w:proofErr w:type="spellEnd"/>
            <w:r w:rsidRPr="00A57213">
              <w:rPr>
                <w:rFonts w:asciiTheme="majorHAnsi" w:hAnsiTheme="majorHAnsi"/>
                <w:sz w:val="16"/>
                <w:szCs w:val="16"/>
              </w:rPr>
              <w:t>, adibito a sede della Caserma dei Carabinieri, e che per detto immobile il Comune percepisce un canone di locazione già decurtato del 15%, così come previsto dalla vigente normativa in materia;</w:t>
            </w:r>
          </w:p>
          <w:p w:rsidR="00A744A3" w:rsidRPr="00A57213" w:rsidRDefault="00A744A3" w:rsidP="00A57213">
            <w:pPr>
              <w:widowControl w:val="0"/>
              <w:overflowPunct w:val="0"/>
              <w:autoSpaceDE w:val="0"/>
              <w:autoSpaceDN w:val="0"/>
              <w:adjustRightInd w:val="0"/>
              <w:ind w:right="102"/>
              <w:jc w:val="both"/>
              <w:rPr>
                <w:rFonts w:asciiTheme="majorHAnsi" w:hAnsiTheme="majorHAnsi"/>
                <w:sz w:val="16"/>
                <w:szCs w:val="16"/>
              </w:rPr>
            </w:pPr>
          </w:p>
          <w:p w:rsidR="00A744A3" w:rsidRPr="00A57213" w:rsidRDefault="00A744A3" w:rsidP="00A57213">
            <w:pPr>
              <w:widowControl w:val="0"/>
              <w:numPr>
                <w:ilvl w:val="0"/>
                <w:numId w:val="11"/>
              </w:numPr>
              <w:overflowPunct w:val="0"/>
              <w:autoSpaceDE w:val="0"/>
              <w:autoSpaceDN w:val="0"/>
              <w:adjustRightInd w:val="0"/>
              <w:ind w:right="102"/>
              <w:jc w:val="both"/>
              <w:rPr>
                <w:rFonts w:asciiTheme="majorHAnsi" w:hAnsiTheme="majorHAnsi"/>
                <w:b/>
                <w:sz w:val="16"/>
                <w:szCs w:val="16"/>
              </w:rPr>
            </w:pPr>
            <w:r w:rsidRPr="00A57213">
              <w:rPr>
                <w:rFonts w:asciiTheme="majorHAnsi" w:hAnsiTheme="majorHAnsi"/>
                <w:b/>
                <w:sz w:val="16"/>
                <w:szCs w:val="16"/>
              </w:rPr>
              <w:t>CHE</w:t>
            </w:r>
            <w:r w:rsidRPr="00A57213">
              <w:rPr>
                <w:rFonts w:asciiTheme="majorHAnsi" w:hAnsiTheme="majorHAnsi"/>
                <w:sz w:val="16"/>
                <w:szCs w:val="16"/>
              </w:rPr>
              <w:t xml:space="preserve"> con deliberazione di Consiglio Comunale n. 60 del 29-12-2014, si è proceduto all’approvazione del progetto preliminare dei lavori di adeguamento dell’immobile già sede distaccata del Tribunale di Lecce da adibire a nuova Caserma ai fini della programmazione dell’opera pubblica, comprendente quale lotto n. 1, l’immobile da adibire a Caserma, quale lotto n. 2, la realizzazione della palazzina per alloggi;</w:t>
            </w:r>
          </w:p>
          <w:p w:rsidR="00A744A3" w:rsidRPr="00A57213" w:rsidRDefault="00A744A3" w:rsidP="00A57213">
            <w:pPr>
              <w:widowControl w:val="0"/>
              <w:overflowPunct w:val="0"/>
              <w:autoSpaceDE w:val="0"/>
              <w:autoSpaceDN w:val="0"/>
              <w:adjustRightInd w:val="0"/>
              <w:ind w:right="102"/>
              <w:jc w:val="both"/>
              <w:rPr>
                <w:rFonts w:asciiTheme="majorHAnsi" w:hAnsiTheme="majorHAnsi"/>
                <w:sz w:val="16"/>
                <w:szCs w:val="16"/>
              </w:rPr>
            </w:pPr>
          </w:p>
          <w:p w:rsidR="00A744A3" w:rsidRPr="00A57213" w:rsidRDefault="00A744A3" w:rsidP="00A57213">
            <w:pPr>
              <w:widowControl w:val="0"/>
              <w:numPr>
                <w:ilvl w:val="0"/>
                <w:numId w:val="12"/>
              </w:numPr>
              <w:overflowPunct w:val="0"/>
              <w:autoSpaceDE w:val="0"/>
              <w:autoSpaceDN w:val="0"/>
              <w:adjustRightInd w:val="0"/>
              <w:ind w:right="102"/>
              <w:jc w:val="both"/>
              <w:rPr>
                <w:rFonts w:asciiTheme="majorHAnsi" w:hAnsiTheme="majorHAnsi"/>
                <w:sz w:val="16"/>
                <w:szCs w:val="16"/>
              </w:rPr>
            </w:pPr>
            <w:r w:rsidRPr="00A57213">
              <w:rPr>
                <w:rFonts w:asciiTheme="majorHAnsi" w:hAnsiTheme="majorHAnsi"/>
                <w:b/>
                <w:bCs/>
                <w:sz w:val="16"/>
                <w:szCs w:val="16"/>
              </w:rPr>
              <w:t>CHE</w:t>
            </w:r>
            <w:r w:rsidRPr="00A57213">
              <w:rPr>
                <w:rFonts w:asciiTheme="majorHAnsi" w:hAnsiTheme="majorHAnsi"/>
                <w:bCs/>
                <w:sz w:val="16"/>
                <w:szCs w:val="16"/>
              </w:rPr>
              <w:t xml:space="preserve"> </w:t>
            </w:r>
            <w:r w:rsidRPr="00A57213">
              <w:rPr>
                <w:rFonts w:asciiTheme="majorHAnsi" w:hAnsiTheme="majorHAnsi"/>
                <w:sz w:val="16"/>
                <w:szCs w:val="16"/>
              </w:rPr>
              <w:t>questa Amministrazione comunale con proprio atto di Giunta n. 93 del 14-04-</w:t>
            </w:r>
            <w:smartTag w:uri="urn:schemas-microsoft-com:office:smarttags" w:element="metricconverter">
              <w:smartTagPr>
                <w:attr w:name="ProductID" w:val="2015, ha"/>
              </w:smartTagPr>
              <w:r w:rsidRPr="00A57213">
                <w:rPr>
                  <w:rFonts w:asciiTheme="majorHAnsi" w:hAnsiTheme="majorHAnsi"/>
                  <w:sz w:val="16"/>
                  <w:szCs w:val="16"/>
                </w:rPr>
                <w:t>2015, ha</w:t>
              </w:r>
            </w:smartTag>
            <w:r w:rsidRPr="00A57213">
              <w:rPr>
                <w:rFonts w:asciiTheme="majorHAnsi" w:hAnsiTheme="majorHAnsi"/>
                <w:sz w:val="16"/>
                <w:szCs w:val="16"/>
              </w:rPr>
              <w:t xml:space="preserve"> approvato il progetto definitivo dei lavori di che trattasi concernenti il lotto n. 1, il cui importo complessivo è risultato di € 1.500.000,00 con esclusione quindi della palazzina per alloggi;</w:t>
            </w:r>
          </w:p>
          <w:p w:rsidR="00A744A3" w:rsidRPr="00A57213" w:rsidRDefault="00A744A3" w:rsidP="00A57213">
            <w:pPr>
              <w:widowControl w:val="0"/>
              <w:overflowPunct w:val="0"/>
              <w:autoSpaceDE w:val="0"/>
              <w:autoSpaceDN w:val="0"/>
              <w:adjustRightInd w:val="0"/>
              <w:ind w:right="102"/>
              <w:jc w:val="both"/>
              <w:rPr>
                <w:rFonts w:asciiTheme="majorHAnsi" w:hAnsiTheme="majorHAnsi"/>
                <w:b/>
                <w:bCs/>
                <w:sz w:val="16"/>
                <w:szCs w:val="16"/>
              </w:rPr>
            </w:pPr>
          </w:p>
          <w:p w:rsidR="00A744A3" w:rsidRPr="00A57213" w:rsidRDefault="00A744A3" w:rsidP="00A57213">
            <w:pPr>
              <w:widowControl w:val="0"/>
              <w:numPr>
                <w:ilvl w:val="0"/>
                <w:numId w:val="13"/>
              </w:numPr>
              <w:overflowPunct w:val="0"/>
              <w:autoSpaceDE w:val="0"/>
              <w:autoSpaceDN w:val="0"/>
              <w:adjustRightInd w:val="0"/>
              <w:ind w:right="102"/>
              <w:jc w:val="both"/>
              <w:rPr>
                <w:rFonts w:asciiTheme="majorHAnsi" w:hAnsiTheme="majorHAnsi"/>
                <w:sz w:val="16"/>
                <w:szCs w:val="16"/>
              </w:rPr>
            </w:pPr>
            <w:r w:rsidRPr="00A57213">
              <w:rPr>
                <w:rFonts w:asciiTheme="majorHAnsi" w:hAnsiTheme="majorHAnsi"/>
                <w:b/>
                <w:bCs/>
                <w:sz w:val="16"/>
                <w:szCs w:val="16"/>
              </w:rPr>
              <w:t>CHE</w:t>
            </w:r>
            <w:r w:rsidRPr="00A57213">
              <w:rPr>
                <w:rFonts w:asciiTheme="majorHAnsi" w:hAnsiTheme="majorHAnsi"/>
                <w:bCs/>
                <w:sz w:val="16"/>
                <w:szCs w:val="16"/>
              </w:rPr>
              <w:t xml:space="preserve"> detto intervento è stato inserito nella programmazione delle Opere Pubbliche approvato con deliberazione consiliare n. 21 del 09-09-2015;</w:t>
            </w:r>
          </w:p>
          <w:p w:rsidR="00A744A3" w:rsidRPr="00A57213" w:rsidRDefault="00A744A3" w:rsidP="00A57213">
            <w:pPr>
              <w:widowControl w:val="0"/>
              <w:overflowPunct w:val="0"/>
              <w:autoSpaceDE w:val="0"/>
              <w:autoSpaceDN w:val="0"/>
              <w:adjustRightInd w:val="0"/>
              <w:ind w:right="102"/>
              <w:jc w:val="both"/>
              <w:rPr>
                <w:rFonts w:asciiTheme="majorHAnsi" w:hAnsiTheme="majorHAnsi"/>
                <w:b/>
                <w:bCs/>
                <w:sz w:val="16"/>
                <w:szCs w:val="16"/>
              </w:rPr>
            </w:pPr>
          </w:p>
          <w:p w:rsidR="00A744A3" w:rsidRPr="00A57213" w:rsidRDefault="00A744A3" w:rsidP="00A57213">
            <w:pPr>
              <w:autoSpaceDE w:val="0"/>
              <w:autoSpaceDN w:val="0"/>
              <w:adjustRightInd w:val="0"/>
              <w:jc w:val="both"/>
              <w:rPr>
                <w:rFonts w:asciiTheme="majorHAnsi" w:hAnsiTheme="majorHAnsi"/>
                <w:b/>
                <w:bCs/>
                <w:sz w:val="16"/>
                <w:szCs w:val="16"/>
              </w:rPr>
            </w:pPr>
            <w:r w:rsidRPr="00A57213">
              <w:rPr>
                <w:rFonts w:asciiTheme="majorHAnsi" w:hAnsiTheme="majorHAnsi"/>
                <w:b/>
                <w:bCs/>
                <w:sz w:val="16"/>
                <w:szCs w:val="16"/>
              </w:rPr>
              <w:t>CONSIDERATO:</w:t>
            </w:r>
          </w:p>
          <w:p w:rsidR="00A744A3" w:rsidRPr="00A57213" w:rsidRDefault="00A744A3" w:rsidP="00A57213">
            <w:pPr>
              <w:numPr>
                <w:ilvl w:val="0"/>
                <w:numId w:val="14"/>
              </w:numPr>
              <w:autoSpaceDE w:val="0"/>
              <w:autoSpaceDN w:val="0"/>
              <w:adjustRightInd w:val="0"/>
              <w:jc w:val="both"/>
              <w:rPr>
                <w:rFonts w:asciiTheme="majorHAnsi" w:hAnsiTheme="majorHAnsi"/>
                <w:bCs/>
                <w:sz w:val="16"/>
                <w:szCs w:val="16"/>
              </w:rPr>
            </w:pPr>
            <w:r w:rsidRPr="00A57213">
              <w:rPr>
                <w:rFonts w:asciiTheme="majorHAnsi" w:hAnsiTheme="majorHAnsi"/>
                <w:bCs/>
                <w:sz w:val="16"/>
                <w:szCs w:val="16"/>
              </w:rPr>
              <w:t xml:space="preserve">che il progetto approvato con la citata deliberazione è ancora a livello di </w:t>
            </w:r>
            <w:r w:rsidRPr="00A57213">
              <w:rPr>
                <w:rFonts w:asciiTheme="majorHAnsi" w:hAnsiTheme="majorHAnsi"/>
                <w:bCs/>
                <w:i/>
                <w:sz w:val="16"/>
                <w:szCs w:val="16"/>
              </w:rPr>
              <w:t>“definitivo”</w:t>
            </w:r>
            <w:r w:rsidRPr="00A57213">
              <w:rPr>
                <w:rFonts w:asciiTheme="majorHAnsi" w:hAnsiTheme="majorHAnsi"/>
                <w:bCs/>
                <w:sz w:val="16"/>
                <w:szCs w:val="16"/>
              </w:rPr>
              <w:t xml:space="preserve"> e che pertanto in attesa delle necessarie approvazioni da parte degli Enti preposti è possibile apportare le dovute variazioni così come richieste;</w:t>
            </w:r>
          </w:p>
          <w:p w:rsidR="00A744A3" w:rsidRPr="00A57213" w:rsidRDefault="00A744A3" w:rsidP="00A57213">
            <w:pPr>
              <w:autoSpaceDE w:val="0"/>
              <w:autoSpaceDN w:val="0"/>
              <w:adjustRightInd w:val="0"/>
              <w:jc w:val="both"/>
              <w:rPr>
                <w:rFonts w:asciiTheme="majorHAnsi" w:hAnsiTheme="majorHAnsi"/>
                <w:bCs/>
                <w:sz w:val="16"/>
                <w:szCs w:val="16"/>
              </w:rPr>
            </w:pPr>
          </w:p>
          <w:p w:rsidR="00A744A3" w:rsidRPr="00A57213" w:rsidRDefault="00A744A3" w:rsidP="00A57213">
            <w:pPr>
              <w:numPr>
                <w:ilvl w:val="0"/>
                <w:numId w:val="14"/>
              </w:numPr>
              <w:autoSpaceDE w:val="0"/>
              <w:autoSpaceDN w:val="0"/>
              <w:adjustRightInd w:val="0"/>
              <w:jc w:val="both"/>
              <w:rPr>
                <w:rFonts w:asciiTheme="majorHAnsi" w:hAnsiTheme="majorHAnsi"/>
                <w:b/>
                <w:bCs/>
                <w:sz w:val="16"/>
                <w:szCs w:val="16"/>
              </w:rPr>
            </w:pPr>
            <w:r w:rsidRPr="00A57213">
              <w:rPr>
                <w:rFonts w:asciiTheme="majorHAnsi" w:hAnsiTheme="majorHAnsi"/>
                <w:b/>
                <w:bCs/>
                <w:sz w:val="16"/>
                <w:szCs w:val="16"/>
              </w:rPr>
              <w:t>CHE</w:t>
            </w:r>
            <w:r w:rsidRPr="00A57213">
              <w:rPr>
                <w:rFonts w:asciiTheme="majorHAnsi" w:hAnsiTheme="majorHAnsi"/>
                <w:bCs/>
                <w:sz w:val="16"/>
                <w:szCs w:val="16"/>
              </w:rPr>
              <w:t xml:space="preserve"> nelle more della realizzazione degli alloggi di servizio esterni alla struttura della nuova Caserma è possibile continuare l’utilizzo di quelli ubicati nell’attuale Caserma;</w:t>
            </w:r>
          </w:p>
          <w:p w:rsidR="00A744A3" w:rsidRPr="00A57213" w:rsidRDefault="00A744A3" w:rsidP="00A57213">
            <w:pPr>
              <w:autoSpaceDE w:val="0"/>
              <w:autoSpaceDN w:val="0"/>
              <w:adjustRightInd w:val="0"/>
              <w:jc w:val="both"/>
              <w:rPr>
                <w:rFonts w:asciiTheme="majorHAnsi" w:hAnsiTheme="majorHAnsi"/>
                <w:bCs/>
                <w:sz w:val="16"/>
                <w:szCs w:val="16"/>
              </w:rPr>
            </w:pPr>
          </w:p>
          <w:p w:rsidR="00A744A3" w:rsidRPr="00A57213" w:rsidRDefault="00A744A3" w:rsidP="00A57213">
            <w:pPr>
              <w:autoSpaceDE w:val="0"/>
              <w:autoSpaceDN w:val="0"/>
              <w:adjustRightInd w:val="0"/>
              <w:jc w:val="both"/>
              <w:rPr>
                <w:rFonts w:asciiTheme="majorHAnsi" w:hAnsiTheme="majorHAnsi"/>
                <w:sz w:val="16"/>
                <w:szCs w:val="16"/>
              </w:rPr>
            </w:pPr>
            <w:r w:rsidRPr="00A57213">
              <w:rPr>
                <w:rFonts w:asciiTheme="majorHAnsi" w:hAnsiTheme="majorHAnsi"/>
                <w:b/>
                <w:bCs/>
                <w:sz w:val="16"/>
                <w:szCs w:val="16"/>
              </w:rPr>
              <w:t xml:space="preserve">RITENUTO </w:t>
            </w:r>
            <w:r w:rsidRPr="00A57213">
              <w:rPr>
                <w:rFonts w:asciiTheme="majorHAnsi" w:hAnsiTheme="majorHAnsi"/>
                <w:sz w:val="16"/>
                <w:szCs w:val="16"/>
              </w:rPr>
              <w:t>pertanto dover provvedere in merito;</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autoSpaceDE w:val="0"/>
              <w:autoSpaceDN w:val="0"/>
              <w:adjustRightInd w:val="0"/>
              <w:jc w:val="both"/>
              <w:rPr>
                <w:rFonts w:asciiTheme="majorHAnsi" w:hAnsiTheme="majorHAnsi"/>
                <w:b/>
                <w:sz w:val="16"/>
                <w:szCs w:val="16"/>
              </w:rPr>
            </w:pPr>
            <w:r w:rsidRPr="00A57213">
              <w:rPr>
                <w:rFonts w:asciiTheme="majorHAnsi" w:hAnsiTheme="majorHAnsi"/>
                <w:b/>
                <w:sz w:val="16"/>
                <w:szCs w:val="16"/>
              </w:rPr>
              <w:t>Si propone di adottare la seguente deliberazione</w:t>
            </w:r>
          </w:p>
          <w:p w:rsidR="00A744A3" w:rsidRPr="00A57213" w:rsidRDefault="00A744A3" w:rsidP="00A57213">
            <w:pPr>
              <w:autoSpaceDE w:val="0"/>
              <w:autoSpaceDN w:val="0"/>
              <w:adjustRightInd w:val="0"/>
              <w:rPr>
                <w:rFonts w:asciiTheme="majorHAnsi" w:hAnsiTheme="majorHAnsi"/>
                <w:sz w:val="16"/>
                <w:szCs w:val="16"/>
              </w:rPr>
            </w:pPr>
          </w:p>
          <w:p w:rsidR="00A744A3" w:rsidRPr="00A57213" w:rsidRDefault="00A744A3" w:rsidP="00A57213">
            <w:pPr>
              <w:numPr>
                <w:ilvl w:val="0"/>
                <w:numId w:val="15"/>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Cedere in locazione l’immobile di proprietà comunale da destinare a nuova sede della Compagnia Carabinieri di Tricase, a seguito del completamento dei lavori e dell’espletamento dei relativi collaudi di legge, ad un canone annuo non superiore a quello attualmente percepito per l’immobile di via </w:t>
            </w:r>
            <w:proofErr w:type="spellStart"/>
            <w:r w:rsidRPr="00A57213">
              <w:rPr>
                <w:rFonts w:asciiTheme="majorHAnsi" w:hAnsiTheme="majorHAnsi"/>
                <w:sz w:val="16"/>
                <w:szCs w:val="16"/>
              </w:rPr>
              <w:t>Micetti</w:t>
            </w:r>
            <w:proofErr w:type="spellEnd"/>
            <w:r w:rsidRPr="00A57213">
              <w:rPr>
                <w:rFonts w:asciiTheme="majorHAnsi" w:hAnsiTheme="majorHAnsi"/>
                <w:sz w:val="16"/>
                <w:szCs w:val="16"/>
              </w:rPr>
              <w:t>, secondo le vigenti disposizioni normative.</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numPr>
                <w:ilvl w:val="0"/>
                <w:numId w:val="15"/>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Esprimere atto di indirizzo nei confronti del Responsabile del Settore LL.PP. comunale per la predisposizione di tutti gli atti ed elaborati necessari concernenti:</w:t>
            </w:r>
          </w:p>
          <w:p w:rsidR="00A744A3" w:rsidRPr="00A57213" w:rsidRDefault="00A744A3" w:rsidP="00A57213">
            <w:pPr>
              <w:numPr>
                <w:ilvl w:val="0"/>
                <w:numId w:val="16"/>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la modifica richiesta al progetto </w:t>
            </w:r>
            <w:r w:rsidRPr="00A57213">
              <w:rPr>
                <w:rFonts w:asciiTheme="majorHAnsi" w:hAnsiTheme="majorHAnsi"/>
                <w:i/>
                <w:sz w:val="16"/>
                <w:szCs w:val="16"/>
              </w:rPr>
              <w:t>“definito”</w:t>
            </w:r>
            <w:r w:rsidRPr="00A57213">
              <w:rPr>
                <w:rFonts w:asciiTheme="majorHAnsi" w:hAnsiTheme="majorHAnsi"/>
                <w:sz w:val="16"/>
                <w:szCs w:val="16"/>
              </w:rPr>
              <w:t xml:space="preserve"> approvato, prevedendo l’inserimento della mensa e dei locali connessi in luogo di quelli destinati ad alloggio del Comandante di Stazione;</w:t>
            </w:r>
          </w:p>
          <w:p w:rsidR="00A744A3" w:rsidRPr="00A57213" w:rsidRDefault="00A744A3" w:rsidP="00A57213">
            <w:pPr>
              <w:numPr>
                <w:ilvl w:val="0"/>
                <w:numId w:val="16"/>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la individuazione di idonee soluzioni migliorative per la realizzazione degli </w:t>
            </w:r>
            <w:r w:rsidRPr="00A57213">
              <w:rPr>
                <w:rFonts w:asciiTheme="majorHAnsi" w:hAnsiTheme="majorHAnsi"/>
                <w:bCs/>
                <w:sz w:val="16"/>
                <w:szCs w:val="16"/>
              </w:rPr>
              <w:t>alloggi di servizio esterni alla struttura della nuova Caserma richiesti;</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numPr>
                <w:ilvl w:val="0"/>
                <w:numId w:val="15"/>
              </w:numPr>
              <w:autoSpaceDE w:val="0"/>
              <w:autoSpaceDN w:val="0"/>
              <w:adjustRightInd w:val="0"/>
              <w:jc w:val="both"/>
              <w:rPr>
                <w:rFonts w:asciiTheme="majorHAnsi" w:hAnsiTheme="majorHAnsi"/>
                <w:sz w:val="16"/>
                <w:szCs w:val="16"/>
              </w:rPr>
            </w:pPr>
            <w:r w:rsidRPr="00A57213">
              <w:rPr>
                <w:rFonts w:asciiTheme="majorHAnsi" w:hAnsiTheme="majorHAnsi"/>
                <w:sz w:val="16"/>
                <w:szCs w:val="16"/>
              </w:rPr>
              <w:lastRenderedPageBreak/>
              <w:t>Inviare copia del presente deliberato alla Prefettura di Lecce, per gli eventuali adempimenti di competenza;</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autoSpaceDE w:val="0"/>
              <w:autoSpaceDN w:val="0"/>
              <w:adjustRightInd w:val="0"/>
              <w:jc w:val="both"/>
              <w:rPr>
                <w:rFonts w:asciiTheme="majorHAnsi" w:hAnsiTheme="majorHAnsi"/>
                <w:sz w:val="16"/>
                <w:szCs w:val="16"/>
              </w:rPr>
            </w:pPr>
          </w:p>
          <w:p w:rsidR="00A744A3" w:rsidRDefault="00A744A3" w:rsidP="00800417">
            <w:pPr>
              <w:autoSpaceDE w:val="0"/>
              <w:autoSpaceDN w:val="0"/>
              <w:adjustRightInd w:val="0"/>
              <w:jc w:val="both"/>
              <w:rPr>
                <w:rFonts w:asciiTheme="majorHAnsi" w:hAnsiTheme="majorHAnsi"/>
                <w:sz w:val="16"/>
                <w:szCs w:val="16"/>
              </w:rPr>
            </w:pPr>
            <w:r w:rsidRPr="00A57213">
              <w:rPr>
                <w:rFonts w:asciiTheme="majorHAnsi" w:hAnsiTheme="majorHAnsi"/>
                <w:sz w:val="16"/>
                <w:szCs w:val="16"/>
              </w:rPr>
              <w:t>Si propone l’immediata esecutività</w:t>
            </w:r>
          </w:p>
          <w:p w:rsidR="00A744A3" w:rsidRDefault="00A744A3" w:rsidP="00800417">
            <w:pPr>
              <w:autoSpaceDE w:val="0"/>
              <w:autoSpaceDN w:val="0"/>
              <w:adjustRightInd w:val="0"/>
              <w:jc w:val="both"/>
              <w:rPr>
                <w:rFonts w:asciiTheme="majorHAnsi" w:hAnsiTheme="majorHAnsi"/>
                <w:sz w:val="16"/>
                <w:szCs w:val="16"/>
              </w:rPr>
            </w:pPr>
          </w:p>
          <w:p w:rsidR="00A744A3" w:rsidRPr="00800417" w:rsidRDefault="00A744A3" w:rsidP="00800417">
            <w:pPr>
              <w:autoSpaceDE w:val="0"/>
              <w:autoSpaceDN w:val="0"/>
              <w:adjustRightInd w:val="0"/>
              <w:jc w:val="both"/>
              <w:rPr>
                <w:rFonts w:asciiTheme="majorHAnsi" w:hAnsiTheme="majorHAnsi"/>
                <w:sz w:val="16"/>
                <w:szCs w:val="16"/>
              </w:rPr>
            </w:pPr>
            <w:r w:rsidRPr="00A57213">
              <w:rPr>
                <w:rFonts w:asciiTheme="majorHAnsi" w:hAnsiTheme="majorHAnsi"/>
                <w:b/>
                <w:bCs/>
                <w:sz w:val="16"/>
                <w:szCs w:val="16"/>
              </w:rPr>
              <w:t>LA GIUNTA COMUNALE</w:t>
            </w:r>
          </w:p>
          <w:p w:rsidR="00A744A3" w:rsidRPr="00A57213" w:rsidRDefault="00A744A3" w:rsidP="00A57213">
            <w:pPr>
              <w:autoSpaceDE w:val="0"/>
              <w:autoSpaceDN w:val="0"/>
              <w:adjustRightInd w:val="0"/>
              <w:jc w:val="both"/>
              <w:rPr>
                <w:rFonts w:asciiTheme="majorHAnsi" w:hAnsiTheme="majorHAnsi"/>
                <w:b/>
                <w:bCs/>
                <w:sz w:val="16"/>
                <w:szCs w:val="16"/>
              </w:rPr>
            </w:pPr>
          </w:p>
          <w:p w:rsidR="00A744A3" w:rsidRPr="00A57213" w:rsidRDefault="00A744A3" w:rsidP="00A57213">
            <w:pPr>
              <w:autoSpaceDE w:val="0"/>
              <w:autoSpaceDN w:val="0"/>
              <w:adjustRightInd w:val="0"/>
              <w:jc w:val="both"/>
              <w:rPr>
                <w:rFonts w:asciiTheme="majorHAnsi" w:hAnsiTheme="majorHAnsi"/>
                <w:sz w:val="16"/>
                <w:szCs w:val="16"/>
              </w:rPr>
            </w:pPr>
            <w:r w:rsidRPr="00A57213">
              <w:rPr>
                <w:rFonts w:asciiTheme="majorHAnsi" w:hAnsiTheme="majorHAnsi"/>
                <w:b/>
                <w:bCs/>
                <w:sz w:val="16"/>
                <w:szCs w:val="16"/>
              </w:rPr>
              <w:t xml:space="preserve">VISTE </w:t>
            </w:r>
            <w:r w:rsidRPr="00A57213">
              <w:rPr>
                <w:rFonts w:asciiTheme="majorHAnsi" w:hAnsiTheme="majorHAnsi"/>
                <w:sz w:val="16"/>
                <w:szCs w:val="16"/>
              </w:rPr>
              <w:t>le suesposte premesse;</w:t>
            </w:r>
          </w:p>
          <w:p w:rsidR="00A744A3" w:rsidRPr="00A57213" w:rsidRDefault="00A744A3" w:rsidP="00A57213">
            <w:pPr>
              <w:autoSpaceDE w:val="0"/>
              <w:autoSpaceDN w:val="0"/>
              <w:adjustRightInd w:val="0"/>
              <w:jc w:val="both"/>
              <w:rPr>
                <w:rFonts w:asciiTheme="majorHAnsi" w:hAnsiTheme="majorHAnsi"/>
                <w:b/>
                <w:bCs/>
                <w:sz w:val="16"/>
                <w:szCs w:val="16"/>
              </w:rPr>
            </w:pPr>
          </w:p>
          <w:p w:rsidR="00A744A3" w:rsidRPr="00A57213" w:rsidRDefault="00A744A3" w:rsidP="00A57213">
            <w:pPr>
              <w:autoSpaceDE w:val="0"/>
              <w:autoSpaceDN w:val="0"/>
              <w:adjustRightInd w:val="0"/>
              <w:jc w:val="both"/>
              <w:rPr>
                <w:rFonts w:asciiTheme="majorHAnsi" w:hAnsiTheme="majorHAnsi"/>
                <w:sz w:val="16"/>
                <w:szCs w:val="16"/>
              </w:rPr>
            </w:pPr>
            <w:r w:rsidRPr="00A57213">
              <w:rPr>
                <w:rFonts w:asciiTheme="majorHAnsi" w:hAnsiTheme="majorHAnsi"/>
                <w:b/>
                <w:bCs/>
                <w:sz w:val="16"/>
                <w:szCs w:val="16"/>
              </w:rPr>
              <w:t xml:space="preserve">VISTO </w:t>
            </w:r>
            <w:r w:rsidRPr="00A57213">
              <w:rPr>
                <w:rFonts w:asciiTheme="majorHAnsi" w:hAnsiTheme="majorHAnsi"/>
                <w:sz w:val="16"/>
                <w:szCs w:val="16"/>
              </w:rPr>
              <w:t xml:space="preserve">il T.U. delle leggi sull'Ordinamento degli Enti Locali approvato con D.L. </w:t>
            </w:r>
            <w:proofErr w:type="spellStart"/>
            <w:r w:rsidRPr="00A57213">
              <w:rPr>
                <w:rFonts w:asciiTheme="majorHAnsi" w:hAnsiTheme="majorHAnsi"/>
                <w:sz w:val="16"/>
                <w:szCs w:val="16"/>
              </w:rPr>
              <w:t>n°</w:t>
            </w:r>
            <w:proofErr w:type="spellEnd"/>
            <w:r w:rsidRPr="00A57213">
              <w:rPr>
                <w:rFonts w:asciiTheme="majorHAnsi" w:hAnsiTheme="majorHAnsi"/>
                <w:sz w:val="16"/>
                <w:szCs w:val="16"/>
              </w:rPr>
              <w:t xml:space="preserve"> 267 del 18.8.2000;</w:t>
            </w:r>
          </w:p>
          <w:p w:rsidR="00A744A3" w:rsidRPr="00A57213" w:rsidRDefault="00A744A3" w:rsidP="00A57213">
            <w:pPr>
              <w:autoSpaceDE w:val="0"/>
              <w:autoSpaceDN w:val="0"/>
              <w:adjustRightInd w:val="0"/>
              <w:rPr>
                <w:rFonts w:asciiTheme="majorHAnsi" w:hAnsiTheme="majorHAnsi"/>
                <w:b/>
                <w:bCs/>
                <w:sz w:val="16"/>
                <w:szCs w:val="16"/>
              </w:rPr>
            </w:pPr>
          </w:p>
          <w:p w:rsidR="00A744A3" w:rsidRPr="00A57213" w:rsidRDefault="00A744A3" w:rsidP="00A57213">
            <w:pPr>
              <w:autoSpaceDE w:val="0"/>
              <w:autoSpaceDN w:val="0"/>
              <w:adjustRightInd w:val="0"/>
              <w:rPr>
                <w:rFonts w:asciiTheme="majorHAnsi" w:hAnsiTheme="majorHAnsi"/>
                <w:sz w:val="16"/>
                <w:szCs w:val="16"/>
              </w:rPr>
            </w:pPr>
            <w:r w:rsidRPr="00A57213">
              <w:rPr>
                <w:rFonts w:asciiTheme="majorHAnsi" w:hAnsiTheme="majorHAnsi"/>
                <w:b/>
                <w:bCs/>
                <w:sz w:val="16"/>
                <w:szCs w:val="16"/>
              </w:rPr>
              <w:t xml:space="preserve">ACQUISITO </w:t>
            </w:r>
            <w:r w:rsidRPr="00A57213">
              <w:rPr>
                <w:rFonts w:asciiTheme="majorHAnsi" w:hAnsiTheme="majorHAnsi"/>
                <w:sz w:val="16"/>
                <w:szCs w:val="16"/>
              </w:rPr>
              <w:t>il seguente parere di regolarità tecnica del responsabile del Settore LL.PP.: “Esaminata la proposta con riferimento:</w:t>
            </w:r>
          </w:p>
          <w:p w:rsidR="00A744A3" w:rsidRPr="00A57213" w:rsidRDefault="00A744A3" w:rsidP="00A57213">
            <w:pPr>
              <w:autoSpaceDE w:val="0"/>
              <w:autoSpaceDN w:val="0"/>
              <w:adjustRightInd w:val="0"/>
              <w:rPr>
                <w:rFonts w:asciiTheme="majorHAnsi" w:hAnsiTheme="majorHAnsi"/>
                <w:i/>
                <w:iCs/>
                <w:sz w:val="16"/>
                <w:szCs w:val="16"/>
              </w:rPr>
            </w:pPr>
            <w:r w:rsidRPr="00A57213">
              <w:rPr>
                <w:rFonts w:asciiTheme="majorHAnsi" w:hAnsiTheme="majorHAnsi"/>
                <w:i/>
                <w:iCs/>
                <w:sz w:val="16"/>
                <w:szCs w:val="16"/>
              </w:rPr>
              <w:t>a. Rispetto delle normative comunitarie, regionali e regolamentari, generali di settore;</w:t>
            </w:r>
          </w:p>
          <w:p w:rsidR="00A744A3" w:rsidRPr="00A57213" w:rsidRDefault="00A744A3" w:rsidP="00A57213">
            <w:pPr>
              <w:autoSpaceDE w:val="0"/>
              <w:autoSpaceDN w:val="0"/>
              <w:adjustRightInd w:val="0"/>
              <w:rPr>
                <w:rFonts w:asciiTheme="majorHAnsi" w:hAnsiTheme="majorHAnsi"/>
                <w:i/>
                <w:iCs/>
                <w:sz w:val="16"/>
                <w:szCs w:val="16"/>
              </w:rPr>
            </w:pPr>
            <w:r w:rsidRPr="00A57213">
              <w:rPr>
                <w:rFonts w:asciiTheme="majorHAnsi" w:hAnsiTheme="majorHAnsi"/>
                <w:i/>
                <w:iCs/>
                <w:sz w:val="16"/>
                <w:szCs w:val="16"/>
              </w:rPr>
              <w:t>b. Correttezza e regolarità della procedura;</w:t>
            </w:r>
          </w:p>
          <w:p w:rsidR="00A744A3" w:rsidRPr="00A57213" w:rsidRDefault="00A744A3" w:rsidP="00A57213">
            <w:pPr>
              <w:autoSpaceDE w:val="0"/>
              <w:autoSpaceDN w:val="0"/>
              <w:adjustRightInd w:val="0"/>
              <w:rPr>
                <w:rFonts w:asciiTheme="majorHAnsi" w:hAnsiTheme="majorHAnsi"/>
                <w:i/>
                <w:iCs/>
                <w:sz w:val="16"/>
                <w:szCs w:val="16"/>
              </w:rPr>
            </w:pPr>
            <w:r w:rsidRPr="00A57213">
              <w:rPr>
                <w:rFonts w:asciiTheme="majorHAnsi" w:hAnsiTheme="majorHAnsi"/>
                <w:i/>
                <w:iCs/>
                <w:sz w:val="16"/>
                <w:szCs w:val="16"/>
              </w:rPr>
              <w:t>c. Correttezza formale nella redazione dell'atto;</w:t>
            </w:r>
          </w:p>
          <w:p w:rsidR="00A744A3" w:rsidRPr="00A57213" w:rsidRDefault="00A744A3" w:rsidP="00A57213">
            <w:pPr>
              <w:autoSpaceDE w:val="0"/>
              <w:autoSpaceDN w:val="0"/>
              <w:adjustRightInd w:val="0"/>
              <w:rPr>
                <w:rFonts w:asciiTheme="majorHAnsi" w:hAnsiTheme="majorHAnsi"/>
                <w:sz w:val="16"/>
                <w:szCs w:val="16"/>
              </w:rPr>
            </w:pPr>
            <w:r w:rsidRPr="00A57213">
              <w:rPr>
                <w:rFonts w:asciiTheme="majorHAnsi" w:hAnsiTheme="majorHAnsi"/>
                <w:sz w:val="16"/>
                <w:szCs w:val="16"/>
              </w:rPr>
              <w:t xml:space="preserve">esprime parere </w:t>
            </w:r>
            <w:r w:rsidRPr="00A57213">
              <w:rPr>
                <w:rFonts w:asciiTheme="majorHAnsi" w:hAnsiTheme="majorHAnsi"/>
                <w:b/>
                <w:bCs/>
                <w:i/>
                <w:iCs/>
                <w:sz w:val="16"/>
                <w:szCs w:val="16"/>
              </w:rPr>
              <w:t>“favorevole”</w:t>
            </w:r>
            <w:r w:rsidRPr="00A57213">
              <w:rPr>
                <w:rFonts w:asciiTheme="majorHAnsi" w:hAnsiTheme="majorHAnsi"/>
                <w:sz w:val="16"/>
                <w:szCs w:val="16"/>
              </w:rPr>
              <w:t>.</w:t>
            </w:r>
          </w:p>
          <w:p w:rsidR="00A744A3" w:rsidRPr="00A57213" w:rsidRDefault="00A744A3" w:rsidP="00A57213">
            <w:pPr>
              <w:autoSpaceDE w:val="0"/>
              <w:autoSpaceDN w:val="0"/>
              <w:adjustRightInd w:val="0"/>
              <w:rPr>
                <w:rFonts w:asciiTheme="majorHAnsi" w:hAnsiTheme="majorHAnsi"/>
                <w:b/>
                <w:bCs/>
                <w:sz w:val="16"/>
                <w:szCs w:val="16"/>
              </w:rPr>
            </w:pPr>
          </w:p>
          <w:p w:rsidR="00A744A3" w:rsidRPr="00A57213" w:rsidRDefault="00A744A3" w:rsidP="00A57213">
            <w:pPr>
              <w:autoSpaceDE w:val="0"/>
              <w:autoSpaceDN w:val="0"/>
              <w:adjustRightInd w:val="0"/>
              <w:rPr>
                <w:rFonts w:asciiTheme="majorHAnsi" w:hAnsiTheme="majorHAnsi"/>
                <w:sz w:val="16"/>
                <w:szCs w:val="16"/>
              </w:rPr>
            </w:pPr>
            <w:r w:rsidRPr="00A57213">
              <w:rPr>
                <w:rFonts w:asciiTheme="majorHAnsi" w:hAnsiTheme="majorHAnsi"/>
                <w:b/>
                <w:bCs/>
                <w:sz w:val="16"/>
                <w:szCs w:val="16"/>
              </w:rPr>
              <w:t xml:space="preserve">ACQUISITO </w:t>
            </w:r>
            <w:r w:rsidRPr="00A57213">
              <w:rPr>
                <w:rFonts w:asciiTheme="majorHAnsi" w:hAnsiTheme="majorHAnsi"/>
                <w:sz w:val="16"/>
                <w:szCs w:val="16"/>
              </w:rPr>
              <w:t>il seguente parere di regolarità contabile espresso dal Responsabile dei Servizi Finanziari.</w:t>
            </w:r>
          </w:p>
          <w:p w:rsidR="00A744A3" w:rsidRPr="00A57213" w:rsidRDefault="00A744A3" w:rsidP="00A57213">
            <w:pPr>
              <w:autoSpaceDE w:val="0"/>
              <w:autoSpaceDN w:val="0"/>
              <w:adjustRightInd w:val="0"/>
              <w:rPr>
                <w:rFonts w:asciiTheme="majorHAnsi" w:hAnsiTheme="majorHAnsi"/>
                <w:sz w:val="16"/>
                <w:szCs w:val="16"/>
              </w:rPr>
            </w:pPr>
          </w:p>
          <w:p w:rsidR="00A744A3" w:rsidRPr="00A57213" w:rsidRDefault="00A744A3" w:rsidP="00A57213">
            <w:pPr>
              <w:autoSpaceDE w:val="0"/>
              <w:autoSpaceDN w:val="0"/>
              <w:adjustRightInd w:val="0"/>
              <w:rPr>
                <w:rFonts w:asciiTheme="majorHAnsi" w:hAnsiTheme="majorHAnsi"/>
                <w:sz w:val="16"/>
                <w:szCs w:val="16"/>
              </w:rPr>
            </w:pPr>
            <w:r w:rsidRPr="00A57213">
              <w:rPr>
                <w:rFonts w:asciiTheme="majorHAnsi" w:hAnsiTheme="majorHAnsi"/>
                <w:sz w:val="16"/>
                <w:szCs w:val="16"/>
              </w:rPr>
              <w:t>Con voti unanimi e favorevoli espressi nelle forme  di legge</w:t>
            </w:r>
          </w:p>
          <w:p w:rsidR="00A744A3" w:rsidRPr="00A57213" w:rsidRDefault="00A744A3" w:rsidP="00A57213">
            <w:pPr>
              <w:autoSpaceDE w:val="0"/>
              <w:autoSpaceDN w:val="0"/>
              <w:adjustRightInd w:val="0"/>
              <w:rPr>
                <w:rFonts w:asciiTheme="majorHAnsi" w:hAnsiTheme="majorHAnsi"/>
                <w:b/>
                <w:bCs/>
                <w:sz w:val="16"/>
                <w:szCs w:val="16"/>
              </w:rPr>
            </w:pPr>
          </w:p>
          <w:p w:rsidR="00A744A3" w:rsidRPr="00A57213" w:rsidRDefault="00A744A3" w:rsidP="00A57213">
            <w:pPr>
              <w:widowControl w:val="0"/>
              <w:autoSpaceDE w:val="0"/>
              <w:autoSpaceDN w:val="0"/>
              <w:adjustRightInd w:val="0"/>
              <w:jc w:val="center"/>
              <w:rPr>
                <w:rFonts w:asciiTheme="majorHAnsi" w:hAnsiTheme="majorHAnsi"/>
                <w:b/>
                <w:bCs/>
                <w:sz w:val="16"/>
                <w:szCs w:val="16"/>
              </w:rPr>
            </w:pPr>
            <w:r w:rsidRPr="00A57213">
              <w:rPr>
                <w:rFonts w:asciiTheme="majorHAnsi" w:hAnsiTheme="majorHAnsi"/>
                <w:b/>
                <w:bCs/>
                <w:sz w:val="16"/>
                <w:szCs w:val="16"/>
              </w:rPr>
              <w:t>D E L I B E R A</w:t>
            </w:r>
          </w:p>
          <w:p w:rsidR="00A744A3" w:rsidRPr="00A57213" w:rsidRDefault="00A744A3" w:rsidP="00A57213">
            <w:pPr>
              <w:widowControl w:val="0"/>
              <w:autoSpaceDE w:val="0"/>
              <w:autoSpaceDN w:val="0"/>
              <w:adjustRightInd w:val="0"/>
              <w:jc w:val="center"/>
              <w:rPr>
                <w:rFonts w:asciiTheme="majorHAnsi" w:hAnsiTheme="majorHAnsi"/>
                <w:b/>
                <w:bCs/>
                <w:sz w:val="16"/>
                <w:szCs w:val="16"/>
              </w:rPr>
            </w:pPr>
          </w:p>
          <w:p w:rsidR="00A744A3" w:rsidRPr="00A57213" w:rsidRDefault="00A744A3" w:rsidP="00A57213">
            <w:pPr>
              <w:numPr>
                <w:ilvl w:val="0"/>
                <w:numId w:val="17"/>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Cedere in locazione l’immobile di proprietà comunale da destinare a nuova sede della Compagnia Carabinieri di Tricase, a seguito del completamento dei lavori e dell’espletamento dei relativi collaudi di legge, ad un canone annuo non superiore a quello attualmente percepito per l’immobile di via </w:t>
            </w:r>
            <w:proofErr w:type="spellStart"/>
            <w:r w:rsidRPr="00A57213">
              <w:rPr>
                <w:rFonts w:asciiTheme="majorHAnsi" w:hAnsiTheme="majorHAnsi"/>
                <w:sz w:val="16"/>
                <w:szCs w:val="16"/>
              </w:rPr>
              <w:t>Micetti</w:t>
            </w:r>
            <w:proofErr w:type="spellEnd"/>
            <w:r w:rsidRPr="00A57213">
              <w:rPr>
                <w:rFonts w:asciiTheme="majorHAnsi" w:hAnsiTheme="majorHAnsi"/>
                <w:sz w:val="16"/>
                <w:szCs w:val="16"/>
              </w:rPr>
              <w:t>, secondo le vigenti disposizioni normative.</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numPr>
                <w:ilvl w:val="0"/>
                <w:numId w:val="17"/>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Esprimere atto di indirizzo nei confronti del Responsabile del Settore LL.PP. comunale per la predisposizione di tutti gli atti ed elaborati necessari concernenti:</w:t>
            </w:r>
          </w:p>
          <w:p w:rsidR="00A744A3" w:rsidRPr="00A57213" w:rsidRDefault="00A744A3" w:rsidP="00A57213">
            <w:pPr>
              <w:numPr>
                <w:ilvl w:val="0"/>
                <w:numId w:val="16"/>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la modifica richiesta al progetto </w:t>
            </w:r>
            <w:r w:rsidRPr="00A57213">
              <w:rPr>
                <w:rFonts w:asciiTheme="majorHAnsi" w:hAnsiTheme="majorHAnsi"/>
                <w:i/>
                <w:sz w:val="16"/>
                <w:szCs w:val="16"/>
              </w:rPr>
              <w:t>“definito”</w:t>
            </w:r>
            <w:r w:rsidRPr="00A57213">
              <w:rPr>
                <w:rFonts w:asciiTheme="majorHAnsi" w:hAnsiTheme="majorHAnsi"/>
                <w:sz w:val="16"/>
                <w:szCs w:val="16"/>
              </w:rPr>
              <w:t xml:space="preserve"> approvato, prevedendo l’inserimento della mensa e dei locali connessi in luogo di quelli destinati ad alloggio del Comandante di Stazione;</w:t>
            </w:r>
          </w:p>
          <w:p w:rsidR="00A744A3" w:rsidRPr="00A57213" w:rsidRDefault="00A744A3" w:rsidP="00A57213">
            <w:pPr>
              <w:numPr>
                <w:ilvl w:val="0"/>
                <w:numId w:val="16"/>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 xml:space="preserve">la individuazione di idonee soluzioni migliorative per la realizzazione degli </w:t>
            </w:r>
            <w:r w:rsidRPr="00A57213">
              <w:rPr>
                <w:rFonts w:asciiTheme="majorHAnsi" w:hAnsiTheme="majorHAnsi"/>
                <w:bCs/>
                <w:sz w:val="16"/>
                <w:szCs w:val="16"/>
              </w:rPr>
              <w:t>alloggi di servizio esterni alla struttura della nuova Caserma richiesti.</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numPr>
                <w:ilvl w:val="0"/>
                <w:numId w:val="17"/>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Inviare copia del presente deliberato alla Prefettura di Lecce, per gli eventuali adempimenti di competenza.</w:t>
            </w:r>
          </w:p>
          <w:p w:rsidR="00A744A3" w:rsidRPr="00A57213" w:rsidRDefault="00A744A3" w:rsidP="00A57213">
            <w:pPr>
              <w:autoSpaceDE w:val="0"/>
              <w:autoSpaceDN w:val="0"/>
              <w:adjustRightInd w:val="0"/>
              <w:jc w:val="both"/>
              <w:rPr>
                <w:rFonts w:asciiTheme="majorHAnsi" w:hAnsiTheme="majorHAnsi"/>
                <w:sz w:val="16"/>
                <w:szCs w:val="16"/>
              </w:rPr>
            </w:pPr>
          </w:p>
          <w:p w:rsidR="00A744A3" w:rsidRPr="00A57213" w:rsidRDefault="00A744A3" w:rsidP="00A57213">
            <w:pPr>
              <w:numPr>
                <w:ilvl w:val="0"/>
                <w:numId w:val="17"/>
              </w:numPr>
              <w:autoSpaceDE w:val="0"/>
              <w:autoSpaceDN w:val="0"/>
              <w:adjustRightInd w:val="0"/>
              <w:jc w:val="both"/>
              <w:rPr>
                <w:rFonts w:asciiTheme="majorHAnsi" w:hAnsiTheme="majorHAnsi"/>
                <w:sz w:val="16"/>
                <w:szCs w:val="16"/>
              </w:rPr>
            </w:pPr>
            <w:r w:rsidRPr="00A57213">
              <w:rPr>
                <w:rFonts w:asciiTheme="majorHAnsi" w:hAnsiTheme="majorHAnsi"/>
                <w:sz w:val="16"/>
                <w:szCs w:val="16"/>
              </w:rPr>
              <w:t>A seguito di successiva unanime votazione, dichiarare immediatamente esecutiva la presente deliberazione, ai sensi e per gli effetti dell’art. 134, comma 4, del T.U. 18-08-2000, n. 267.</w:t>
            </w:r>
          </w:p>
          <w:p w:rsidR="00A744A3" w:rsidRPr="00A57213" w:rsidRDefault="00A744A3" w:rsidP="00A57213">
            <w:pPr>
              <w:rPr>
                <w:rFonts w:asciiTheme="majorHAnsi" w:hAnsiTheme="majorHAnsi"/>
                <w:sz w:val="16"/>
                <w:szCs w:val="16"/>
              </w:rPr>
            </w:pPr>
          </w:p>
          <w:p w:rsidR="00A744A3" w:rsidRPr="00A57213" w:rsidRDefault="00A744A3">
            <w:pPr>
              <w:rPr>
                <w:rFonts w:asciiTheme="majorHAnsi" w:hAnsiTheme="majorHAnsi"/>
                <w:b/>
                <w:sz w:val="16"/>
                <w:szCs w:val="16"/>
              </w:rPr>
            </w:pPr>
          </w:p>
          <w:p w:rsidR="00A744A3" w:rsidRPr="00A57213" w:rsidRDefault="00A744A3">
            <w:pPr>
              <w:rPr>
                <w:rFonts w:asciiTheme="majorHAnsi" w:hAnsiTheme="majorHAnsi"/>
                <w:b/>
                <w:sz w:val="16"/>
                <w:szCs w:val="16"/>
              </w:rPr>
            </w:pPr>
            <w:r w:rsidRPr="00A57213">
              <w:rPr>
                <w:rFonts w:asciiTheme="majorHAnsi" w:hAnsiTheme="majorHAnsi"/>
                <w:b/>
                <w:sz w:val="16"/>
                <w:szCs w:val="16"/>
              </w:rPr>
              <w:t>[…]</w:t>
            </w:r>
          </w:p>
        </w:tc>
      </w:tr>
      <w:tr w:rsidR="00A744A3" w:rsidRPr="00C36338" w:rsidTr="007F1AC4">
        <w:tc>
          <w:tcPr>
            <w:tcW w:w="1809" w:type="dxa"/>
          </w:tcPr>
          <w:p w:rsidR="00A744A3" w:rsidRPr="00EC14BC" w:rsidRDefault="00A744A3" w:rsidP="005759BC">
            <w:pPr>
              <w:rPr>
                <w:sz w:val="16"/>
                <w:szCs w:val="16"/>
              </w:rPr>
            </w:pPr>
            <w:r w:rsidRPr="00EC14BC">
              <w:rPr>
                <w:sz w:val="16"/>
                <w:szCs w:val="16"/>
              </w:rPr>
              <w:lastRenderedPageBreak/>
              <w:t>Giunta Municipale</w:t>
            </w:r>
          </w:p>
        </w:tc>
        <w:tc>
          <w:tcPr>
            <w:tcW w:w="1418" w:type="dxa"/>
          </w:tcPr>
          <w:p w:rsidR="00A744A3" w:rsidRPr="00EC14BC" w:rsidRDefault="00A744A3" w:rsidP="005759BC">
            <w:pPr>
              <w:rPr>
                <w:sz w:val="16"/>
                <w:szCs w:val="16"/>
              </w:rPr>
            </w:pPr>
            <w:r w:rsidRPr="00EC14BC">
              <w:rPr>
                <w:sz w:val="16"/>
                <w:szCs w:val="16"/>
              </w:rPr>
              <w:t>Delibera</w:t>
            </w:r>
          </w:p>
        </w:tc>
        <w:tc>
          <w:tcPr>
            <w:tcW w:w="1843" w:type="dxa"/>
          </w:tcPr>
          <w:p w:rsidR="00A744A3" w:rsidRPr="00EC14BC" w:rsidRDefault="00A744A3">
            <w:pPr>
              <w:rPr>
                <w:b/>
                <w:sz w:val="16"/>
                <w:szCs w:val="16"/>
              </w:rPr>
            </w:pPr>
            <w:r w:rsidRPr="00EC14BC">
              <w:rPr>
                <w:b/>
                <w:sz w:val="16"/>
                <w:szCs w:val="16"/>
              </w:rPr>
              <w:t>n.41 del 25.2.2016</w:t>
            </w:r>
          </w:p>
        </w:tc>
        <w:tc>
          <w:tcPr>
            <w:tcW w:w="2551" w:type="dxa"/>
          </w:tcPr>
          <w:p w:rsidR="00A744A3" w:rsidRPr="00EC14BC" w:rsidRDefault="00A744A3">
            <w:pPr>
              <w:rPr>
                <w:b/>
                <w:sz w:val="16"/>
                <w:szCs w:val="16"/>
              </w:rPr>
            </w:pPr>
            <w:r w:rsidRPr="00EC14BC">
              <w:rPr>
                <w:b/>
                <w:sz w:val="16"/>
                <w:szCs w:val="16"/>
              </w:rPr>
              <w:t xml:space="preserve">ATTO </w:t>
            </w:r>
            <w:proofErr w:type="spellStart"/>
            <w:r w:rsidRPr="00EC14BC">
              <w:rPr>
                <w:b/>
                <w:sz w:val="16"/>
                <w:szCs w:val="16"/>
              </w:rPr>
              <w:t>DI</w:t>
            </w:r>
            <w:proofErr w:type="spellEnd"/>
            <w:r w:rsidRPr="00EC14BC">
              <w:rPr>
                <w:b/>
                <w:sz w:val="16"/>
                <w:szCs w:val="16"/>
              </w:rPr>
              <w:t xml:space="preserve"> INDIRIZZO RELATIVO AL </w:t>
            </w:r>
            <w:r w:rsidRPr="00EC14BC">
              <w:rPr>
                <w:b/>
                <w:sz w:val="16"/>
                <w:szCs w:val="16"/>
              </w:rPr>
              <w:lastRenderedPageBreak/>
              <w:t xml:space="preserve">SERVIZIO PARCHEGGI A PAGAMENTO SALDO DALLA COOP. APULIA - RIDETERMINAZIONE COSTI E </w:t>
            </w:r>
            <w:proofErr w:type="spellStart"/>
            <w:r w:rsidRPr="00EC14BC">
              <w:rPr>
                <w:b/>
                <w:sz w:val="16"/>
                <w:szCs w:val="16"/>
              </w:rPr>
              <w:t>COMPENSI.-</w:t>
            </w:r>
            <w:proofErr w:type="spellEnd"/>
          </w:p>
        </w:tc>
        <w:tc>
          <w:tcPr>
            <w:tcW w:w="6662" w:type="dxa"/>
          </w:tcPr>
          <w:p w:rsidR="00A744A3" w:rsidRPr="00EC14BC" w:rsidRDefault="00A744A3">
            <w:pPr>
              <w:rPr>
                <w:b/>
                <w:sz w:val="16"/>
                <w:szCs w:val="16"/>
              </w:rPr>
            </w:pPr>
            <w:r w:rsidRPr="00EC14BC">
              <w:rPr>
                <w:b/>
                <w:sz w:val="16"/>
                <w:szCs w:val="16"/>
              </w:rPr>
              <w:lastRenderedPageBreak/>
              <w:t>[…]</w:t>
            </w:r>
          </w:p>
          <w:p w:rsidR="00A744A3" w:rsidRPr="00EC14BC" w:rsidRDefault="00A744A3" w:rsidP="00EC14BC">
            <w:pPr>
              <w:autoSpaceDE w:val="0"/>
              <w:autoSpaceDN w:val="0"/>
              <w:adjustRightInd w:val="0"/>
              <w:jc w:val="both"/>
              <w:rPr>
                <w:sz w:val="16"/>
                <w:szCs w:val="16"/>
              </w:rPr>
            </w:pPr>
            <w:r w:rsidRPr="00EC14BC">
              <w:rPr>
                <w:sz w:val="16"/>
                <w:szCs w:val="16"/>
              </w:rPr>
              <w:lastRenderedPageBreak/>
              <w:t xml:space="preserve">   </w:t>
            </w:r>
          </w:p>
          <w:p w:rsidR="00A744A3" w:rsidRPr="00EC14BC" w:rsidRDefault="00A744A3" w:rsidP="00EC14BC">
            <w:pPr>
              <w:autoSpaceDE w:val="0"/>
              <w:autoSpaceDN w:val="0"/>
              <w:adjustRightInd w:val="0"/>
              <w:jc w:val="center"/>
              <w:rPr>
                <w:b/>
                <w:sz w:val="16"/>
                <w:szCs w:val="16"/>
              </w:rPr>
            </w:pPr>
            <w:r w:rsidRPr="00EC14BC">
              <w:rPr>
                <w:b/>
                <w:sz w:val="16"/>
                <w:szCs w:val="16"/>
              </w:rPr>
              <w:t>DELIBERA</w:t>
            </w:r>
          </w:p>
          <w:p w:rsidR="00A744A3" w:rsidRPr="00EC14BC" w:rsidRDefault="00A744A3" w:rsidP="00EC14BC">
            <w:pPr>
              <w:autoSpaceDE w:val="0"/>
              <w:autoSpaceDN w:val="0"/>
              <w:adjustRightInd w:val="0"/>
              <w:jc w:val="center"/>
              <w:rPr>
                <w:b/>
                <w:sz w:val="16"/>
                <w:szCs w:val="16"/>
              </w:rPr>
            </w:pPr>
          </w:p>
          <w:p w:rsidR="00A744A3" w:rsidRPr="00EC14BC" w:rsidRDefault="00A744A3" w:rsidP="00EC14BC">
            <w:pPr>
              <w:autoSpaceDE w:val="0"/>
              <w:autoSpaceDN w:val="0"/>
              <w:adjustRightInd w:val="0"/>
              <w:jc w:val="both"/>
              <w:rPr>
                <w:sz w:val="16"/>
                <w:szCs w:val="16"/>
              </w:rPr>
            </w:pPr>
            <w:r w:rsidRPr="00EC14BC">
              <w:rPr>
                <w:sz w:val="16"/>
                <w:szCs w:val="16"/>
              </w:rPr>
              <w:t xml:space="preserve">1) Esprimere indirizzo ai Responsabili dei Servizi interessati  affinché predispongano gli atti necessari alla contestuale definizione dei rapporti economici pendenti con la Cooperativa </w:t>
            </w:r>
            <w:proofErr w:type="spellStart"/>
            <w:r w:rsidRPr="00EC14BC">
              <w:rPr>
                <w:sz w:val="16"/>
                <w:szCs w:val="16"/>
              </w:rPr>
              <w:t>Apulia</w:t>
            </w:r>
            <w:proofErr w:type="spellEnd"/>
            <w:r w:rsidRPr="00EC14BC">
              <w:rPr>
                <w:sz w:val="16"/>
                <w:szCs w:val="16"/>
              </w:rPr>
              <w:t xml:space="preserve"> relativi alla gestione dei parcheggi pubblici a pagamento il cui esercizio da parte della ditta stessa è cessato il 21 agosto u.s. come di seguito riportato:</w:t>
            </w:r>
          </w:p>
          <w:p w:rsidR="00A744A3" w:rsidRPr="00EC14BC" w:rsidRDefault="00A744A3" w:rsidP="00EC14BC">
            <w:pPr>
              <w:autoSpaceDE w:val="0"/>
              <w:autoSpaceDN w:val="0"/>
              <w:adjustRightInd w:val="0"/>
              <w:jc w:val="both"/>
              <w:rPr>
                <w:sz w:val="16"/>
                <w:szCs w:val="16"/>
              </w:rPr>
            </w:pPr>
            <w:r w:rsidRPr="00EC14BC">
              <w:rPr>
                <w:sz w:val="16"/>
                <w:szCs w:val="16"/>
              </w:rPr>
              <w:t>- aggio spettante al Comune € 110.974,95;</w:t>
            </w:r>
          </w:p>
          <w:p w:rsidR="00A744A3" w:rsidRPr="00EC14BC" w:rsidRDefault="00A744A3" w:rsidP="00EC14BC">
            <w:pPr>
              <w:autoSpaceDE w:val="0"/>
              <w:autoSpaceDN w:val="0"/>
              <w:adjustRightInd w:val="0"/>
              <w:jc w:val="both"/>
              <w:rPr>
                <w:caps/>
                <w:sz w:val="16"/>
                <w:szCs w:val="16"/>
              </w:rPr>
            </w:pPr>
            <w:r w:rsidRPr="00EC14BC">
              <w:rPr>
                <w:sz w:val="16"/>
                <w:szCs w:val="16"/>
              </w:rPr>
              <w:t xml:space="preserve">- compenso spettante alla ditta quale corrispettivo per l’attività di elevazione delle sanzioni </w:t>
            </w:r>
            <w:r w:rsidRPr="00EC14BC">
              <w:rPr>
                <w:caps/>
                <w:sz w:val="16"/>
                <w:szCs w:val="16"/>
              </w:rPr>
              <w:t xml:space="preserve"> 62.812,50; </w:t>
            </w:r>
          </w:p>
          <w:p w:rsidR="00A744A3" w:rsidRPr="00EC14BC" w:rsidRDefault="00A744A3" w:rsidP="00EC14BC">
            <w:pPr>
              <w:autoSpaceDE w:val="0"/>
              <w:autoSpaceDN w:val="0"/>
              <w:adjustRightInd w:val="0"/>
              <w:jc w:val="both"/>
              <w:rPr>
                <w:sz w:val="16"/>
                <w:szCs w:val="16"/>
              </w:rPr>
            </w:pPr>
            <w:r w:rsidRPr="00EC14BC">
              <w:rPr>
                <w:sz w:val="16"/>
                <w:szCs w:val="16"/>
              </w:rPr>
              <w:t>Residua, pertanto, un credito a favore dell’Amministrazione Comunale di € 48.162,45, per il quale gli Uffici provvederanno all’introito.</w:t>
            </w:r>
          </w:p>
          <w:p w:rsidR="00A744A3" w:rsidRPr="00EC14BC" w:rsidRDefault="00A744A3" w:rsidP="00EC14BC">
            <w:pPr>
              <w:autoSpaceDE w:val="0"/>
              <w:autoSpaceDN w:val="0"/>
              <w:adjustRightInd w:val="0"/>
              <w:jc w:val="both"/>
              <w:rPr>
                <w:sz w:val="16"/>
                <w:szCs w:val="16"/>
              </w:rPr>
            </w:pPr>
          </w:p>
          <w:p w:rsidR="00A744A3" w:rsidRPr="00EC14BC" w:rsidRDefault="00A744A3" w:rsidP="00EC14BC">
            <w:pPr>
              <w:autoSpaceDE w:val="0"/>
              <w:autoSpaceDN w:val="0"/>
              <w:adjustRightInd w:val="0"/>
              <w:rPr>
                <w:sz w:val="16"/>
                <w:szCs w:val="16"/>
              </w:rPr>
            </w:pPr>
            <w:r w:rsidRPr="00EC14BC">
              <w:rPr>
                <w:sz w:val="16"/>
                <w:szCs w:val="16"/>
              </w:rPr>
              <w:t>2)</w:t>
            </w:r>
            <w:r w:rsidRPr="00EC14BC">
              <w:rPr>
                <w:b/>
                <w:sz w:val="16"/>
                <w:szCs w:val="16"/>
              </w:rPr>
              <w:t xml:space="preserve"> </w:t>
            </w:r>
            <w:r w:rsidRPr="00EC14BC">
              <w:rPr>
                <w:sz w:val="16"/>
                <w:szCs w:val="16"/>
              </w:rPr>
              <w:t>di dichiarare il presente atto immediatamente eseguibile ai sensi dell'art. 134 - comma 4 - del D.L.vo valore delle attività non svolte valore delle attività non svolte 18 Agosto 2000, n. 267.</w:t>
            </w:r>
          </w:p>
          <w:p w:rsidR="00A744A3" w:rsidRPr="00EC14BC" w:rsidRDefault="00A744A3" w:rsidP="00EC14BC">
            <w:pPr>
              <w:rPr>
                <w:sz w:val="16"/>
                <w:szCs w:val="16"/>
              </w:rPr>
            </w:pPr>
          </w:p>
          <w:p w:rsidR="00A744A3" w:rsidRPr="00EC14BC" w:rsidRDefault="00A744A3">
            <w:pPr>
              <w:rPr>
                <w:b/>
                <w:sz w:val="16"/>
                <w:szCs w:val="16"/>
              </w:rPr>
            </w:pPr>
          </w:p>
          <w:p w:rsidR="00A744A3" w:rsidRPr="00EC14BC" w:rsidRDefault="00A744A3">
            <w:pPr>
              <w:rPr>
                <w:b/>
                <w:sz w:val="16"/>
                <w:szCs w:val="16"/>
              </w:rPr>
            </w:pPr>
            <w:r w:rsidRPr="00EC14BC">
              <w:rPr>
                <w:b/>
                <w:sz w:val="16"/>
                <w:szCs w:val="16"/>
              </w:rPr>
              <w:t>[…]</w:t>
            </w:r>
          </w:p>
        </w:tc>
      </w:tr>
      <w:tr w:rsidR="00A744A3" w:rsidRPr="00C36338" w:rsidTr="007F1AC4">
        <w:tc>
          <w:tcPr>
            <w:tcW w:w="1809" w:type="dxa"/>
          </w:tcPr>
          <w:p w:rsidR="00A744A3" w:rsidRPr="00E01BE0" w:rsidRDefault="00A744A3" w:rsidP="005759BC">
            <w:pPr>
              <w:rPr>
                <w:rFonts w:asciiTheme="majorHAnsi" w:hAnsiTheme="majorHAnsi"/>
                <w:sz w:val="16"/>
                <w:szCs w:val="16"/>
              </w:rPr>
            </w:pPr>
            <w:r w:rsidRPr="00E01BE0">
              <w:rPr>
                <w:rFonts w:asciiTheme="majorHAnsi" w:hAnsiTheme="majorHAnsi"/>
                <w:sz w:val="16"/>
                <w:szCs w:val="16"/>
              </w:rPr>
              <w:lastRenderedPageBreak/>
              <w:t>Giunta Municipale</w:t>
            </w:r>
          </w:p>
        </w:tc>
        <w:tc>
          <w:tcPr>
            <w:tcW w:w="1418" w:type="dxa"/>
          </w:tcPr>
          <w:p w:rsidR="00A744A3" w:rsidRPr="00E01BE0" w:rsidRDefault="00A744A3" w:rsidP="005759BC">
            <w:pPr>
              <w:rPr>
                <w:rFonts w:asciiTheme="majorHAnsi" w:hAnsiTheme="majorHAnsi"/>
                <w:sz w:val="16"/>
                <w:szCs w:val="16"/>
              </w:rPr>
            </w:pPr>
            <w:r w:rsidRPr="00E01BE0">
              <w:rPr>
                <w:rFonts w:asciiTheme="majorHAnsi" w:hAnsiTheme="majorHAnsi"/>
                <w:sz w:val="16"/>
                <w:szCs w:val="16"/>
              </w:rPr>
              <w:t>Delibera</w:t>
            </w:r>
          </w:p>
        </w:tc>
        <w:tc>
          <w:tcPr>
            <w:tcW w:w="1843" w:type="dxa"/>
          </w:tcPr>
          <w:p w:rsidR="00A744A3" w:rsidRPr="00E01BE0" w:rsidRDefault="00A744A3">
            <w:pPr>
              <w:rPr>
                <w:rFonts w:asciiTheme="majorHAnsi" w:hAnsiTheme="majorHAnsi"/>
                <w:b/>
                <w:sz w:val="16"/>
                <w:szCs w:val="16"/>
              </w:rPr>
            </w:pPr>
            <w:r w:rsidRPr="00E01BE0">
              <w:rPr>
                <w:rFonts w:asciiTheme="majorHAnsi" w:hAnsiTheme="majorHAnsi"/>
                <w:b/>
                <w:sz w:val="16"/>
                <w:szCs w:val="16"/>
              </w:rPr>
              <w:t>n.45 del 4.3.2016</w:t>
            </w:r>
          </w:p>
        </w:tc>
        <w:tc>
          <w:tcPr>
            <w:tcW w:w="2551" w:type="dxa"/>
          </w:tcPr>
          <w:p w:rsidR="00A744A3" w:rsidRPr="00E01BE0" w:rsidRDefault="00A744A3">
            <w:pPr>
              <w:rPr>
                <w:rFonts w:asciiTheme="majorHAnsi" w:hAnsiTheme="majorHAnsi"/>
                <w:b/>
                <w:sz w:val="16"/>
                <w:szCs w:val="16"/>
              </w:rPr>
            </w:pPr>
            <w:r w:rsidRPr="00E01BE0">
              <w:rPr>
                <w:rFonts w:asciiTheme="majorHAnsi" w:hAnsiTheme="majorHAnsi"/>
                <w:b/>
                <w:sz w:val="16"/>
                <w:szCs w:val="16"/>
              </w:rPr>
              <w:t xml:space="preserve">GESTIONE SERVIZIO BIKE SHARING - ATTO </w:t>
            </w:r>
            <w:proofErr w:type="spellStart"/>
            <w:r w:rsidRPr="00E01BE0">
              <w:rPr>
                <w:rFonts w:asciiTheme="majorHAnsi" w:hAnsiTheme="majorHAnsi"/>
                <w:b/>
                <w:sz w:val="16"/>
                <w:szCs w:val="16"/>
              </w:rPr>
              <w:t>DI</w:t>
            </w:r>
            <w:proofErr w:type="spellEnd"/>
            <w:r w:rsidRPr="00E01BE0">
              <w:rPr>
                <w:rFonts w:asciiTheme="majorHAnsi" w:hAnsiTheme="majorHAnsi"/>
                <w:b/>
                <w:sz w:val="16"/>
                <w:szCs w:val="16"/>
              </w:rPr>
              <w:t xml:space="preserve"> </w:t>
            </w:r>
            <w:proofErr w:type="spellStart"/>
            <w:r w:rsidRPr="00E01BE0">
              <w:rPr>
                <w:rFonts w:asciiTheme="majorHAnsi" w:hAnsiTheme="majorHAnsi"/>
                <w:b/>
                <w:sz w:val="16"/>
                <w:szCs w:val="16"/>
              </w:rPr>
              <w:t>INDIRIZZO.-</w:t>
            </w:r>
            <w:proofErr w:type="spellEnd"/>
          </w:p>
        </w:tc>
        <w:tc>
          <w:tcPr>
            <w:tcW w:w="6662" w:type="dxa"/>
          </w:tcPr>
          <w:p w:rsidR="00A744A3" w:rsidRPr="00E01BE0" w:rsidRDefault="00A744A3">
            <w:pPr>
              <w:rPr>
                <w:rFonts w:asciiTheme="majorHAnsi" w:hAnsiTheme="majorHAnsi"/>
                <w:b/>
                <w:sz w:val="16"/>
                <w:szCs w:val="16"/>
              </w:rPr>
            </w:pPr>
            <w:r w:rsidRPr="00E01BE0">
              <w:rPr>
                <w:rFonts w:asciiTheme="majorHAnsi" w:hAnsiTheme="majorHAnsi"/>
                <w:b/>
                <w:sz w:val="16"/>
                <w:szCs w:val="16"/>
              </w:rPr>
              <w:t>[…]</w:t>
            </w:r>
          </w:p>
          <w:p w:rsidR="00A744A3" w:rsidRPr="00E01BE0" w:rsidRDefault="00A744A3" w:rsidP="00E01BE0">
            <w:pPr>
              <w:pStyle w:val="Titolo1"/>
              <w:outlineLvl w:val="0"/>
              <w:rPr>
                <w:rFonts w:asciiTheme="majorHAnsi" w:hAnsiTheme="majorHAnsi" w:cs="Times New Roman"/>
                <w:sz w:val="16"/>
                <w:szCs w:val="16"/>
              </w:rPr>
            </w:pPr>
            <w:r w:rsidRPr="00E01BE0">
              <w:rPr>
                <w:rFonts w:asciiTheme="majorHAnsi" w:hAnsiTheme="majorHAnsi" w:cs="Times New Roman"/>
                <w:sz w:val="16"/>
                <w:szCs w:val="16"/>
              </w:rPr>
              <w:t>LA GIUNTA MUNICIPALE</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Premesso</w:t>
            </w:r>
            <w:r w:rsidRPr="00E01BE0">
              <w:rPr>
                <w:rFonts w:asciiTheme="majorHAnsi" w:hAnsiTheme="majorHAnsi"/>
                <w:sz w:val="16"/>
                <w:szCs w:val="16"/>
              </w:rPr>
              <w:t xml:space="preserve"> che sono stati ultimati i lavori di fornitura e posa in opera delle stazioni di bike </w:t>
            </w:r>
            <w:proofErr w:type="spellStart"/>
            <w:r w:rsidRPr="00E01BE0">
              <w:rPr>
                <w:rFonts w:asciiTheme="majorHAnsi" w:hAnsiTheme="majorHAnsi"/>
                <w:sz w:val="16"/>
                <w:szCs w:val="16"/>
              </w:rPr>
              <w:t>sharing</w:t>
            </w:r>
            <w:proofErr w:type="spellEnd"/>
            <w:r w:rsidRPr="00E01BE0">
              <w:rPr>
                <w:rFonts w:asciiTheme="majorHAnsi" w:hAnsiTheme="majorHAnsi"/>
                <w:sz w:val="16"/>
                <w:szCs w:val="16"/>
              </w:rPr>
              <w:t xml:space="preserve"> previsti nell’ambito dell’intervento di riqualificazione urbana del centro storico di cui al progetto dell’Unione </w:t>
            </w:r>
            <w:proofErr w:type="spellStart"/>
            <w:r w:rsidRPr="00E01BE0">
              <w:rPr>
                <w:rFonts w:asciiTheme="majorHAnsi" w:hAnsiTheme="majorHAnsi"/>
                <w:sz w:val="16"/>
                <w:szCs w:val="16"/>
              </w:rPr>
              <w:t>Talassa</w:t>
            </w:r>
            <w:proofErr w:type="spellEnd"/>
            <w:r w:rsidRPr="00E01BE0">
              <w:rPr>
                <w:rFonts w:asciiTheme="majorHAnsi" w:hAnsiTheme="majorHAnsi"/>
                <w:sz w:val="16"/>
                <w:szCs w:val="16"/>
              </w:rPr>
              <w:t xml:space="preserve"> “Mare di </w:t>
            </w:r>
            <w:proofErr w:type="spellStart"/>
            <w:r w:rsidRPr="00E01BE0">
              <w:rPr>
                <w:rFonts w:asciiTheme="majorHAnsi" w:hAnsiTheme="majorHAnsi"/>
                <w:sz w:val="16"/>
                <w:szCs w:val="16"/>
              </w:rPr>
              <w:t>Leuca</w:t>
            </w:r>
            <w:proofErr w:type="spellEnd"/>
            <w:r w:rsidRPr="00E01BE0">
              <w:rPr>
                <w:rFonts w:asciiTheme="majorHAnsi" w:hAnsiTheme="majorHAnsi"/>
                <w:sz w:val="16"/>
                <w:szCs w:val="16"/>
              </w:rPr>
              <w:t xml:space="preserve">” tra i Comuni di Tricase e </w:t>
            </w:r>
            <w:proofErr w:type="spellStart"/>
            <w:r w:rsidRPr="00E01BE0">
              <w:rPr>
                <w:rFonts w:asciiTheme="majorHAnsi" w:hAnsiTheme="majorHAnsi"/>
                <w:sz w:val="16"/>
                <w:szCs w:val="16"/>
              </w:rPr>
              <w:t>Castrignano</w:t>
            </w:r>
            <w:proofErr w:type="spellEnd"/>
            <w:r w:rsidRPr="00E01BE0">
              <w:rPr>
                <w:rFonts w:asciiTheme="majorHAnsi" w:hAnsiTheme="majorHAnsi"/>
                <w:sz w:val="16"/>
                <w:szCs w:val="16"/>
              </w:rPr>
              <w:t xml:space="preserve"> del Capo;</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Atteso</w:t>
            </w:r>
            <w:r w:rsidRPr="00E01BE0">
              <w:rPr>
                <w:rFonts w:asciiTheme="majorHAnsi" w:hAnsiTheme="majorHAnsi"/>
                <w:sz w:val="16"/>
                <w:szCs w:val="16"/>
              </w:rPr>
              <w:t xml:space="preserve"> che, a questo punto, si rende necessario procedere alla attivazione del relativo servizio di gestione realizzato;</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Considerato</w:t>
            </w:r>
            <w:r w:rsidRPr="00E01BE0">
              <w:rPr>
                <w:rFonts w:asciiTheme="majorHAnsi" w:hAnsiTheme="majorHAnsi"/>
                <w:sz w:val="16"/>
                <w:szCs w:val="16"/>
              </w:rPr>
              <w:t xml:space="preserve"> che questa Amministrazione, per ovvie ragioni di disponibilità di personale, ecc., non è nelle condizioni di gestire direttamente il servizio di cui sopra;</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Ritenuto</w:t>
            </w:r>
            <w:r w:rsidRPr="00E01BE0">
              <w:rPr>
                <w:rFonts w:asciiTheme="majorHAnsi" w:hAnsiTheme="majorHAnsi"/>
                <w:sz w:val="16"/>
                <w:szCs w:val="16"/>
              </w:rPr>
              <w:t>, pertanto, di esprimere atto di indirizzo nei confronti del Responsabile del Settore LL.PP. comunale per la predisposizione di quanto necessario ai fini della individuazione di un operatore economico esterno abilitato per la gestione del servizio di che trattasi, indicando, la durata del contratto e le tariffe da applicare per l’utilizzo del servizio stesso;</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Acquisito</w:t>
            </w:r>
            <w:r w:rsidRPr="00E01BE0">
              <w:rPr>
                <w:rFonts w:asciiTheme="majorHAnsi" w:hAnsiTheme="majorHAnsi"/>
                <w:sz w:val="16"/>
                <w:szCs w:val="16"/>
              </w:rPr>
              <w:t xml:space="preserve"> il seguente parere di regolarità tecnica del Responsabile del Settore LL.PP.: “Esaminata la proposta con riferimento:</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a)-al rispetto delle normative comunitarie, statali, regionali e regolamentari, generali e di settore;</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b)-alla correttezza e regolarità della procedura;</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c)-alla corretta formale nella redazione dell’atto;</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esprime parere favorevole”;</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Acquisito</w:t>
            </w:r>
            <w:r w:rsidRPr="00E01BE0">
              <w:rPr>
                <w:rFonts w:asciiTheme="majorHAnsi" w:hAnsiTheme="majorHAnsi"/>
                <w:sz w:val="16"/>
                <w:szCs w:val="16"/>
              </w:rPr>
              <w:t xml:space="preserve"> il seguente parere sulla regolarità contabile espresso dal Responsabile del Settore dei Servizi Finanziari: “favorevole”;</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b/>
                <w:bCs/>
                <w:sz w:val="16"/>
                <w:szCs w:val="16"/>
              </w:rPr>
              <w:t>Visto</w:t>
            </w:r>
            <w:r w:rsidRPr="00E01BE0">
              <w:rPr>
                <w:rFonts w:asciiTheme="majorHAnsi" w:hAnsiTheme="majorHAnsi"/>
                <w:sz w:val="16"/>
                <w:szCs w:val="16"/>
              </w:rPr>
              <w:t xml:space="preserve"> il T.U. delle leggi sull’Ordinamento degli Enti Locali approvato con D.L. n°267 del 18.8.2000;</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lastRenderedPageBreak/>
              <w:t>Con voti unanimi espressi in modo palese;</w:t>
            </w:r>
          </w:p>
          <w:p w:rsidR="00A744A3" w:rsidRPr="00E01BE0" w:rsidRDefault="00A744A3" w:rsidP="00E01BE0">
            <w:pPr>
              <w:jc w:val="both"/>
              <w:rPr>
                <w:rFonts w:asciiTheme="majorHAnsi" w:hAnsiTheme="majorHAnsi"/>
                <w:sz w:val="16"/>
                <w:szCs w:val="16"/>
              </w:rPr>
            </w:pPr>
          </w:p>
          <w:p w:rsidR="00A744A3" w:rsidRPr="00E01BE0" w:rsidRDefault="00A744A3" w:rsidP="00E01BE0">
            <w:pPr>
              <w:pStyle w:val="Titolo1"/>
              <w:outlineLvl w:val="0"/>
              <w:rPr>
                <w:rFonts w:asciiTheme="majorHAnsi" w:hAnsiTheme="majorHAnsi" w:cs="Times New Roman"/>
                <w:sz w:val="16"/>
                <w:szCs w:val="16"/>
              </w:rPr>
            </w:pPr>
            <w:r w:rsidRPr="00E01BE0">
              <w:rPr>
                <w:rFonts w:asciiTheme="majorHAnsi" w:hAnsiTheme="majorHAnsi" w:cs="Times New Roman"/>
                <w:sz w:val="16"/>
                <w:szCs w:val="16"/>
              </w:rPr>
              <w:t>D E L I B E R A</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 xml:space="preserve">1)-Per le ragioni espresse in narrativa, esprimere atto di indirizzo nei confronti del Responsabile del Settore LL.PP. comunale per la predisposizione di quanto necessario per l’affidamento ad un operatore economico esterno abilitato della gestione del servizio di bike </w:t>
            </w:r>
            <w:proofErr w:type="spellStart"/>
            <w:r w:rsidRPr="00E01BE0">
              <w:rPr>
                <w:rFonts w:asciiTheme="majorHAnsi" w:hAnsiTheme="majorHAnsi"/>
                <w:sz w:val="16"/>
                <w:szCs w:val="16"/>
              </w:rPr>
              <w:t>sharing</w:t>
            </w:r>
            <w:proofErr w:type="spellEnd"/>
            <w:r w:rsidRPr="00E01BE0">
              <w:rPr>
                <w:rFonts w:asciiTheme="majorHAnsi" w:hAnsiTheme="majorHAnsi"/>
                <w:sz w:val="16"/>
                <w:szCs w:val="16"/>
              </w:rPr>
              <w:t xml:space="preserve"> realizzato nell’ambito dell’intervento di riqualificazione urbana del centro storico.</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 xml:space="preserve">2)-Dare atto che la durata del servizio da affidare sarà di anni  3  </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3)-Dare atto altresì che per le tariffe da applicare per l’utilizzo di detto servizio sono le seguenti:</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-fino a 1 ora € 0,50;</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-fino a 2 ore € 1,00;</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-fino a 3 ore € 1,50;</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-fino a 4 ore € 2,00;</w:t>
            </w: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-per ogni ora successiva alla quarta, fino a un massimo di altre 3 ore, € 1,00 per ogni ora.</w:t>
            </w:r>
          </w:p>
          <w:p w:rsidR="00A744A3" w:rsidRPr="00E01BE0" w:rsidRDefault="00A744A3" w:rsidP="00E01BE0">
            <w:pPr>
              <w:jc w:val="both"/>
              <w:rPr>
                <w:rFonts w:asciiTheme="majorHAnsi" w:hAnsiTheme="majorHAnsi"/>
                <w:sz w:val="16"/>
                <w:szCs w:val="16"/>
              </w:rPr>
            </w:pPr>
          </w:p>
          <w:p w:rsidR="00A744A3" w:rsidRPr="00E01BE0" w:rsidRDefault="00A744A3" w:rsidP="00E01BE0">
            <w:pPr>
              <w:jc w:val="both"/>
              <w:rPr>
                <w:rFonts w:asciiTheme="majorHAnsi" w:hAnsiTheme="majorHAnsi"/>
                <w:sz w:val="16"/>
                <w:szCs w:val="16"/>
              </w:rPr>
            </w:pPr>
            <w:r w:rsidRPr="00E01BE0">
              <w:rPr>
                <w:rFonts w:asciiTheme="majorHAnsi" w:hAnsiTheme="majorHAnsi"/>
                <w:sz w:val="16"/>
                <w:szCs w:val="16"/>
              </w:rPr>
              <w:t>3)-Dichiarare, a seguito di successiva unanime votazione, immediatamente esecutiva la presente deliberazione ai sensi e per gli effetti dell’art. 134 comma 4° del T.U. 18.8.2000, n°267.-</w:t>
            </w:r>
          </w:p>
          <w:p w:rsidR="00A744A3" w:rsidRPr="00E01BE0" w:rsidRDefault="00A744A3" w:rsidP="00E01BE0">
            <w:pPr>
              <w:rPr>
                <w:rFonts w:asciiTheme="majorHAnsi" w:hAnsiTheme="majorHAnsi"/>
                <w:sz w:val="16"/>
                <w:szCs w:val="16"/>
              </w:rPr>
            </w:pPr>
          </w:p>
          <w:p w:rsidR="00A744A3" w:rsidRPr="00E01BE0" w:rsidRDefault="00A744A3">
            <w:pPr>
              <w:rPr>
                <w:rFonts w:asciiTheme="majorHAnsi" w:hAnsiTheme="majorHAnsi"/>
                <w:b/>
                <w:sz w:val="16"/>
                <w:szCs w:val="16"/>
              </w:rPr>
            </w:pPr>
          </w:p>
          <w:p w:rsidR="00A744A3" w:rsidRPr="00E01BE0" w:rsidRDefault="00A744A3">
            <w:pPr>
              <w:rPr>
                <w:rFonts w:asciiTheme="majorHAnsi" w:hAnsiTheme="majorHAnsi"/>
                <w:b/>
                <w:sz w:val="16"/>
                <w:szCs w:val="16"/>
              </w:rPr>
            </w:pPr>
            <w:r w:rsidRPr="00E01BE0">
              <w:rPr>
                <w:rFonts w:asciiTheme="majorHAnsi" w:hAnsiTheme="majorHAnsi"/>
                <w:b/>
                <w:sz w:val="16"/>
                <w:szCs w:val="16"/>
              </w:rPr>
              <w:t>[…]</w:t>
            </w:r>
          </w:p>
        </w:tc>
      </w:tr>
      <w:tr w:rsidR="00A744A3" w:rsidRPr="00C36338" w:rsidTr="007F1AC4">
        <w:tc>
          <w:tcPr>
            <w:tcW w:w="1809" w:type="dxa"/>
          </w:tcPr>
          <w:p w:rsidR="00A744A3" w:rsidRPr="00051DA9" w:rsidRDefault="00A744A3" w:rsidP="005759BC">
            <w:pPr>
              <w:rPr>
                <w:sz w:val="16"/>
                <w:szCs w:val="16"/>
              </w:rPr>
            </w:pPr>
            <w:r w:rsidRPr="00051DA9">
              <w:rPr>
                <w:sz w:val="16"/>
                <w:szCs w:val="16"/>
              </w:rPr>
              <w:lastRenderedPageBreak/>
              <w:t>Giunta Municipale</w:t>
            </w:r>
          </w:p>
        </w:tc>
        <w:tc>
          <w:tcPr>
            <w:tcW w:w="1418" w:type="dxa"/>
          </w:tcPr>
          <w:p w:rsidR="00A744A3" w:rsidRPr="00051DA9" w:rsidRDefault="00A744A3" w:rsidP="005759BC">
            <w:pPr>
              <w:rPr>
                <w:sz w:val="16"/>
                <w:szCs w:val="16"/>
              </w:rPr>
            </w:pPr>
            <w:r w:rsidRPr="00051DA9">
              <w:rPr>
                <w:sz w:val="16"/>
                <w:szCs w:val="16"/>
              </w:rPr>
              <w:t>Delibera</w:t>
            </w:r>
          </w:p>
        </w:tc>
        <w:tc>
          <w:tcPr>
            <w:tcW w:w="1843" w:type="dxa"/>
          </w:tcPr>
          <w:p w:rsidR="00A744A3" w:rsidRPr="00051DA9" w:rsidRDefault="00A744A3">
            <w:pPr>
              <w:rPr>
                <w:b/>
                <w:sz w:val="16"/>
                <w:szCs w:val="16"/>
              </w:rPr>
            </w:pPr>
            <w:r w:rsidRPr="00051DA9">
              <w:rPr>
                <w:b/>
                <w:sz w:val="16"/>
                <w:szCs w:val="16"/>
              </w:rPr>
              <w:t>n. 46 del 4.3.2016</w:t>
            </w:r>
          </w:p>
        </w:tc>
        <w:tc>
          <w:tcPr>
            <w:tcW w:w="2551" w:type="dxa"/>
          </w:tcPr>
          <w:p w:rsidR="00A744A3" w:rsidRPr="00051DA9" w:rsidRDefault="00A744A3">
            <w:pPr>
              <w:rPr>
                <w:b/>
                <w:sz w:val="16"/>
                <w:szCs w:val="16"/>
              </w:rPr>
            </w:pPr>
            <w:r w:rsidRPr="00051DA9">
              <w:rPr>
                <w:b/>
                <w:sz w:val="16"/>
                <w:szCs w:val="16"/>
              </w:rPr>
              <w:t xml:space="preserve">MANIFESTAZIONE NAZIONALE AREA GRANDETA' UISP - "GIOCAGIN 2016" -  PIAZZA PALIO A LECCE IL 02.04.2016 - ATTO </w:t>
            </w:r>
            <w:proofErr w:type="spellStart"/>
            <w:r w:rsidRPr="00051DA9">
              <w:rPr>
                <w:b/>
                <w:sz w:val="16"/>
                <w:szCs w:val="16"/>
              </w:rPr>
              <w:t>DI</w:t>
            </w:r>
            <w:proofErr w:type="spellEnd"/>
            <w:r w:rsidRPr="00051DA9">
              <w:rPr>
                <w:b/>
                <w:sz w:val="16"/>
                <w:szCs w:val="16"/>
              </w:rPr>
              <w:t xml:space="preserve"> INDIRIZZO.  </w:t>
            </w:r>
          </w:p>
        </w:tc>
        <w:tc>
          <w:tcPr>
            <w:tcW w:w="6662" w:type="dxa"/>
          </w:tcPr>
          <w:p w:rsidR="00A744A3" w:rsidRPr="00051DA9" w:rsidRDefault="00A744A3">
            <w:pPr>
              <w:rPr>
                <w:b/>
                <w:sz w:val="16"/>
                <w:szCs w:val="16"/>
              </w:rPr>
            </w:pPr>
            <w:r w:rsidRPr="00051DA9">
              <w:rPr>
                <w:b/>
                <w:sz w:val="16"/>
                <w:szCs w:val="16"/>
              </w:rPr>
              <w:t>[…]</w:t>
            </w:r>
          </w:p>
          <w:p w:rsidR="00A744A3" w:rsidRPr="00051DA9" w:rsidRDefault="00A744A3" w:rsidP="00051DA9">
            <w:pPr>
              <w:jc w:val="center"/>
              <w:rPr>
                <w:b/>
                <w:sz w:val="16"/>
                <w:szCs w:val="16"/>
              </w:rPr>
            </w:pPr>
            <w:r w:rsidRPr="00051DA9">
              <w:rPr>
                <w:b/>
                <w:sz w:val="16"/>
                <w:szCs w:val="16"/>
              </w:rPr>
              <w:t>LA GIUNTA COMUNALE</w:t>
            </w:r>
          </w:p>
          <w:p w:rsidR="00A744A3" w:rsidRPr="00051DA9" w:rsidRDefault="00A744A3" w:rsidP="00051DA9">
            <w:pPr>
              <w:jc w:val="both"/>
              <w:rPr>
                <w:b/>
                <w:sz w:val="16"/>
                <w:szCs w:val="16"/>
              </w:rPr>
            </w:pPr>
          </w:p>
          <w:p w:rsidR="00A744A3" w:rsidRPr="00051DA9" w:rsidRDefault="00A744A3" w:rsidP="00051DA9">
            <w:pPr>
              <w:jc w:val="both"/>
              <w:rPr>
                <w:sz w:val="16"/>
                <w:szCs w:val="16"/>
              </w:rPr>
            </w:pPr>
            <w:r w:rsidRPr="00051DA9">
              <w:rPr>
                <w:sz w:val="16"/>
                <w:szCs w:val="16"/>
              </w:rPr>
              <w:t>Premesso che</w:t>
            </w:r>
            <w:r w:rsidRPr="00051DA9">
              <w:rPr>
                <w:b/>
                <w:sz w:val="16"/>
                <w:szCs w:val="16"/>
              </w:rPr>
              <w:t xml:space="preserve"> </w:t>
            </w:r>
            <w:r w:rsidRPr="00051DA9">
              <w:rPr>
                <w:sz w:val="16"/>
                <w:szCs w:val="16"/>
              </w:rPr>
              <w:t xml:space="preserve">con nota del 15.02.2016, </w:t>
            </w:r>
            <w:proofErr w:type="spellStart"/>
            <w:r w:rsidRPr="00051DA9">
              <w:rPr>
                <w:sz w:val="16"/>
                <w:szCs w:val="16"/>
              </w:rPr>
              <w:t>prot</w:t>
            </w:r>
            <w:proofErr w:type="spellEnd"/>
            <w:r w:rsidRPr="00051DA9">
              <w:rPr>
                <w:sz w:val="16"/>
                <w:szCs w:val="16"/>
              </w:rPr>
              <w:t xml:space="preserve">. </w:t>
            </w:r>
            <w:proofErr w:type="spellStart"/>
            <w:r w:rsidRPr="00051DA9">
              <w:rPr>
                <w:sz w:val="16"/>
                <w:szCs w:val="16"/>
              </w:rPr>
              <w:t>nr</w:t>
            </w:r>
            <w:proofErr w:type="spellEnd"/>
            <w:r w:rsidRPr="00051DA9">
              <w:rPr>
                <w:sz w:val="16"/>
                <w:szCs w:val="16"/>
              </w:rPr>
              <w:t>.3137 del 18.02.2016, il presidente provinciale</w:t>
            </w:r>
            <w:r w:rsidR="007F3C72">
              <w:rPr>
                <w:sz w:val="16"/>
                <w:szCs w:val="16"/>
              </w:rPr>
              <w:t xml:space="preserve"> UISP, […]</w:t>
            </w:r>
            <w:r w:rsidRPr="00051DA9">
              <w:rPr>
                <w:sz w:val="16"/>
                <w:szCs w:val="16"/>
              </w:rPr>
              <w:t xml:space="preserve">, chiedeva al Sindaco di Tricase di poter contribuire alla riuscita dell’iniziativa denominata “Manifestazione Nazionale UISP – </w:t>
            </w:r>
            <w:proofErr w:type="spellStart"/>
            <w:r w:rsidRPr="00051DA9">
              <w:rPr>
                <w:sz w:val="16"/>
                <w:szCs w:val="16"/>
              </w:rPr>
              <w:t>Giocagin</w:t>
            </w:r>
            <w:proofErr w:type="spellEnd"/>
            <w:r w:rsidRPr="00051DA9">
              <w:rPr>
                <w:sz w:val="16"/>
                <w:szCs w:val="16"/>
              </w:rPr>
              <w:t xml:space="preserve"> 2016”con la messa a disposizione di un bus per il trasporto degli anziani da Tricase a Lecce e viceversa, luogo di svolgimento della manifestazione che avrà luogo Sabato 2 Aprile 2016, con inizio attività alle ore 16,00, presso il palazzetto dello Sport di “Piazza Palio” a Lecce; </w:t>
            </w:r>
          </w:p>
          <w:p w:rsidR="00A744A3" w:rsidRPr="00051DA9" w:rsidRDefault="00A744A3" w:rsidP="00051DA9">
            <w:pPr>
              <w:jc w:val="both"/>
              <w:rPr>
                <w:b/>
                <w:sz w:val="16"/>
                <w:szCs w:val="16"/>
              </w:rPr>
            </w:pPr>
          </w:p>
          <w:p w:rsidR="00A744A3" w:rsidRPr="00051DA9" w:rsidRDefault="00A744A3" w:rsidP="00051DA9">
            <w:pPr>
              <w:jc w:val="both"/>
              <w:rPr>
                <w:b/>
                <w:sz w:val="16"/>
                <w:szCs w:val="16"/>
              </w:rPr>
            </w:pPr>
            <w:r w:rsidRPr="00051DA9">
              <w:rPr>
                <w:sz w:val="16"/>
                <w:szCs w:val="16"/>
              </w:rPr>
              <w:t>Premesso che</w:t>
            </w:r>
            <w:r w:rsidRPr="00051DA9">
              <w:rPr>
                <w:b/>
                <w:sz w:val="16"/>
                <w:szCs w:val="16"/>
              </w:rPr>
              <w:t xml:space="preserve"> </w:t>
            </w:r>
            <w:r w:rsidRPr="00051DA9">
              <w:rPr>
                <w:sz w:val="16"/>
                <w:szCs w:val="16"/>
              </w:rPr>
              <w:t xml:space="preserve">l’Amministrazione Comunale, attraverso l’Assessorato alle Politiche Sociali, ha predisposto un programma organico di interventi nei confronti delle persone anziane del territorio comunale che interessa i settori della sanità, dei trasporti, del tempo libero, dell’attività motoria e della ricreazione al fine di venire incontro ai cittadini di questa particolare fascia d’età che sono più soggetti all’isolamento e all’emarginazione </w:t>
            </w:r>
            <w:proofErr w:type="spellStart"/>
            <w:r w:rsidRPr="00051DA9">
              <w:rPr>
                <w:sz w:val="16"/>
                <w:szCs w:val="16"/>
              </w:rPr>
              <w:t>socio-famialiare</w:t>
            </w:r>
            <w:proofErr w:type="spellEnd"/>
            <w:r w:rsidRPr="00051DA9">
              <w:rPr>
                <w:sz w:val="16"/>
                <w:szCs w:val="16"/>
              </w:rPr>
              <w:t xml:space="preserve">; </w:t>
            </w:r>
          </w:p>
          <w:p w:rsidR="00A744A3" w:rsidRPr="00051DA9" w:rsidRDefault="00A744A3" w:rsidP="00051DA9">
            <w:pPr>
              <w:jc w:val="both"/>
              <w:rPr>
                <w:b/>
                <w:sz w:val="16"/>
                <w:szCs w:val="16"/>
              </w:rPr>
            </w:pPr>
          </w:p>
          <w:p w:rsidR="00A744A3" w:rsidRPr="00051DA9" w:rsidRDefault="00A744A3" w:rsidP="00051DA9">
            <w:pPr>
              <w:jc w:val="both"/>
              <w:rPr>
                <w:sz w:val="16"/>
                <w:szCs w:val="16"/>
              </w:rPr>
            </w:pPr>
            <w:r w:rsidRPr="00051DA9">
              <w:rPr>
                <w:sz w:val="16"/>
                <w:szCs w:val="16"/>
              </w:rPr>
              <w:t>Considerato che</w:t>
            </w:r>
            <w:r w:rsidRPr="00051DA9">
              <w:rPr>
                <w:b/>
                <w:sz w:val="16"/>
                <w:szCs w:val="16"/>
              </w:rPr>
              <w:t xml:space="preserve"> </w:t>
            </w:r>
            <w:r w:rsidRPr="00051DA9">
              <w:rPr>
                <w:sz w:val="16"/>
                <w:szCs w:val="16"/>
              </w:rPr>
              <w:t xml:space="preserve">gli anziani di Tricase intendono partecipare alla citata manifestazione, organizzata dalla UISP di Lecce per l’Area della </w:t>
            </w:r>
            <w:proofErr w:type="spellStart"/>
            <w:r w:rsidRPr="00051DA9">
              <w:rPr>
                <w:sz w:val="16"/>
                <w:szCs w:val="16"/>
              </w:rPr>
              <w:t>Grandetà</w:t>
            </w:r>
            <w:proofErr w:type="spellEnd"/>
            <w:r w:rsidRPr="00051DA9">
              <w:rPr>
                <w:sz w:val="16"/>
                <w:szCs w:val="16"/>
              </w:rPr>
              <w:t xml:space="preserve">, anche perché l’iniziativa è finalizzata alla “raccolta fondi a favore di progetti di sport e cooperazione” volti a migliorare le condizioni di vita di bambini in aree disagiate;   </w:t>
            </w:r>
          </w:p>
          <w:p w:rsidR="00A744A3" w:rsidRPr="00051DA9" w:rsidRDefault="00A744A3" w:rsidP="00051DA9">
            <w:pPr>
              <w:jc w:val="both"/>
              <w:rPr>
                <w:sz w:val="16"/>
                <w:szCs w:val="16"/>
              </w:rPr>
            </w:pPr>
          </w:p>
          <w:p w:rsidR="00A744A3" w:rsidRPr="00051DA9" w:rsidRDefault="00A744A3" w:rsidP="00051DA9">
            <w:pPr>
              <w:jc w:val="both"/>
              <w:rPr>
                <w:sz w:val="16"/>
                <w:szCs w:val="16"/>
              </w:rPr>
            </w:pPr>
            <w:r w:rsidRPr="00051DA9">
              <w:rPr>
                <w:sz w:val="16"/>
                <w:szCs w:val="16"/>
              </w:rPr>
              <w:t>Considerato anche che</w:t>
            </w:r>
            <w:r w:rsidRPr="00051DA9">
              <w:rPr>
                <w:b/>
                <w:sz w:val="16"/>
                <w:szCs w:val="16"/>
              </w:rPr>
              <w:t xml:space="preserve"> </w:t>
            </w:r>
            <w:r w:rsidRPr="00051DA9">
              <w:rPr>
                <w:sz w:val="16"/>
                <w:szCs w:val="16"/>
              </w:rPr>
              <w:t>l’Amministrazione Comunale, tramite l’Assessorato alle Politiche Sociali, intende venire incontro alla richiesta avanzata dal president</w:t>
            </w:r>
            <w:r w:rsidR="007F3C72">
              <w:rPr>
                <w:sz w:val="16"/>
                <w:szCs w:val="16"/>
              </w:rPr>
              <w:t>e provinciale […]</w:t>
            </w:r>
            <w:r w:rsidRPr="00051DA9">
              <w:rPr>
                <w:sz w:val="16"/>
                <w:szCs w:val="16"/>
              </w:rPr>
              <w:t xml:space="preserve"> permettendo così agli anziani di Tricase di partecipare a Lecce per la Manifestazione Nazionale denominata “</w:t>
            </w:r>
            <w:proofErr w:type="spellStart"/>
            <w:r w:rsidRPr="00051DA9">
              <w:rPr>
                <w:sz w:val="16"/>
                <w:szCs w:val="16"/>
              </w:rPr>
              <w:t>Giocagin</w:t>
            </w:r>
            <w:proofErr w:type="spellEnd"/>
            <w:r w:rsidRPr="00051DA9">
              <w:rPr>
                <w:sz w:val="16"/>
                <w:szCs w:val="16"/>
              </w:rPr>
              <w:t xml:space="preserve"> </w:t>
            </w:r>
            <w:smartTag w:uri="urn:schemas-microsoft-com:office:smarttags" w:element="metricconverter">
              <w:smartTagPr>
                <w:attr w:name="ProductID" w:val="2016”"/>
              </w:smartTagPr>
              <w:r w:rsidRPr="00051DA9">
                <w:rPr>
                  <w:sz w:val="16"/>
                  <w:szCs w:val="16"/>
                </w:rPr>
                <w:t>2016”</w:t>
              </w:r>
            </w:smartTag>
            <w:r w:rsidRPr="00051DA9">
              <w:rPr>
                <w:sz w:val="16"/>
                <w:szCs w:val="16"/>
              </w:rPr>
              <w:t xml:space="preserve">;  </w:t>
            </w:r>
          </w:p>
          <w:p w:rsidR="00A744A3" w:rsidRPr="00051DA9" w:rsidRDefault="00A744A3" w:rsidP="00051DA9">
            <w:pPr>
              <w:jc w:val="both"/>
              <w:rPr>
                <w:sz w:val="16"/>
                <w:szCs w:val="16"/>
              </w:rPr>
            </w:pPr>
          </w:p>
          <w:p w:rsidR="00A744A3" w:rsidRPr="00051DA9" w:rsidRDefault="00A744A3" w:rsidP="00051DA9">
            <w:pPr>
              <w:tabs>
                <w:tab w:val="left" w:pos="8789"/>
              </w:tabs>
              <w:jc w:val="both"/>
              <w:rPr>
                <w:i/>
                <w:sz w:val="16"/>
                <w:szCs w:val="16"/>
              </w:rPr>
            </w:pPr>
            <w:r w:rsidRPr="00051DA9">
              <w:rPr>
                <w:sz w:val="16"/>
                <w:szCs w:val="16"/>
              </w:rPr>
              <w:t>Acquisito il seguente parere di regolarità tecnica: “</w:t>
            </w:r>
            <w:r w:rsidRPr="00051DA9">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A744A3" w:rsidRPr="00051DA9" w:rsidRDefault="00A744A3" w:rsidP="00051DA9">
            <w:pPr>
              <w:tabs>
                <w:tab w:val="left" w:pos="142"/>
              </w:tabs>
              <w:jc w:val="both"/>
              <w:rPr>
                <w:sz w:val="16"/>
                <w:szCs w:val="16"/>
              </w:rPr>
            </w:pPr>
          </w:p>
          <w:p w:rsidR="00A744A3" w:rsidRPr="00051DA9" w:rsidRDefault="00A744A3" w:rsidP="00051DA9">
            <w:pPr>
              <w:tabs>
                <w:tab w:val="left" w:pos="142"/>
              </w:tabs>
              <w:jc w:val="both"/>
              <w:rPr>
                <w:sz w:val="16"/>
                <w:szCs w:val="16"/>
              </w:rPr>
            </w:pPr>
            <w:r w:rsidRPr="00051DA9">
              <w:rPr>
                <w:sz w:val="16"/>
                <w:szCs w:val="16"/>
              </w:rPr>
              <w:t>Acquisito il seguente parere sulla regolarità contabile espresso dal Responsabile dei Servizi Finanziari: “</w:t>
            </w:r>
            <w:r w:rsidRPr="00051DA9">
              <w:rPr>
                <w:i/>
                <w:sz w:val="16"/>
                <w:szCs w:val="16"/>
              </w:rPr>
              <w:t>favorevole</w:t>
            </w:r>
            <w:r w:rsidRPr="00051DA9">
              <w:rPr>
                <w:sz w:val="16"/>
                <w:szCs w:val="16"/>
              </w:rPr>
              <w:t>”;</w:t>
            </w:r>
          </w:p>
          <w:p w:rsidR="00A744A3" w:rsidRPr="00051DA9" w:rsidRDefault="00A744A3" w:rsidP="00051DA9">
            <w:pPr>
              <w:tabs>
                <w:tab w:val="left" w:pos="142"/>
              </w:tabs>
              <w:jc w:val="both"/>
              <w:rPr>
                <w:sz w:val="16"/>
                <w:szCs w:val="16"/>
              </w:rPr>
            </w:pPr>
          </w:p>
          <w:p w:rsidR="00A744A3" w:rsidRPr="00051DA9" w:rsidRDefault="00A744A3" w:rsidP="00051DA9">
            <w:pPr>
              <w:tabs>
                <w:tab w:val="left" w:pos="142"/>
              </w:tabs>
              <w:jc w:val="both"/>
              <w:rPr>
                <w:sz w:val="16"/>
                <w:szCs w:val="16"/>
              </w:rPr>
            </w:pPr>
            <w:r w:rsidRPr="00051DA9">
              <w:rPr>
                <w:sz w:val="16"/>
                <w:szCs w:val="16"/>
              </w:rPr>
              <w:t>Con voti favorevoli unanimi espressi in modo palese</w:t>
            </w:r>
          </w:p>
          <w:p w:rsidR="00A744A3" w:rsidRPr="00051DA9" w:rsidRDefault="00A744A3" w:rsidP="00051DA9">
            <w:pPr>
              <w:jc w:val="both"/>
              <w:rPr>
                <w:b/>
                <w:sz w:val="16"/>
                <w:szCs w:val="16"/>
              </w:rPr>
            </w:pPr>
          </w:p>
          <w:p w:rsidR="00A744A3" w:rsidRPr="00051DA9" w:rsidRDefault="00A744A3" w:rsidP="00051DA9">
            <w:pPr>
              <w:jc w:val="center"/>
              <w:rPr>
                <w:b/>
                <w:sz w:val="16"/>
                <w:szCs w:val="16"/>
              </w:rPr>
            </w:pPr>
            <w:r w:rsidRPr="00051DA9">
              <w:rPr>
                <w:b/>
                <w:sz w:val="16"/>
                <w:szCs w:val="16"/>
              </w:rPr>
              <w:t>DELIBERA</w:t>
            </w:r>
          </w:p>
          <w:p w:rsidR="00A744A3" w:rsidRPr="00051DA9" w:rsidRDefault="00A744A3" w:rsidP="00051DA9">
            <w:pPr>
              <w:jc w:val="both"/>
              <w:rPr>
                <w:sz w:val="16"/>
                <w:szCs w:val="16"/>
              </w:rPr>
            </w:pPr>
          </w:p>
          <w:p w:rsidR="00A744A3" w:rsidRPr="00051DA9" w:rsidRDefault="00A744A3" w:rsidP="00051DA9">
            <w:pPr>
              <w:jc w:val="both"/>
              <w:rPr>
                <w:sz w:val="16"/>
                <w:szCs w:val="16"/>
              </w:rPr>
            </w:pPr>
            <w:r w:rsidRPr="00051DA9">
              <w:rPr>
                <w:sz w:val="16"/>
                <w:szCs w:val="16"/>
              </w:rPr>
              <w:t xml:space="preserve">1) La premessa è parte integrante del presente atto; </w:t>
            </w:r>
          </w:p>
          <w:p w:rsidR="00A744A3" w:rsidRPr="00051DA9" w:rsidRDefault="00A744A3" w:rsidP="00051DA9">
            <w:pPr>
              <w:jc w:val="both"/>
              <w:rPr>
                <w:sz w:val="16"/>
                <w:szCs w:val="16"/>
              </w:rPr>
            </w:pPr>
          </w:p>
          <w:p w:rsidR="00A744A3" w:rsidRPr="00051DA9" w:rsidRDefault="00A744A3" w:rsidP="00051DA9">
            <w:pPr>
              <w:jc w:val="both"/>
              <w:rPr>
                <w:sz w:val="16"/>
                <w:szCs w:val="16"/>
              </w:rPr>
            </w:pPr>
            <w:r w:rsidRPr="00051DA9">
              <w:rPr>
                <w:sz w:val="16"/>
                <w:szCs w:val="16"/>
              </w:rPr>
              <w:t>2) Esprimere indirizzo al Responsabile del Settore interessato per predisporre tutti gli atti necessari all’organizzazione del trasporto degli anziani da Tricase a Lecce e viceversa, luogo di svolgimento dell’iniziativa che avrà luogo Sabato 2 Aprile 2016, con inizio attività alle ore 16,00, presso  il Palazzetto dello Sport di “Piazza Palio” a Lecce, al fine della buona riuscita della manifestazione nazionale denominata “</w:t>
            </w:r>
            <w:proofErr w:type="spellStart"/>
            <w:r w:rsidRPr="00051DA9">
              <w:rPr>
                <w:sz w:val="16"/>
                <w:szCs w:val="16"/>
              </w:rPr>
              <w:t>Giocagin</w:t>
            </w:r>
            <w:proofErr w:type="spellEnd"/>
            <w:r w:rsidRPr="00051DA9">
              <w:rPr>
                <w:sz w:val="16"/>
                <w:szCs w:val="16"/>
              </w:rPr>
              <w:t xml:space="preserve"> </w:t>
            </w:r>
            <w:smartTag w:uri="urn:schemas-microsoft-com:office:smarttags" w:element="metricconverter">
              <w:smartTagPr>
                <w:attr w:name="ProductID" w:val="2016”"/>
              </w:smartTagPr>
              <w:r w:rsidRPr="00051DA9">
                <w:rPr>
                  <w:sz w:val="16"/>
                  <w:szCs w:val="16"/>
                </w:rPr>
                <w:t>2016”</w:t>
              </w:r>
            </w:smartTag>
            <w:r w:rsidRPr="00051DA9">
              <w:rPr>
                <w:sz w:val="16"/>
                <w:szCs w:val="16"/>
              </w:rPr>
              <w:t xml:space="preserve"> dell’area UISP-GRANDETA della provincia di Lecce’; </w:t>
            </w:r>
          </w:p>
          <w:p w:rsidR="00A744A3" w:rsidRPr="00051DA9" w:rsidRDefault="00A744A3" w:rsidP="00051DA9">
            <w:pPr>
              <w:jc w:val="both"/>
              <w:rPr>
                <w:sz w:val="16"/>
                <w:szCs w:val="16"/>
              </w:rPr>
            </w:pPr>
          </w:p>
          <w:p w:rsidR="00A744A3" w:rsidRPr="00051DA9" w:rsidRDefault="00A744A3" w:rsidP="00051DA9">
            <w:pPr>
              <w:jc w:val="both"/>
              <w:rPr>
                <w:sz w:val="16"/>
                <w:szCs w:val="16"/>
              </w:rPr>
            </w:pPr>
            <w:r w:rsidRPr="00051DA9">
              <w:rPr>
                <w:sz w:val="16"/>
                <w:szCs w:val="16"/>
              </w:rPr>
              <w:t xml:space="preserve">3) Dichiarare la presente deliberazione immediatamente esecutiva ai sensi dell’art.134 comma 4  D. </w:t>
            </w:r>
            <w:proofErr w:type="spellStart"/>
            <w:r w:rsidRPr="00051DA9">
              <w:rPr>
                <w:sz w:val="16"/>
                <w:szCs w:val="16"/>
              </w:rPr>
              <w:t>Lgs</w:t>
            </w:r>
            <w:proofErr w:type="spellEnd"/>
            <w:r w:rsidRPr="00051DA9">
              <w:rPr>
                <w:sz w:val="16"/>
                <w:szCs w:val="16"/>
              </w:rPr>
              <w:t>. n.267/2000.</w:t>
            </w:r>
          </w:p>
          <w:p w:rsidR="00A744A3" w:rsidRPr="00051DA9" w:rsidRDefault="00A744A3" w:rsidP="00051DA9">
            <w:pPr>
              <w:rPr>
                <w:sz w:val="16"/>
                <w:szCs w:val="16"/>
              </w:rPr>
            </w:pPr>
          </w:p>
          <w:p w:rsidR="00A744A3" w:rsidRPr="00051DA9" w:rsidRDefault="00A744A3">
            <w:pPr>
              <w:rPr>
                <w:b/>
                <w:sz w:val="16"/>
                <w:szCs w:val="16"/>
              </w:rPr>
            </w:pPr>
          </w:p>
          <w:p w:rsidR="00A744A3" w:rsidRPr="00051DA9" w:rsidRDefault="00A744A3">
            <w:pPr>
              <w:rPr>
                <w:b/>
                <w:sz w:val="16"/>
                <w:szCs w:val="16"/>
              </w:rPr>
            </w:pPr>
            <w:r w:rsidRPr="00051DA9">
              <w:rPr>
                <w:b/>
                <w:sz w:val="16"/>
                <w:szCs w:val="16"/>
              </w:rPr>
              <w:t>[…]</w:t>
            </w:r>
          </w:p>
        </w:tc>
      </w:tr>
      <w:tr w:rsidR="00A744A3" w:rsidRPr="00C36338" w:rsidTr="007F1AC4">
        <w:tc>
          <w:tcPr>
            <w:tcW w:w="1809" w:type="dxa"/>
          </w:tcPr>
          <w:p w:rsidR="00A744A3" w:rsidRPr="0060426D" w:rsidRDefault="00A744A3" w:rsidP="005759BC">
            <w:pPr>
              <w:rPr>
                <w:sz w:val="16"/>
                <w:szCs w:val="16"/>
              </w:rPr>
            </w:pPr>
            <w:r w:rsidRPr="0060426D">
              <w:rPr>
                <w:sz w:val="16"/>
                <w:szCs w:val="16"/>
              </w:rPr>
              <w:lastRenderedPageBreak/>
              <w:t>Giunta Municipale</w:t>
            </w:r>
          </w:p>
        </w:tc>
        <w:tc>
          <w:tcPr>
            <w:tcW w:w="1418" w:type="dxa"/>
          </w:tcPr>
          <w:p w:rsidR="00A744A3" w:rsidRPr="0060426D" w:rsidRDefault="00A744A3" w:rsidP="005759BC">
            <w:pPr>
              <w:rPr>
                <w:sz w:val="16"/>
                <w:szCs w:val="16"/>
              </w:rPr>
            </w:pPr>
            <w:r w:rsidRPr="0060426D">
              <w:rPr>
                <w:sz w:val="16"/>
                <w:szCs w:val="16"/>
              </w:rPr>
              <w:t>Delibera</w:t>
            </w:r>
          </w:p>
        </w:tc>
        <w:tc>
          <w:tcPr>
            <w:tcW w:w="1843" w:type="dxa"/>
          </w:tcPr>
          <w:p w:rsidR="00A744A3" w:rsidRPr="0060426D" w:rsidRDefault="00A744A3">
            <w:pPr>
              <w:rPr>
                <w:b/>
                <w:sz w:val="16"/>
                <w:szCs w:val="16"/>
              </w:rPr>
            </w:pPr>
            <w:r w:rsidRPr="0060426D">
              <w:rPr>
                <w:b/>
                <w:sz w:val="16"/>
                <w:szCs w:val="16"/>
              </w:rPr>
              <w:t>n.47 del 4.3.2016</w:t>
            </w:r>
          </w:p>
        </w:tc>
        <w:tc>
          <w:tcPr>
            <w:tcW w:w="2551" w:type="dxa"/>
          </w:tcPr>
          <w:p w:rsidR="00A744A3" w:rsidRPr="0060426D" w:rsidRDefault="00A744A3">
            <w:pPr>
              <w:rPr>
                <w:b/>
                <w:sz w:val="16"/>
                <w:szCs w:val="16"/>
              </w:rPr>
            </w:pPr>
            <w:r w:rsidRPr="0060426D">
              <w:rPr>
                <w:b/>
                <w:sz w:val="16"/>
                <w:szCs w:val="16"/>
              </w:rPr>
              <w:t xml:space="preserve">CONCORSO INTERNAZIONALE </w:t>
            </w:r>
            <w:proofErr w:type="spellStart"/>
            <w:r w:rsidRPr="0060426D">
              <w:rPr>
                <w:b/>
                <w:sz w:val="16"/>
                <w:szCs w:val="16"/>
              </w:rPr>
              <w:t>DI</w:t>
            </w:r>
            <w:proofErr w:type="spellEnd"/>
            <w:r w:rsidRPr="0060426D">
              <w:rPr>
                <w:b/>
                <w:sz w:val="16"/>
                <w:szCs w:val="16"/>
              </w:rPr>
              <w:t xml:space="preserve"> MUSICA "LA VALLONEA" - ORGANIZZAZIONE - COLLABORAZIONE.</w:t>
            </w:r>
          </w:p>
        </w:tc>
        <w:tc>
          <w:tcPr>
            <w:tcW w:w="6662" w:type="dxa"/>
          </w:tcPr>
          <w:p w:rsidR="00A744A3" w:rsidRPr="0060426D" w:rsidRDefault="00A744A3">
            <w:pPr>
              <w:rPr>
                <w:b/>
                <w:sz w:val="16"/>
                <w:szCs w:val="16"/>
              </w:rPr>
            </w:pPr>
            <w:r w:rsidRPr="0060426D">
              <w:rPr>
                <w:b/>
                <w:sz w:val="16"/>
                <w:szCs w:val="16"/>
              </w:rPr>
              <w:t>[…]</w:t>
            </w:r>
          </w:p>
          <w:p w:rsidR="00A744A3" w:rsidRPr="0060426D" w:rsidRDefault="00A744A3" w:rsidP="003B3990">
            <w:pPr>
              <w:pStyle w:val="Rientrocorpodeltesto3"/>
              <w:tabs>
                <w:tab w:val="left" w:pos="1418"/>
                <w:tab w:val="left" w:pos="3544"/>
                <w:tab w:val="left" w:pos="3969"/>
              </w:tabs>
              <w:spacing w:after="0"/>
              <w:ind w:left="0" w:right="-119"/>
              <w:jc w:val="center"/>
              <w:rPr>
                <w:rFonts w:asciiTheme="minorHAnsi" w:hAnsiTheme="minorHAnsi"/>
              </w:rPr>
            </w:pPr>
            <w:r w:rsidRPr="0060426D">
              <w:rPr>
                <w:rFonts w:asciiTheme="minorHAnsi" w:hAnsiTheme="minorHAnsi"/>
              </w:rPr>
              <w:t>LA GIUNTA COMUNALE</w:t>
            </w:r>
          </w:p>
          <w:p w:rsidR="00A744A3" w:rsidRPr="0060426D" w:rsidRDefault="00A744A3" w:rsidP="003B3990">
            <w:pPr>
              <w:pStyle w:val="Rientrocorpodeltesto3"/>
              <w:tabs>
                <w:tab w:val="left" w:pos="1418"/>
                <w:tab w:val="left" w:pos="3544"/>
                <w:tab w:val="left" w:pos="3969"/>
              </w:tabs>
              <w:spacing w:after="0"/>
              <w:ind w:left="0" w:right="-119"/>
              <w:jc w:val="both"/>
              <w:rPr>
                <w:rFonts w:asciiTheme="minorHAnsi" w:hAnsiTheme="minorHAnsi"/>
              </w:rPr>
            </w:pPr>
          </w:p>
          <w:p w:rsidR="00A744A3" w:rsidRPr="0060426D" w:rsidRDefault="00A744A3" w:rsidP="003B3990">
            <w:pPr>
              <w:pStyle w:val="NormaleWeb"/>
              <w:spacing w:before="0" w:beforeAutospacing="0"/>
              <w:rPr>
                <w:rFonts w:asciiTheme="minorHAnsi" w:hAnsiTheme="minorHAnsi"/>
                <w:sz w:val="16"/>
                <w:szCs w:val="16"/>
              </w:rPr>
            </w:pPr>
            <w:r w:rsidRPr="0060426D">
              <w:rPr>
                <w:rFonts w:asciiTheme="minorHAnsi" w:hAnsiTheme="minorHAnsi"/>
                <w:sz w:val="16"/>
                <w:szCs w:val="16"/>
              </w:rPr>
              <w:t xml:space="preserve">Vista la richiesta </w:t>
            </w:r>
            <w:proofErr w:type="spellStart"/>
            <w:r w:rsidRPr="0060426D">
              <w:rPr>
                <w:rFonts w:asciiTheme="minorHAnsi" w:hAnsiTheme="minorHAnsi"/>
                <w:sz w:val="16"/>
                <w:szCs w:val="16"/>
              </w:rPr>
              <w:t>prot</w:t>
            </w:r>
            <w:proofErr w:type="spellEnd"/>
            <w:r w:rsidRPr="0060426D">
              <w:rPr>
                <w:rFonts w:asciiTheme="minorHAnsi" w:hAnsiTheme="minorHAnsi"/>
                <w:sz w:val="16"/>
                <w:szCs w:val="16"/>
              </w:rPr>
              <w:t>. 001015 del 19/1/2016 e successiva integrazione, da parte del Centro Studi Musicali “</w:t>
            </w:r>
            <w:r w:rsidRPr="0060426D">
              <w:rPr>
                <w:rFonts w:asciiTheme="minorHAnsi" w:hAnsiTheme="minorHAnsi"/>
                <w:i/>
                <w:sz w:val="16"/>
                <w:szCs w:val="16"/>
              </w:rPr>
              <w:t>F. Chopin</w:t>
            </w:r>
            <w:r w:rsidRPr="0060426D">
              <w:rPr>
                <w:rFonts w:asciiTheme="minorHAnsi" w:hAnsiTheme="minorHAnsi"/>
                <w:sz w:val="16"/>
                <w:szCs w:val="16"/>
              </w:rPr>
              <w:t xml:space="preserve">” a firma del Direttore  per la concessione del patrocinio e collaborazione  alla realizzazione della </w:t>
            </w:r>
            <w:proofErr w:type="spellStart"/>
            <w:r w:rsidRPr="0060426D">
              <w:rPr>
                <w:rFonts w:asciiTheme="minorHAnsi" w:hAnsiTheme="minorHAnsi"/>
                <w:sz w:val="16"/>
                <w:szCs w:val="16"/>
              </w:rPr>
              <w:t>XVI^</w:t>
            </w:r>
            <w:proofErr w:type="spellEnd"/>
            <w:r w:rsidRPr="0060426D">
              <w:rPr>
                <w:rFonts w:asciiTheme="minorHAnsi" w:hAnsiTheme="minorHAnsi"/>
                <w:sz w:val="16"/>
                <w:szCs w:val="16"/>
              </w:rPr>
              <w:t xml:space="preserve">  Ed. del  “</w:t>
            </w:r>
            <w:r w:rsidRPr="0060426D">
              <w:rPr>
                <w:rFonts w:asciiTheme="minorHAnsi" w:hAnsiTheme="minorHAnsi"/>
                <w:i/>
                <w:sz w:val="16"/>
                <w:szCs w:val="16"/>
              </w:rPr>
              <w:t>Concorso Internazionale di Musica “La Vallonea</w:t>
            </w:r>
            <w:r w:rsidRPr="0060426D">
              <w:rPr>
                <w:rFonts w:asciiTheme="minorHAnsi" w:hAnsiTheme="minorHAnsi"/>
                <w:sz w:val="16"/>
                <w:szCs w:val="16"/>
              </w:rPr>
              <w:t>”,  in programma dal 19 al 25 aprile 2016 presso  palazzo Gallone;</w:t>
            </w:r>
          </w:p>
          <w:p w:rsidR="00A744A3" w:rsidRPr="0060426D" w:rsidRDefault="00A744A3" w:rsidP="003B3990">
            <w:pPr>
              <w:pStyle w:val="NormaleWeb"/>
              <w:spacing w:before="0" w:beforeAutospacing="0"/>
              <w:rPr>
                <w:rFonts w:asciiTheme="minorHAnsi" w:hAnsiTheme="minorHAnsi"/>
                <w:sz w:val="16"/>
                <w:szCs w:val="16"/>
              </w:rPr>
            </w:pPr>
          </w:p>
          <w:p w:rsidR="001F4024" w:rsidRDefault="00A744A3" w:rsidP="003B3990">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 xml:space="preserve">Che l’Amministrazione </w:t>
            </w:r>
            <w:proofErr w:type="spellStart"/>
            <w:r w:rsidRPr="0060426D">
              <w:rPr>
                <w:rFonts w:asciiTheme="minorHAnsi" w:hAnsiTheme="minorHAnsi"/>
              </w:rPr>
              <w:t>Com.le</w:t>
            </w:r>
            <w:proofErr w:type="spellEnd"/>
            <w:r w:rsidRPr="0060426D">
              <w:rPr>
                <w:rFonts w:asciiTheme="minorHAnsi" w:hAnsiTheme="minorHAnsi"/>
              </w:rPr>
              <w:t xml:space="preserve"> promuove manifestazioni artistico e </w:t>
            </w:r>
            <w:proofErr w:type="spellStart"/>
            <w:r w:rsidRPr="0060426D">
              <w:rPr>
                <w:rFonts w:asciiTheme="minorHAnsi" w:hAnsiTheme="minorHAnsi"/>
              </w:rPr>
              <w:t>socio-culturali-sportive</w:t>
            </w:r>
            <w:proofErr w:type="spellEnd"/>
            <w:r w:rsidRPr="0060426D">
              <w:rPr>
                <w:rFonts w:asciiTheme="minorHAnsi" w:hAnsiTheme="minorHAnsi"/>
              </w:rPr>
              <w:t xml:space="preserve"> quali </w:t>
            </w:r>
          </w:p>
          <w:p w:rsidR="001F4024" w:rsidRDefault="00A744A3" w:rsidP="003B3990">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 xml:space="preserve">convegni, raduni, mostre ecc. che  costituiscano  un valido motivo di attrazione e opportunità </w:t>
            </w:r>
          </w:p>
          <w:p w:rsidR="00A744A3" w:rsidRPr="0060426D" w:rsidRDefault="00A744A3" w:rsidP="003B3990">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per la promozione del territorio locale;</w:t>
            </w:r>
          </w:p>
          <w:p w:rsidR="00A744A3" w:rsidRPr="0060426D" w:rsidRDefault="00A744A3" w:rsidP="003B3990">
            <w:pPr>
              <w:pStyle w:val="Rientrocorpodeltesto3"/>
              <w:tabs>
                <w:tab w:val="left" w:pos="1418"/>
                <w:tab w:val="left" w:pos="3544"/>
                <w:tab w:val="left" w:pos="3969"/>
              </w:tabs>
              <w:spacing w:after="0"/>
              <w:ind w:left="0" w:right="-119"/>
              <w:jc w:val="both"/>
              <w:rPr>
                <w:rFonts w:asciiTheme="minorHAnsi" w:hAnsiTheme="minorHAnsi"/>
              </w:rPr>
            </w:pPr>
          </w:p>
          <w:p w:rsidR="00A744A3" w:rsidRPr="0060426D" w:rsidRDefault="00A744A3" w:rsidP="003B3990">
            <w:pPr>
              <w:jc w:val="both"/>
              <w:rPr>
                <w:sz w:val="16"/>
                <w:szCs w:val="16"/>
              </w:rPr>
            </w:pPr>
            <w:r w:rsidRPr="0060426D">
              <w:rPr>
                <w:sz w:val="16"/>
                <w:szCs w:val="16"/>
              </w:rPr>
              <w:t xml:space="preserve">Che con il nome dato alla manifestazione si intende promuovere anche il territorio del Capo di </w:t>
            </w:r>
            <w:proofErr w:type="spellStart"/>
            <w:r w:rsidRPr="0060426D">
              <w:rPr>
                <w:sz w:val="16"/>
                <w:szCs w:val="16"/>
              </w:rPr>
              <w:t>Leuca</w:t>
            </w:r>
            <w:proofErr w:type="spellEnd"/>
            <w:r w:rsidRPr="0060426D">
              <w:rPr>
                <w:sz w:val="16"/>
                <w:szCs w:val="16"/>
              </w:rPr>
              <w:t xml:space="preserve"> ed in particolare un tipo di flora unica nel suo genere di cui Tricase ha un esemplare di valore inestimabile;</w:t>
            </w:r>
          </w:p>
          <w:p w:rsidR="00A744A3" w:rsidRPr="0060426D" w:rsidRDefault="00A744A3" w:rsidP="003B3990">
            <w:pPr>
              <w:jc w:val="both"/>
              <w:rPr>
                <w:sz w:val="16"/>
                <w:szCs w:val="16"/>
              </w:rPr>
            </w:pPr>
          </w:p>
          <w:p w:rsidR="001F4024" w:rsidRDefault="00A744A3" w:rsidP="003B3990">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Riconoscendo, pertanto</w:t>
            </w:r>
            <w:r w:rsidRPr="0060426D">
              <w:rPr>
                <w:rFonts w:asciiTheme="minorHAnsi" w:hAnsiTheme="minorHAnsi"/>
                <w:b/>
              </w:rPr>
              <w:t xml:space="preserve">, </w:t>
            </w:r>
            <w:r w:rsidRPr="0060426D">
              <w:rPr>
                <w:rFonts w:asciiTheme="minorHAnsi" w:hAnsiTheme="minorHAnsi"/>
              </w:rPr>
              <w:t xml:space="preserve">l’importanza dell’evento in quanto rappresenta un importante occasione di   </w:t>
            </w:r>
          </w:p>
          <w:p w:rsidR="00A744A3" w:rsidRPr="0060426D" w:rsidRDefault="00A744A3" w:rsidP="003B3990">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visibilità e promozione per l’intero territorio;</w:t>
            </w:r>
          </w:p>
          <w:p w:rsidR="00A744A3" w:rsidRPr="0060426D" w:rsidRDefault="00A744A3" w:rsidP="003B3990">
            <w:pPr>
              <w:pStyle w:val="Rientrocorpodeltesto3"/>
              <w:tabs>
                <w:tab w:val="left" w:pos="1418"/>
                <w:tab w:val="left" w:pos="3544"/>
                <w:tab w:val="left" w:pos="3969"/>
              </w:tabs>
              <w:spacing w:after="0"/>
              <w:ind w:left="0" w:right="-119"/>
              <w:jc w:val="both"/>
              <w:rPr>
                <w:rFonts w:asciiTheme="minorHAnsi" w:hAnsiTheme="minorHAnsi"/>
              </w:rPr>
            </w:pPr>
          </w:p>
          <w:p w:rsidR="00A744A3" w:rsidRPr="0060426D" w:rsidRDefault="00A744A3" w:rsidP="003B3990">
            <w:pPr>
              <w:pStyle w:val="Corpodeltesto"/>
              <w:jc w:val="both"/>
              <w:rPr>
                <w:rFonts w:asciiTheme="minorHAnsi" w:hAnsiTheme="minorHAnsi"/>
                <w:sz w:val="16"/>
                <w:szCs w:val="16"/>
              </w:rPr>
            </w:pPr>
            <w:r w:rsidRPr="0060426D">
              <w:rPr>
                <w:rFonts w:asciiTheme="minorHAnsi" w:hAnsiTheme="minorHAnsi"/>
                <w:sz w:val="16"/>
                <w:szCs w:val="16"/>
              </w:rPr>
              <w:t xml:space="preserve">Ritenuto di poter accogliere la  richiesta di collaborazione nella realizzazione dell’evento  </w:t>
            </w:r>
            <w:r w:rsidRPr="0060426D">
              <w:rPr>
                <w:rFonts w:asciiTheme="minorHAnsi" w:hAnsiTheme="minorHAnsi"/>
                <w:sz w:val="16"/>
                <w:szCs w:val="16"/>
              </w:rPr>
              <w:lastRenderedPageBreak/>
              <w:t>riconoscendo un contributo economico nelle spese per la promozione dell’evento,e acquisto di premi quali coppe, medaglie e targhe;</w:t>
            </w:r>
          </w:p>
          <w:p w:rsidR="00A744A3" w:rsidRPr="0060426D" w:rsidRDefault="00A744A3" w:rsidP="003B3990">
            <w:pPr>
              <w:pStyle w:val="Corpodeltesto"/>
              <w:jc w:val="both"/>
              <w:rPr>
                <w:rFonts w:asciiTheme="minorHAnsi" w:hAnsiTheme="minorHAnsi"/>
                <w:sz w:val="16"/>
                <w:szCs w:val="16"/>
              </w:rPr>
            </w:pPr>
          </w:p>
          <w:p w:rsidR="00A744A3" w:rsidRPr="0060426D" w:rsidRDefault="00A744A3" w:rsidP="003B3990">
            <w:pPr>
              <w:pStyle w:val="Corpodeltesto"/>
              <w:tabs>
                <w:tab w:val="left" w:pos="0"/>
              </w:tabs>
              <w:jc w:val="both"/>
              <w:rPr>
                <w:rFonts w:asciiTheme="minorHAnsi" w:hAnsiTheme="minorHAnsi"/>
                <w:sz w:val="16"/>
                <w:szCs w:val="16"/>
              </w:rPr>
            </w:pPr>
            <w:r w:rsidRPr="0060426D">
              <w:rPr>
                <w:rFonts w:asciiTheme="minorHAnsi" w:hAnsiTheme="minorHAnsi"/>
                <w:sz w:val="16"/>
                <w:szCs w:val="16"/>
              </w:rPr>
              <w:t xml:space="preserve">Visto l’Art. 49 del T.U. 267/00, come sostituito  dalla </w:t>
            </w:r>
            <w:proofErr w:type="spellStart"/>
            <w:r w:rsidRPr="0060426D">
              <w:rPr>
                <w:rFonts w:asciiTheme="minorHAnsi" w:hAnsiTheme="minorHAnsi"/>
                <w:sz w:val="16"/>
                <w:szCs w:val="16"/>
              </w:rPr>
              <w:t>lett.b</w:t>
            </w:r>
            <w:proofErr w:type="spellEnd"/>
            <w:r w:rsidRPr="0060426D">
              <w:rPr>
                <w:rFonts w:asciiTheme="minorHAnsi" w:hAnsiTheme="minorHAnsi"/>
                <w:sz w:val="16"/>
                <w:szCs w:val="16"/>
              </w:rPr>
              <w:t>, comma 1, art.3 D.L.10 ottobre 2012 n.174, convertito nella legge 213 del 7 dicembre  2012, e l’art. 147/bis, introdotto dal medesimo D.L.;</w:t>
            </w:r>
          </w:p>
          <w:p w:rsidR="00A744A3" w:rsidRPr="0060426D" w:rsidRDefault="00A744A3" w:rsidP="003B3990">
            <w:pPr>
              <w:tabs>
                <w:tab w:val="left" w:pos="8789"/>
              </w:tabs>
              <w:ind w:right="567"/>
              <w:rPr>
                <w:sz w:val="16"/>
                <w:szCs w:val="16"/>
              </w:rPr>
            </w:pPr>
            <w:r w:rsidRPr="0060426D">
              <w:rPr>
                <w:sz w:val="16"/>
                <w:szCs w:val="16"/>
              </w:rPr>
              <w:t>Acquisito</w:t>
            </w:r>
            <w:r w:rsidRPr="0060426D">
              <w:rPr>
                <w:b/>
                <w:sz w:val="16"/>
                <w:szCs w:val="16"/>
              </w:rPr>
              <w:t xml:space="preserve"> </w:t>
            </w:r>
            <w:r w:rsidRPr="0060426D">
              <w:rPr>
                <w:sz w:val="16"/>
                <w:szCs w:val="16"/>
              </w:rPr>
              <w:t xml:space="preserve">il  seguente parere di regolarità tecnica del Responsabile del Servizio interessato: Esaminata la proposta con riferimento: </w:t>
            </w:r>
          </w:p>
          <w:p w:rsidR="00A744A3" w:rsidRPr="0060426D" w:rsidRDefault="00A744A3" w:rsidP="003B3990">
            <w:pPr>
              <w:tabs>
                <w:tab w:val="left" w:pos="8789"/>
              </w:tabs>
              <w:ind w:right="567"/>
              <w:rPr>
                <w:sz w:val="16"/>
                <w:szCs w:val="16"/>
              </w:rPr>
            </w:pPr>
            <w:r w:rsidRPr="0060426D">
              <w:rPr>
                <w:sz w:val="16"/>
                <w:szCs w:val="16"/>
              </w:rPr>
              <w:t>a)Al rispetto delle normative comunitarie, statali, regionali e regolamentari, generali e di settore;</w:t>
            </w:r>
          </w:p>
          <w:p w:rsidR="00A744A3" w:rsidRPr="0060426D" w:rsidRDefault="00A744A3" w:rsidP="003B3990">
            <w:pPr>
              <w:tabs>
                <w:tab w:val="left" w:pos="8789"/>
              </w:tabs>
              <w:ind w:right="567"/>
              <w:rPr>
                <w:sz w:val="16"/>
                <w:szCs w:val="16"/>
              </w:rPr>
            </w:pPr>
            <w:r w:rsidRPr="0060426D">
              <w:rPr>
                <w:sz w:val="16"/>
                <w:szCs w:val="16"/>
              </w:rPr>
              <w:t>b)Alla correttezza e regolarità della procedura;</w:t>
            </w:r>
          </w:p>
          <w:p w:rsidR="00A744A3" w:rsidRPr="0060426D" w:rsidRDefault="00A744A3" w:rsidP="003B3990">
            <w:pPr>
              <w:tabs>
                <w:tab w:val="left" w:pos="8789"/>
              </w:tabs>
              <w:ind w:right="567"/>
              <w:rPr>
                <w:sz w:val="16"/>
                <w:szCs w:val="16"/>
              </w:rPr>
            </w:pPr>
            <w:r w:rsidRPr="0060426D">
              <w:rPr>
                <w:sz w:val="16"/>
                <w:szCs w:val="16"/>
              </w:rPr>
              <w:t>c)Alla correttezza formale nella redazione dell’atto;</w:t>
            </w:r>
          </w:p>
          <w:p w:rsidR="00A744A3" w:rsidRPr="0060426D" w:rsidRDefault="00A744A3" w:rsidP="003B3990">
            <w:pPr>
              <w:tabs>
                <w:tab w:val="left" w:pos="8789"/>
              </w:tabs>
              <w:ind w:right="567"/>
              <w:rPr>
                <w:sz w:val="16"/>
                <w:szCs w:val="16"/>
              </w:rPr>
            </w:pPr>
            <w:r w:rsidRPr="0060426D">
              <w:rPr>
                <w:sz w:val="16"/>
                <w:szCs w:val="16"/>
              </w:rPr>
              <w:t>esprime parere “Favorevole”;</w:t>
            </w:r>
          </w:p>
          <w:p w:rsidR="00A744A3" w:rsidRPr="0060426D" w:rsidRDefault="00A744A3" w:rsidP="003B3990">
            <w:pPr>
              <w:tabs>
                <w:tab w:val="left" w:pos="8789"/>
              </w:tabs>
              <w:ind w:right="567"/>
              <w:jc w:val="both"/>
              <w:rPr>
                <w:sz w:val="16"/>
                <w:szCs w:val="16"/>
              </w:rPr>
            </w:pPr>
            <w:r w:rsidRPr="0060426D">
              <w:rPr>
                <w:sz w:val="16"/>
                <w:szCs w:val="16"/>
              </w:rPr>
              <w:t xml:space="preserve"> Acquisito</w:t>
            </w:r>
            <w:r w:rsidRPr="0060426D">
              <w:rPr>
                <w:b/>
                <w:sz w:val="16"/>
                <w:szCs w:val="16"/>
              </w:rPr>
              <w:t xml:space="preserve"> </w:t>
            </w:r>
            <w:r w:rsidRPr="0060426D">
              <w:rPr>
                <w:sz w:val="16"/>
                <w:szCs w:val="16"/>
              </w:rPr>
              <w:t>il seguente parere sulla regolarità contabile espresso dal Responsabile dei Servizi Finanziari: “Favorevole” ;</w:t>
            </w:r>
          </w:p>
          <w:p w:rsidR="00A744A3" w:rsidRPr="0060426D" w:rsidRDefault="00A744A3" w:rsidP="003B3990">
            <w:pPr>
              <w:pStyle w:val="Corpodeltesto"/>
              <w:tabs>
                <w:tab w:val="left" w:pos="0"/>
              </w:tabs>
              <w:rPr>
                <w:rFonts w:asciiTheme="minorHAnsi" w:hAnsiTheme="minorHAnsi"/>
                <w:sz w:val="16"/>
                <w:szCs w:val="16"/>
              </w:rPr>
            </w:pPr>
            <w:r w:rsidRPr="0060426D">
              <w:rPr>
                <w:rFonts w:asciiTheme="minorHAnsi" w:hAnsiTheme="minorHAnsi"/>
                <w:sz w:val="16"/>
                <w:szCs w:val="16"/>
              </w:rPr>
              <w:t>Con voti unanimi espressi nelle forme di legge,</w:t>
            </w:r>
          </w:p>
          <w:p w:rsidR="00A744A3" w:rsidRPr="0060426D" w:rsidRDefault="00A744A3" w:rsidP="003B3990">
            <w:pPr>
              <w:pStyle w:val="Testonormale"/>
              <w:jc w:val="center"/>
              <w:rPr>
                <w:rFonts w:asciiTheme="minorHAnsi" w:hAnsiTheme="minorHAnsi"/>
                <w:b/>
                <w:sz w:val="16"/>
                <w:szCs w:val="16"/>
              </w:rPr>
            </w:pPr>
          </w:p>
          <w:p w:rsidR="00A744A3" w:rsidRPr="0060426D" w:rsidRDefault="00A744A3" w:rsidP="003B3990">
            <w:pPr>
              <w:pStyle w:val="Testonormale"/>
              <w:jc w:val="center"/>
              <w:rPr>
                <w:rFonts w:asciiTheme="minorHAnsi" w:hAnsiTheme="minorHAnsi"/>
                <w:b/>
                <w:sz w:val="16"/>
                <w:szCs w:val="16"/>
              </w:rPr>
            </w:pPr>
            <w:r w:rsidRPr="0060426D">
              <w:rPr>
                <w:rFonts w:asciiTheme="minorHAnsi" w:hAnsiTheme="minorHAnsi"/>
                <w:b/>
                <w:sz w:val="16"/>
                <w:szCs w:val="16"/>
              </w:rPr>
              <w:t>DELIBERA</w:t>
            </w:r>
          </w:p>
          <w:p w:rsidR="00A744A3" w:rsidRPr="0060426D" w:rsidRDefault="00A744A3" w:rsidP="003B3990">
            <w:pPr>
              <w:pStyle w:val="Testonormale"/>
              <w:jc w:val="center"/>
              <w:rPr>
                <w:rFonts w:asciiTheme="minorHAnsi" w:hAnsiTheme="minorHAnsi"/>
                <w:b/>
                <w:sz w:val="16"/>
                <w:szCs w:val="16"/>
              </w:rPr>
            </w:pPr>
          </w:p>
          <w:p w:rsidR="001F4024" w:rsidRDefault="007F3C72" w:rsidP="007F3C72">
            <w:pPr>
              <w:pStyle w:val="Rientrocorpodeltesto3"/>
              <w:tabs>
                <w:tab w:val="left" w:pos="1418"/>
                <w:tab w:val="left" w:pos="3544"/>
                <w:tab w:val="left" w:pos="3969"/>
              </w:tabs>
              <w:spacing w:after="0"/>
              <w:ind w:left="0" w:right="-119"/>
              <w:jc w:val="both"/>
              <w:rPr>
                <w:rFonts w:asciiTheme="minorHAnsi" w:hAnsiTheme="minorHAnsi"/>
              </w:rPr>
            </w:pPr>
            <w:r>
              <w:rPr>
                <w:rFonts w:asciiTheme="minorHAnsi" w:hAnsiTheme="minorHAnsi"/>
              </w:rPr>
              <w:t>1)</w:t>
            </w:r>
            <w:r w:rsidR="00A744A3" w:rsidRPr="0060426D">
              <w:rPr>
                <w:rFonts w:asciiTheme="minorHAnsi" w:hAnsiTheme="minorHAnsi"/>
              </w:rPr>
              <w:t xml:space="preserve">Collaborare con il Centro Studi Musicali </w:t>
            </w:r>
            <w:r w:rsidR="00A744A3" w:rsidRPr="0060426D">
              <w:rPr>
                <w:rFonts w:asciiTheme="minorHAnsi" w:hAnsiTheme="minorHAnsi"/>
                <w:i/>
              </w:rPr>
              <w:t>“F. Chopin</w:t>
            </w:r>
            <w:r w:rsidR="00A744A3" w:rsidRPr="0060426D">
              <w:rPr>
                <w:rFonts w:asciiTheme="minorHAnsi" w:hAnsiTheme="minorHAnsi"/>
              </w:rPr>
              <w:t>” con sede</w:t>
            </w:r>
            <w:r>
              <w:rPr>
                <w:rFonts w:asciiTheme="minorHAnsi" w:hAnsiTheme="minorHAnsi"/>
              </w:rPr>
              <w:t xml:space="preserve"> in Tricase – […]</w:t>
            </w:r>
            <w:r w:rsidR="00A744A3" w:rsidRPr="0060426D">
              <w:rPr>
                <w:rFonts w:asciiTheme="minorHAnsi" w:hAnsiTheme="minorHAnsi"/>
              </w:rPr>
              <w:t xml:space="preserve">, - il </w:t>
            </w:r>
          </w:p>
          <w:p w:rsidR="001F4024" w:rsidRDefault="00A744A3" w:rsidP="007F3C72">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Concorso Internazionale di Musica “</w:t>
            </w:r>
            <w:r w:rsidRPr="0060426D">
              <w:rPr>
                <w:rFonts w:asciiTheme="minorHAnsi" w:hAnsiTheme="minorHAnsi"/>
                <w:i/>
              </w:rPr>
              <w:t>La Vallonea</w:t>
            </w:r>
            <w:r w:rsidRPr="0060426D">
              <w:rPr>
                <w:rFonts w:asciiTheme="minorHAnsi" w:hAnsiTheme="minorHAnsi"/>
              </w:rPr>
              <w:t xml:space="preserve">” che si terrà dal 19 al 25 aprile 2016 presso la </w:t>
            </w:r>
          </w:p>
          <w:p w:rsidR="001F4024" w:rsidRDefault="00A744A3" w:rsidP="007F3C72">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 xml:space="preserve">Sala del Trono di palazzo Gallone, contribuendo nella spesa per l’acquisto di premi e </w:t>
            </w:r>
          </w:p>
          <w:p w:rsidR="00A744A3" w:rsidRPr="0060426D" w:rsidRDefault="00A744A3" w:rsidP="007F3C72">
            <w:pPr>
              <w:pStyle w:val="Rientrocorpodeltesto3"/>
              <w:tabs>
                <w:tab w:val="left" w:pos="1418"/>
                <w:tab w:val="left" w:pos="3544"/>
                <w:tab w:val="left" w:pos="3969"/>
              </w:tabs>
              <w:spacing w:after="0"/>
              <w:ind w:left="0" w:right="-119"/>
              <w:jc w:val="both"/>
              <w:rPr>
                <w:rFonts w:asciiTheme="minorHAnsi" w:hAnsiTheme="minorHAnsi"/>
              </w:rPr>
            </w:pPr>
            <w:r w:rsidRPr="0060426D">
              <w:rPr>
                <w:rFonts w:asciiTheme="minorHAnsi" w:hAnsiTheme="minorHAnsi"/>
              </w:rPr>
              <w:t>materiale pubblicitario  dell’evento,  con risorse finanziare pari ad €. 500,00</w:t>
            </w:r>
          </w:p>
          <w:p w:rsidR="00A744A3" w:rsidRPr="0060426D" w:rsidRDefault="00A744A3" w:rsidP="003B3990">
            <w:pPr>
              <w:pStyle w:val="Testonormale"/>
              <w:rPr>
                <w:rFonts w:asciiTheme="minorHAnsi" w:hAnsiTheme="minorHAnsi"/>
                <w:b/>
                <w:sz w:val="16"/>
                <w:szCs w:val="16"/>
              </w:rPr>
            </w:pPr>
          </w:p>
          <w:p w:rsidR="00A744A3" w:rsidRPr="0060426D" w:rsidRDefault="00A744A3" w:rsidP="003B3990">
            <w:pPr>
              <w:pStyle w:val="Corpodeltesto"/>
              <w:jc w:val="both"/>
              <w:rPr>
                <w:rFonts w:asciiTheme="minorHAnsi" w:hAnsiTheme="minorHAnsi"/>
                <w:sz w:val="16"/>
                <w:szCs w:val="16"/>
              </w:rPr>
            </w:pPr>
            <w:r w:rsidRPr="0060426D">
              <w:rPr>
                <w:rFonts w:asciiTheme="minorHAnsi" w:hAnsiTheme="minorHAnsi"/>
                <w:b/>
                <w:sz w:val="16"/>
                <w:szCs w:val="16"/>
              </w:rPr>
              <w:t>2</w:t>
            </w:r>
            <w:r w:rsidRPr="0060426D">
              <w:rPr>
                <w:rFonts w:asciiTheme="minorHAnsi" w:hAnsiTheme="minorHAnsi"/>
                <w:sz w:val="16"/>
                <w:szCs w:val="16"/>
              </w:rPr>
              <w:t>) Dare atto è fatto obbligo da parte del Centro Studi Musicali “F. Chopin” di presentare dettagliata rendicontazione delle spese sostenute.</w:t>
            </w:r>
          </w:p>
          <w:p w:rsidR="00A744A3" w:rsidRPr="0060426D" w:rsidRDefault="00A744A3" w:rsidP="003B3990">
            <w:pPr>
              <w:pStyle w:val="Corpodeltesto"/>
              <w:jc w:val="both"/>
              <w:rPr>
                <w:rFonts w:asciiTheme="minorHAnsi" w:hAnsiTheme="minorHAnsi"/>
                <w:sz w:val="16"/>
                <w:szCs w:val="16"/>
              </w:rPr>
            </w:pPr>
          </w:p>
          <w:p w:rsidR="00A744A3" w:rsidRPr="0060426D" w:rsidRDefault="00A744A3" w:rsidP="003B3990">
            <w:pPr>
              <w:pStyle w:val="Corpodeltesto"/>
              <w:jc w:val="both"/>
              <w:rPr>
                <w:rFonts w:asciiTheme="minorHAnsi" w:hAnsiTheme="minorHAnsi"/>
                <w:sz w:val="16"/>
                <w:szCs w:val="16"/>
              </w:rPr>
            </w:pPr>
            <w:r w:rsidRPr="0060426D">
              <w:rPr>
                <w:rFonts w:asciiTheme="minorHAnsi" w:hAnsiTheme="minorHAnsi"/>
                <w:b/>
                <w:sz w:val="16"/>
                <w:szCs w:val="16"/>
              </w:rPr>
              <w:t>3</w:t>
            </w:r>
            <w:r w:rsidRPr="0060426D">
              <w:rPr>
                <w:rFonts w:asciiTheme="minorHAnsi" w:hAnsiTheme="minorHAnsi"/>
                <w:sz w:val="16"/>
                <w:szCs w:val="16"/>
              </w:rPr>
              <w:t>) Demandare al Responsabile del Servizio l’adozione del provvedimento d’impegno della spesa e di ogni altro provvedimento consequenziale.</w:t>
            </w:r>
          </w:p>
          <w:p w:rsidR="00A744A3" w:rsidRPr="0060426D" w:rsidRDefault="00A744A3" w:rsidP="003B3990">
            <w:pPr>
              <w:jc w:val="center"/>
              <w:rPr>
                <w:sz w:val="16"/>
                <w:szCs w:val="16"/>
              </w:rPr>
            </w:pPr>
          </w:p>
          <w:p w:rsidR="00A744A3" w:rsidRPr="0060426D" w:rsidRDefault="00A744A3" w:rsidP="003B3990">
            <w:pPr>
              <w:pStyle w:val="Corpodeltesto"/>
              <w:jc w:val="both"/>
              <w:rPr>
                <w:rFonts w:asciiTheme="minorHAnsi" w:hAnsiTheme="minorHAnsi"/>
                <w:sz w:val="16"/>
                <w:szCs w:val="16"/>
              </w:rPr>
            </w:pPr>
            <w:r w:rsidRPr="0060426D">
              <w:rPr>
                <w:rFonts w:asciiTheme="minorHAnsi" w:hAnsiTheme="minorHAnsi"/>
                <w:b/>
                <w:sz w:val="16"/>
                <w:szCs w:val="16"/>
              </w:rPr>
              <w:t>4</w:t>
            </w:r>
            <w:r w:rsidRPr="0060426D">
              <w:rPr>
                <w:rFonts w:asciiTheme="minorHAnsi" w:hAnsiTheme="minorHAnsi"/>
                <w:sz w:val="16"/>
                <w:szCs w:val="16"/>
              </w:rPr>
              <w:t xml:space="preserve">) Dichiarare la presente deliberazione viene dichiarata immediatamente esecutiva ai sensi dell'art.134, comma 4, D.L.vo n.267/2000. </w:t>
            </w:r>
          </w:p>
          <w:p w:rsidR="00A744A3" w:rsidRPr="0060426D" w:rsidRDefault="00A744A3" w:rsidP="003B3990">
            <w:pPr>
              <w:rPr>
                <w:sz w:val="16"/>
                <w:szCs w:val="16"/>
              </w:rPr>
            </w:pPr>
          </w:p>
          <w:p w:rsidR="00A744A3" w:rsidRPr="0060426D" w:rsidRDefault="00A744A3" w:rsidP="003B3990">
            <w:pPr>
              <w:rPr>
                <w:sz w:val="16"/>
                <w:szCs w:val="16"/>
              </w:rPr>
            </w:pPr>
          </w:p>
          <w:p w:rsidR="00A744A3" w:rsidRPr="0060426D" w:rsidRDefault="00A744A3">
            <w:pPr>
              <w:rPr>
                <w:b/>
                <w:sz w:val="16"/>
                <w:szCs w:val="16"/>
              </w:rPr>
            </w:pPr>
          </w:p>
          <w:p w:rsidR="00A744A3" w:rsidRPr="0060426D" w:rsidRDefault="00A744A3">
            <w:pPr>
              <w:rPr>
                <w:b/>
                <w:sz w:val="16"/>
                <w:szCs w:val="16"/>
              </w:rPr>
            </w:pPr>
            <w:r w:rsidRPr="0060426D">
              <w:rPr>
                <w:b/>
                <w:sz w:val="16"/>
                <w:szCs w:val="16"/>
              </w:rPr>
              <w:t>[…]</w:t>
            </w:r>
          </w:p>
        </w:tc>
      </w:tr>
      <w:tr w:rsidR="00A744A3" w:rsidRPr="00C36338" w:rsidTr="007F1AC4">
        <w:tc>
          <w:tcPr>
            <w:tcW w:w="1809" w:type="dxa"/>
          </w:tcPr>
          <w:p w:rsidR="00A744A3" w:rsidRPr="00FB68EE" w:rsidRDefault="00A744A3" w:rsidP="005759BC">
            <w:pPr>
              <w:rPr>
                <w:sz w:val="16"/>
                <w:szCs w:val="16"/>
              </w:rPr>
            </w:pPr>
            <w:r w:rsidRPr="00FB68EE">
              <w:rPr>
                <w:sz w:val="16"/>
                <w:szCs w:val="16"/>
              </w:rPr>
              <w:lastRenderedPageBreak/>
              <w:t>Giunta Municipale</w:t>
            </w:r>
          </w:p>
        </w:tc>
        <w:tc>
          <w:tcPr>
            <w:tcW w:w="1418" w:type="dxa"/>
          </w:tcPr>
          <w:p w:rsidR="00A744A3" w:rsidRPr="00FB68EE" w:rsidRDefault="00A744A3" w:rsidP="005759BC">
            <w:pPr>
              <w:rPr>
                <w:sz w:val="16"/>
                <w:szCs w:val="16"/>
              </w:rPr>
            </w:pPr>
            <w:r w:rsidRPr="00FB68EE">
              <w:rPr>
                <w:sz w:val="16"/>
                <w:szCs w:val="16"/>
              </w:rPr>
              <w:t>Delibera</w:t>
            </w:r>
          </w:p>
        </w:tc>
        <w:tc>
          <w:tcPr>
            <w:tcW w:w="1843" w:type="dxa"/>
          </w:tcPr>
          <w:p w:rsidR="00A744A3" w:rsidRPr="00FB68EE" w:rsidRDefault="00A744A3">
            <w:pPr>
              <w:rPr>
                <w:b/>
                <w:sz w:val="16"/>
                <w:szCs w:val="16"/>
              </w:rPr>
            </w:pPr>
            <w:r w:rsidRPr="00FB68EE">
              <w:rPr>
                <w:b/>
                <w:sz w:val="16"/>
                <w:szCs w:val="16"/>
              </w:rPr>
              <w:t>n.49 del 4.3.2016</w:t>
            </w:r>
          </w:p>
        </w:tc>
        <w:tc>
          <w:tcPr>
            <w:tcW w:w="2551" w:type="dxa"/>
          </w:tcPr>
          <w:p w:rsidR="00A744A3" w:rsidRPr="00FB68EE" w:rsidRDefault="00A744A3">
            <w:pPr>
              <w:rPr>
                <w:b/>
                <w:sz w:val="16"/>
                <w:szCs w:val="16"/>
              </w:rPr>
            </w:pPr>
            <w:r w:rsidRPr="00FB68EE">
              <w:rPr>
                <w:b/>
                <w:sz w:val="16"/>
                <w:szCs w:val="16"/>
              </w:rPr>
              <w:t xml:space="preserve">FESTEGGIAMENTI IN ONORE DELLA CENTENARIA </w:t>
            </w:r>
            <w:proofErr w:type="spellStart"/>
            <w:r w:rsidRPr="00FB68EE">
              <w:rPr>
                <w:b/>
                <w:sz w:val="16"/>
                <w:szCs w:val="16"/>
              </w:rPr>
              <w:t>SIG.RA</w:t>
            </w:r>
            <w:proofErr w:type="spellEnd"/>
            <w:r>
              <w:rPr>
                <w:b/>
                <w:sz w:val="16"/>
                <w:szCs w:val="16"/>
              </w:rPr>
              <w:t xml:space="preserve"> […]</w:t>
            </w:r>
            <w:r w:rsidRPr="00FB68EE">
              <w:rPr>
                <w:b/>
                <w:sz w:val="16"/>
                <w:szCs w:val="16"/>
              </w:rPr>
              <w:t xml:space="preserve"> - DETERMINAZIONI.</w:t>
            </w:r>
          </w:p>
        </w:tc>
        <w:tc>
          <w:tcPr>
            <w:tcW w:w="6662" w:type="dxa"/>
          </w:tcPr>
          <w:p w:rsidR="00A744A3" w:rsidRPr="00FB68EE" w:rsidRDefault="00A744A3">
            <w:pPr>
              <w:rPr>
                <w:b/>
                <w:sz w:val="16"/>
                <w:szCs w:val="16"/>
              </w:rPr>
            </w:pPr>
            <w:r w:rsidRPr="00FB68EE">
              <w:rPr>
                <w:b/>
                <w:sz w:val="16"/>
                <w:szCs w:val="16"/>
              </w:rPr>
              <w:t>[…]</w:t>
            </w:r>
          </w:p>
          <w:p w:rsidR="00A744A3" w:rsidRPr="00FB68EE" w:rsidRDefault="00A744A3" w:rsidP="00FB68EE">
            <w:pPr>
              <w:ind w:right="278"/>
              <w:jc w:val="both"/>
              <w:rPr>
                <w:b/>
                <w:bCs/>
                <w:sz w:val="16"/>
                <w:szCs w:val="16"/>
              </w:rPr>
            </w:pPr>
            <w:r w:rsidRPr="00FB68EE">
              <w:rPr>
                <w:b/>
                <w:bCs/>
                <w:sz w:val="16"/>
                <w:szCs w:val="16"/>
              </w:rPr>
              <w:t>Premesso,</w:t>
            </w:r>
          </w:p>
          <w:p w:rsidR="00A744A3" w:rsidRPr="00FB68EE" w:rsidRDefault="00A744A3" w:rsidP="00FB68EE">
            <w:pPr>
              <w:ind w:right="278"/>
              <w:jc w:val="both"/>
              <w:rPr>
                <w:b/>
                <w:bCs/>
                <w:sz w:val="16"/>
                <w:szCs w:val="16"/>
              </w:rPr>
            </w:pPr>
          </w:p>
          <w:p w:rsidR="00A744A3" w:rsidRPr="00FB68EE" w:rsidRDefault="00A744A3" w:rsidP="00FB68EE">
            <w:pPr>
              <w:ind w:right="278"/>
              <w:jc w:val="both"/>
              <w:rPr>
                <w:bCs/>
                <w:sz w:val="16"/>
                <w:szCs w:val="16"/>
              </w:rPr>
            </w:pPr>
            <w:r w:rsidRPr="00FB68EE">
              <w:rPr>
                <w:bCs/>
                <w:sz w:val="16"/>
                <w:szCs w:val="16"/>
              </w:rPr>
              <w:t>che il prossimo 7.03.2016 la concittadina […] compirà 100 anni;</w:t>
            </w:r>
          </w:p>
          <w:p w:rsidR="00A744A3" w:rsidRPr="00FB68EE" w:rsidRDefault="00A744A3" w:rsidP="00FB68EE">
            <w:pPr>
              <w:ind w:right="278"/>
              <w:jc w:val="both"/>
              <w:rPr>
                <w:bCs/>
                <w:sz w:val="16"/>
                <w:szCs w:val="16"/>
              </w:rPr>
            </w:pPr>
          </w:p>
          <w:p w:rsidR="00A744A3" w:rsidRPr="00FB68EE" w:rsidRDefault="00A744A3" w:rsidP="00FB68EE">
            <w:pPr>
              <w:ind w:right="278"/>
              <w:jc w:val="both"/>
              <w:rPr>
                <w:bCs/>
                <w:sz w:val="16"/>
                <w:szCs w:val="16"/>
              </w:rPr>
            </w:pPr>
            <w:r w:rsidRPr="00FB68EE">
              <w:rPr>
                <w:bCs/>
                <w:sz w:val="16"/>
                <w:szCs w:val="16"/>
              </w:rPr>
              <w:t>Che essendo un evento raro e particolare si ritiene opportuno partecipare a tali festeggiamenti in rappresentanza della intera cittadinanza;</w:t>
            </w:r>
          </w:p>
          <w:p w:rsidR="00A744A3" w:rsidRPr="00FB68EE" w:rsidRDefault="00A744A3" w:rsidP="00FB68EE">
            <w:pPr>
              <w:ind w:right="278"/>
              <w:jc w:val="both"/>
              <w:rPr>
                <w:b/>
                <w:bCs/>
                <w:sz w:val="16"/>
                <w:szCs w:val="16"/>
              </w:rPr>
            </w:pPr>
          </w:p>
          <w:p w:rsidR="00A744A3" w:rsidRPr="00FB68EE" w:rsidRDefault="00A744A3" w:rsidP="00FB68EE">
            <w:pPr>
              <w:ind w:right="278"/>
              <w:jc w:val="both"/>
              <w:rPr>
                <w:sz w:val="16"/>
                <w:szCs w:val="16"/>
              </w:rPr>
            </w:pPr>
            <w:r w:rsidRPr="00FB68EE">
              <w:rPr>
                <w:b/>
                <w:sz w:val="16"/>
                <w:szCs w:val="16"/>
              </w:rPr>
              <w:lastRenderedPageBreak/>
              <w:t xml:space="preserve">Ritenuto </w:t>
            </w:r>
            <w:r w:rsidRPr="00FB68EE">
              <w:rPr>
                <w:sz w:val="16"/>
                <w:szCs w:val="16"/>
              </w:rPr>
              <w:t>di provvedere in merito;</w:t>
            </w:r>
          </w:p>
          <w:p w:rsidR="00A744A3" w:rsidRPr="00FB68EE" w:rsidRDefault="00A744A3" w:rsidP="00FB68EE">
            <w:pPr>
              <w:jc w:val="both"/>
              <w:rPr>
                <w:b/>
                <w:sz w:val="16"/>
                <w:szCs w:val="16"/>
              </w:rPr>
            </w:pPr>
          </w:p>
          <w:p w:rsidR="00A744A3" w:rsidRPr="00FB68EE" w:rsidRDefault="00A744A3" w:rsidP="00FB68EE">
            <w:pPr>
              <w:jc w:val="both"/>
              <w:rPr>
                <w:sz w:val="16"/>
                <w:szCs w:val="16"/>
              </w:rPr>
            </w:pPr>
            <w:r w:rsidRPr="00FB68EE">
              <w:rPr>
                <w:b/>
                <w:sz w:val="16"/>
                <w:szCs w:val="16"/>
              </w:rPr>
              <w:t>Visto</w:t>
            </w:r>
            <w:r w:rsidRPr="00FB68EE">
              <w:rPr>
                <w:sz w:val="16"/>
                <w:szCs w:val="16"/>
              </w:rPr>
              <w:t xml:space="preserve"> il D. </w:t>
            </w:r>
            <w:proofErr w:type="spellStart"/>
            <w:r w:rsidRPr="00FB68EE">
              <w:rPr>
                <w:sz w:val="16"/>
                <w:szCs w:val="16"/>
              </w:rPr>
              <w:t>Lgs</w:t>
            </w:r>
            <w:proofErr w:type="spellEnd"/>
            <w:r w:rsidRPr="00FB68EE">
              <w:rPr>
                <w:sz w:val="16"/>
                <w:szCs w:val="16"/>
              </w:rPr>
              <w:t>. 267/2000;</w:t>
            </w:r>
          </w:p>
          <w:p w:rsidR="00A744A3" w:rsidRPr="00FB68EE" w:rsidRDefault="00A744A3" w:rsidP="00FB68EE">
            <w:pPr>
              <w:jc w:val="both"/>
              <w:rPr>
                <w:sz w:val="16"/>
                <w:szCs w:val="16"/>
              </w:rPr>
            </w:pPr>
          </w:p>
          <w:p w:rsidR="00A744A3" w:rsidRPr="00FB68EE" w:rsidRDefault="00A744A3" w:rsidP="00FB68EE">
            <w:pPr>
              <w:jc w:val="both"/>
              <w:rPr>
                <w:sz w:val="16"/>
                <w:szCs w:val="16"/>
              </w:rPr>
            </w:pPr>
            <w:r w:rsidRPr="00FB68EE">
              <w:rPr>
                <w:b/>
                <w:sz w:val="16"/>
                <w:szCs w:val="16"/>
              </w:rPr>
              <w:t>Acquisito</w:t>
            </w:r>
            <w:r w:rsidRPr="00FB68EE">
              <w:rPr>
                <w:sz w:val="16"/>
                <w:szCs w:val="16"/>
              </w:rPr>
              <w:t xml:space="preserve"> il seguente parere di regolarità tecnica del Responsabile del Servizio interessato: Esaminata la proposta con riferimento:</w:t>
            </w:r>
          </w:p>
          <w:p w:rsidR="00A744A3" w:rsidRPr="00FB68EE" w:rsidRDefault="00A744A3" w:rsidP="00FB68EE">
            <w:pPr>
              <w:ind w:left="709" w:hanging="284"/>
              <w:jc w:val="both"/>
              <w:rPr>
                <w:sz w:val="16"/>
                <w:szCs w:val="16"/>
              </w:rPr>
            </w:pPr>
            <w:r w:rsidRPr="00FB68EE">
              <w:rPr>
                <w:sz w:val="16"/>
                <w:szCs w:val="16"/>
              </w:rPr>
              <w:t>a) Al rispetto delle normative comunitarie, statali, regionali, e regolamentari, generali e di settore;</w:t>
            </w:r>
          </w:p>
          <w:p w:rsidR="00A744A3" w:rsidRPr="00FB68EE" w:rsidRDefault="00A744A3" w:rsidP="00FB68EE">
            <w:pPr>
              <w:ind w:left="709" w:hanging="284"/>
              <w:jc w:val="both"/>
              <w:rPr>
                <w:sz w:val="16"/>
                <w:szCs w:val="16"/>
              </w:rPr>
            </w:pPr>
            <w:r w:rsidRPr="00FB68EE">
              <w:rPr>
                <w:sz w:val="16"/>
                <w:szCs w:val="16"/>
              </w:rPr>
              <w:t>b) Alla correttezza e regolarità della procedura;</w:t>
            </w:r>
          </w:p>
          <w:p w:rsidR="00A744A3" w:rsidRPr="00FB68EE" w:rsidRDefault="00A744A3" w:rsidP="00FB68EE">
            <w:pPr>
              <w:ind w:left="709" w:hanging="284"/>
              <w:jc w:val="both"/>
              <w:rPr>
                <w:sz w:val="16"/>
                <w:szCs w:val="16"/>
              </w:rPr>
            </w:pPr>
            <w:r w:rsidRPr="00FB68EE">
              <w:rPr>
                <w:sz w:val="16"/>
                <w:szCs w:val="16"/>
              </w:rPr>
              <w:t>c) Alla correttezza formale nella redazione dell'atto;</w:t>
            </w:r>
          </w:p>
          <w:p w:rsidR="00A744A3" w:rsidRPr="00FB68EE" w:rsidRDefault="00A744A3" w:rsidP="00FB68EE">
            <w:pPr>
              <w:jc w:val="both"/>
              <w:rPr>
                <w:sz w:val="16"/>
                <w:szCs w:val="16"/>
              </w:rPr>
            </w:pPr>
            <w:r w:rsidRPr="00FB68EE">
              <w:rPr>
                <w:sz w:val="16"/>
                <w:szCs w:val="16"/>
              </w:rPr>
              <w:t>esprime parere favorevole;</w:t>
            </w:r>
          </w:p>
          <w:p w:rsidR="00A744A3" w:rsidRPr="00FB68EE" w:rsidRDefault="00A744A3" w:rsidP="00FB68EE">
            <w:pPr>
              <w:jc w:val="both"/>
              <w:rPr>
                <w:sz w:val="16"/>
                <w:szCs w:val="16"/>
              </w:rPr>
            </w:pPr>
          </w:p>
          <w:p w:rsidR="00A744A3" w:rsidRPr="00FB68EE" w:rsidRDefault="00A744A3" w:rsidP="00FB68EE">
            <w:pPr>
              <w:jc w:val="both"/>
              <w:rPr>
                <w:sz w:val="16"/>
                <w:szCs w:val="16"/>
              </w:rPr>
            </w:pPr>
            <w:r w:rsidRPr="00FB68EE">
              <w:rPr>
                <w:b/>
                <w:sz w:val="16"/>
                <w:szCs w:val="16"/>
              </w:rPr>
              <w:t>Acquisito</w:t>
            </w:r>
            <w:r w:rsidRPr="00FB68EE">
              <w:rPr>
                <w:sz w:val="16"/>
                <w:szCs w:val="16"/>
              </w:rPr>
              <w:t xml:space="preserve"> il seguente parere sulla regolarità contabile espresso dal Responsabile dei Servizi finanziari:  "favorevole";</w:t>
            </w:r>
          </w:p>
          <w:p w:rsidR="00A744A3" w:rsidRPr="00FB68EE" w:rsidRDefault="00A744A3" w:rsidP="00FB68EE">
            <w:pPr>
              <w:jc w:val="both"/>
              <w:rPr>
                <w:sz w:val="16"/>
                <w:szCs w:val="16"/>
              </w:rPr>
            </w:pPr>
          </w:p>
          <w:p w:rsidR="00A744A3" w:rsidRPr="00FB68EE" w:rsidRDefault="00A744A3" w:rsidP="00FB68EE">
            <w:pPr>
              <w:rPr>
                <w:sz w:val="16"/>
                <w:szCs w:val="16"/>
              </w:rPr>
            </w:pPr>
            <w:r w:rsidRPr="00FB68EE">
              <w:rPr>
                <w:b/>
                <w:sz w:val="16"/>
                <w:szCs w:val="16"/>
              </w:rPr>
              <w:t>Con voti</w:t>
            </w:r>
            <w:r w:rsidRPr="00FB68EE">
              <w:rPr>
                <w:sz w:val="16"/>
                <w:szCs w:val="16"/>
              </w:rPr>
              <w:t xml:space="preserve"> favorevoli unanimi espressi in modo palese;</w:t>
            </w:r>
          </w:p>
          <w:p w:rsidR="00A744A3" w:rsidRPr="00FB68EE" w:rsidRDefault="00A744A3" w:rsidP="00FB68EE">
            <w:pPr>
              <w:rPr>
                <w:sz w:val="16"/>
                <w:szCs w:val="16"/>
              </w:rPr>
            </w:pPr>
          </w:p>
          <w:p w:rsidR="00A744A3" w:rsidRPr="00FB68EE" w:rsidRDefault="00A744A3" w:rsidP="00FB68EE">
            <w:pPr>
              <w:jc w:val="center"/>
              <w:rPr>
                <w:sz w:val="16"/>
                <w:szCs w:val="16"/>
              </w:rPr>
            </w:pPr>
            <w:r w:rsidRPr="00FB68EE">
              <w:rPr>
                <w:b/>
                <w:sz w:val="16"/>
                <w:szCs w:val="16"/>
              </w:rPr>
              <w:t>DELIBERA</w:t>
            </w:r>
          </w:p>
          <w:p w:rsidR="00A744A3" w:rsidRPr="00FB68EE" w:rsidRDefault="00A744A3" w:rsidP="00FB68EE">
            <w:pPr>
              <w:jc w:val="center"/>
              <w:rPr>
                <w:sz w:val="16"/>
                <w:szCs w:val="16"/>
              </w:rPr>
            </w:pPr>
          </w:p>
          <w:p w:rsidR="00A744A3" w:rsidRPr="00FB68EE" w:rsidRDefault="00A744A3" w:rsidP="00FB68EE">
            <w:pPr>
              <w:numPr>
                <w:ilvl w:val="0"/>
                <w:numId w:val="18"/>
              </w:numPr>
              <w:rPr>
                <w:sz w:val="16"/>
                <w:szCs w:val="16"/>
              </w:rPr>
            </w:pPr>
            <w:r w:rsidRPr="00FB68EE">
              <w:rPr>
                <w:sz w:val="16"/>
                <w:szCs w:val="16"/>
              </w:rPr>
              <w:t>Partecipare ai festeggiamenti organizzati in occasione del compimento dei 100 anni della concittadina […], che si terranno in Tricase, in rappresentanza della intera cittadinanza, facendosi carico della stampa di manifesti augurali e di una targa ricordo.</w:t>
            </w:r>
          </w:p>
          <w:p w:rsidR="00A744A3" w:rsidRPr="00FB68EE" w:rsidRDefault="00A744A3" w:rsidP="00FB68EE">
            <w:pPr>
              <w:ind w:left="360"/>
              <w:rPr>
                <w:sz w:val="16"/>
                <w:szCs w:val="16"/>
              </w:rPr>
            </w:pPr>
          </w:p>
          <w:p w:rsidR="00A744A3" w:rsidRPr="00FB68EE" w:rsidRDefault="00A744A3" w:rsidP="00FB68EE">
            <w:pPr>
              <w:numPr>
                <w:ilvl w:val="0"/>
                <w:numId w:val="18"/>
              </w:numPr>
              <w:rPr>
                <w:sz w:val="16"/>
                <w:szCs w:val="16"/>
              </w:rPr>
            </w:pPr>
            <w:r w:rsidRPr="00FB68EE">
              <w:rPr>
                <w:sz w:val="16"/>
                <w:szCs w:val="16"/>
              </w:rPr>
              <w:t>Demandare al Responsabile del Servizio per quanto di competenza.</w:t>
            </w:r>
          </w:p>
          <w:p w:rsidR="00A744A3" w:rsidRPr="00FB68EE" w:rsidRDefault="00A744A3" w:rsidP="00FB68EE">
            <w:pPr>
              <w:rPr>
                <w:sz w:val="16"/>
                <w:szCs w:val="16"/>
              </w:rPr>
            </w:pPr>
          </w:p>
          <w:p w:rsidR="00A744A3" w:rsidRPr="00FB68EE" w:rsidRDefault="00A744A3" w:rsidP="00FB68EE">
            <w:pPr>
              <w:pStyle w:val="Corpodeltesto"/>
              <w:numPr>
                <w:ilvl w:val="0"/>
                <w:numId w:val="18"/>
              </w:numPr>
              <w:tabs>
                <w:tab w:val="left" w:pos="284"/>
              </w:tabs>
              <w:spacing w:after="0"/>
              <w:ind w:right="-82"/>
              <w:jc w:val="both"/>
              <w:rPr>
                <w:rFonts w:asciiTheme="minorHAnsi" w:hAnsiTheme="minorHAnsi"/>
                <w:snapToGrid w:val="0"/>
                <w:sz w:val="16"/>
                <w:szCs w:val="16"/>
              </w:rPr>
            </w:pPr>
            <w:r w:rsidRPr="00FB68EE">
              <w:rPr>
                <w:rFonts w:asciiTheme="minorHAnsi" w:hAnsiTheme="minorHAnsi"/>
                <w:bCs/>
                <w:sz w:val="16"/>
                <w:szCs w:val="16"/>
              </w:rPr>
              <w:t>Con separata, unanime votazione la presente deliberazione viene dichiarata immediatamente eseguibile ai sensi dell'art.134, comma 4, del D.L.vo n.267/2000</w:t>
            </w:r>
            <w:r w:rsidRPr="00FB68EE">
              <w:rPr>
                <w:rFonts w:asciiTheme="minorHAnsi" w:hAnsiTheme="minorHAnsi"/>
                <w:b/>
                <w:bCs/>
                <w:sz w:val="16"/>
                <w:szCs w:val="16"/>
              </w:rPr>
              <w:t>.</w:t>
            </w:r>
          </w:p>
          <w:p w:rsidR="00A744A3" w:rsidRPr="00FB68EE" w:rsidRDefault="00A744A3" w:rsidP="00FB68EE">
            <w:pPr>
              <w:rPr>
                <w:sz w:val="16"/>
                <w:szCs w:val="16"/>
              </w:rPr>
            </w:pPr>
          </w:p>
          <w:p w:rsidR="00A744A3" w:rsidRPr="00FB68EE" w:rsidRDefault="00A744A3" w:rsidP="00FB68EE">
            <w:pPr>
              <w:ind w:left="360"/>
              <w:rPr>
                <w:sz w:val="16"/>
                <w:szCs w:val="16"/>
              </w:rPr>
            </w:pPr>
          </w:p>
          <w:p w:rsidR="00A744A3" w:rsidRPr="00FB68EE" w:rsidRDefault="00A744A3" w:rsidP="00FB68EE">
            <w:pPr>
              <w:rPr>
                <w:sz w:val="16"/>
                <w:szCs w:val="16"/>
              </w:rPr>
            </w:pPr>
          </w:p>
          <w:p w:rsidR="00A744A3" w:rsidRPr="00FB68EE" w:rsidRDefault="00A744A3" w:rsidP="00FB68EE">
            <w:pPr>
              <w:rPr>
                <w:sz w:val="16"/>
                <w:szCs w:val="16"/>
              </w:rPr>
            </w:pPr>
          </w:p>
          <w:p w:rsidR="00A744A3" w:rsidRPr="00FB68EE" w:rsidRDefault="00A744A3" w:rsidP="00FB68EE">
            <w:pPr>
              <w:rPr>
                <w:sz w:val="16"/>
                <w:szCs w:val="16"/>
              </w:rPr>
            </w:pPr>
          </w:p>
          <w:p w:rsidR="00A744A3" w:rsidRPr="00FB68EE" w:rsidRDefault="00A744A3" w:rsidP="00FB68EE">
            <w:pPr>
              <w:rPr>
                <w:sz w:val="16"/>
                <w:szCs w:val="16"/>
              </w:rPr>
            </w:pPr>
          </w:p>
          <w:p w:rsidR="00A744A3" w:rsidRPr="00FB68EE" w:rsidRDefault="00A744A3">
            <w:pPr>
              <w:rPr>
                <w:b/>
                <w:sz w:val="16"/>
                <w:szCs w:val="16"/>
              </w:rPr>
            </w:pPr>
          </w:p>
          <w:p w:rsidR="00A744A3" w:rsidRPr="00FB68EE" w:rsidRDefault="00A744A3">
            <w:pPr>
              <w:rPr>
                <w:b/>
                <w:sz w:val="16"/>
                <w:szCs w:val="16"/>
              </w:rPr>
            </w:pPr>
            <w:r w:rsidRPr="00FB68EE">
              <w:rPr>
                <w:b/>
                <w:sz w:val="16"/>
                <w:szCs w:val="16"/>
              </w:rPr>
              <w:t>[…]</w:t>
            </w:r>
          </w:p>
        </w:tc>
      </w:tr>
      <w:tr w:rsidR="00A744A3" w:rsidRPr="00C36338" w:rsidTr="007F1AC4">
        <w:tc>
          <w:tcPr>
            <w:tcW w:w="1809" w:type="dxa"/>
          </w:tcPr>
          <w:p w:rsidR="00A744A3" w:rsidRPr="004473F8" w:rsidRDefault="00A744A3" w:rsidP="005759BC">
            <w:pPr>
              <w:rPr>
                <w:sz w:val="16"/>
                <w:szCs w:val="16"/>
              </w:rPr>
            </w:pPr>
            <w:r w:rsidRPr="004473F8">
              <w:rPr>
                <w:sz w:val="16"/>
                <w:szCs w:val="16"/>
              </w:rPr>
              <w:lastRenderedPageBreak/>
              <w:t>Giunta Municipale</w:t>
            </w:r>
          </w:p>
        </w:tc>
        <w:tc>
          <w:tcPr>
            <w:tcW w:w="1418" w:type="dxa"/>
          </w:tcPr>
          <w:p w:rsidR="00A744A3" w:rsidRPr="004473F8" w:rsidRDefault="00A744A3" w:rsidP="005759BC">
            <w:pPr>
              <w:rPr>
                <w:sz w:val="16"/>
                <w:szCs w:val="16"/>
              </w:rPr>
            </w:pPr>
            <w:r w:rsidRPr="004473F8">
              <w:rPr>
                <w:sz w:val="16"/>
                <w:szCs w:val="16"/>
              </w:rPr>
              <w:t>Delibera</w:t>
            </w:r>
          </w:p>
        </w:tc>
        <w:tc>
          <w:tcPr>
            <w:tcW w:w="1843" w:type="dxa"/>
          </w:tcPr>
          <w:p w:rsidR="00A744A3" w:rsidRPr="004473F8" w:rsidRDefault="00A744A3">
            <w:pPr>
              <w:rPr>
                <w:b/>
                <w:sz w:val="16"/>
                <w:szCs w:val="16"/>
              </w:rPr>
            </w:pPr>
            <w:r w:rsidRPr="004473F8">
              <w:rPr>
                <w:b/>
                <w:sz w:val="16"/>
                <w:szCs w:val="16"/>
              </w:rPr>
              <w:t>n.50 del 4.3.2016</w:t>
            </w:r>
          </w:p>
        </w:tc>
        <w:tc>
          <w:tcPr>
            <w:tcW w:w="2551" w:type="dxa"/>
          </w:tcPr>
          <w:p w:rsidR="00A744A3" w:rsidRPr="004473F8" w:rsidRDefault="00A744A3">
            <w:pPr>
              <w:rPr>
                <w:b/>
                <w:sz w:val="16"/>
                <w:szCs w:val="16"/>
              </w:rPr>
            </w:pPr>
            <w:r w:rsidRPr="004473F8">
              <w:rPr>
                <w:b/>
                <w:sz w:val="16"/>
                <w:szCs w:val="16"/>
              </w:rPr>
              <w:t>MOSTRA  STORICO-DOCUMENTARIA E FOTOGRAFICA SULL'ACAIT  - RICHIESTA DOCUMENTAZIONE. COLLABORAZIONE CON IL CNR - BARI. DETERMINAZIONI.</w:t>
            </w:r>
          </w:p>
        </w:tc>
        <w:tc>
          <w:tcPr>
            <w:tcW w:w="6662" w:type="dxa"/>
          </w:tcPr>
          <w:p w:rsidR="00A744A3" w:rsidRPr="004473F8" w:rsidRDefault="00A744A3">
            <w:pPr>
              <w:rPr>
                <w:b/>
                <w:sz w:val="16"/>
                <w:szCs w:val="16"/>
              </w:rPr>
            </w:pPr>
            <w:r w:rsidRPr="004473F8">
              <w:rPr>
                <w:b/>
                <w:sz w:val="16"/>
                <w:szCs w:val="16"/>
              </w:rPr>
              <w:t>[…]</w:t>
            </w:r>
          </w:p>
          <w:p w:rsidR="00A744A3" w:rsidRPr="004473F8" w:rsidRDefault="00A744A3" w:rsidP="004473F8">
            <w:pPr>
              <w:pStyle w:val="Titolo"/>
              <w:rPr>
                <w:rFonts w:asciiTheme="minorHAnsi" w:hAnsiTheme="minorHAnsi"/>
                <w:sz w:val="16"/>
                <w:szCs w:val="16"/>
              </w:rPr>
            </w:pPr>
            <w:r w:rsidRPr="004473F8">
              <w:rPr>
                <w:rFonts w:asciiTheme="minorHAnsi" w:hAnsiTheme="minorHAnsi"/>
                <w:sz w:val="16"/>
                <w:szCs w:val="16"/>
              </w:rPr>
              <w:t>LA GIUNTA COMUNALE</w:t>
            </w:r>
          </w:p>
          <w:p w:rsidR="00A744A3" w:rsidRPr="004473F8" w:rsidRDefault="00A744A3" w:rsidP="004473F8">
            <w:pPr>
              <w:pStyle w:val="Titolo"/>
              <w:jc w:val="left"/>
              <w:rPr>
                <w:rFonts w:asciiTheme="minorHAnsi" w:hAnsiTheme="minorHAnsi"/>
                <w:b w:val="0"/>
                <w:bCs w:val="0"/>
                <w:sz w:val="16"/>
                <w:szCs w:val="16"/>
              </w:rPr>
            </w:pPr>
          </w:p>
          <w:p w:rsidR="00A744A3" w:rsidRPr="004473F8" w:rsidRDefault="00A744A3" w:rsidP="004473F8">
            <w:pPr>
              <w:jc w:val="both"/>
              <w:rPr>
                <w:sz w:val="16"/>
                <w:szCs w:val="16"/>
              </w:rPr>
            </w:pPr>
            <w:r w:rsidRPr="004473F8">
              <w:rPr>
                <w:sz w:val="16"/>
                <w:szCs w:val="16"/>
              </w:rPr>
              <w:t xml:space="preserve">Premesso che è pervenuta richiesta  </w:t>
            </w:r>
            <w:proofErr w:type="spellStart"/>
            <w:r w:rsidRPr="004473F8">
              <w:rPr>
                <w:sz w:val="16"/>
                <w:szCs w:val="16"/>
              </w:rPr>
              <w:t>prot</w:t>
            </w:r>
            <w:proofErr w:type="spellEnd"/>
            <w:r w:rsidRPr="004473F8">
              <w:rPr>
                <w:sz w:val="16"/>
                <w:szCs w:val="16"/>
              </w:rPr>
              <w:t xml:space="preserve">. n. 004197 da parte del Consiglio Nazionale delle Ricerche “Istituto per le Applicazioni del </w:t>
            </w:r>
            <w:proofErr w:type="spellStart"/>
            <w:r w:rsidRPr="004473F8">
              <w:rPr>
                <w:sz w:val="16"/>
                <w:szCs w:val="16"/>
              </w:rPr>
              <w:t>Clacolo</w:t>
            </w:r>
            <w:proofErr w:type="spellEnd"/>
            <w:r w:rsidRPr="004473F8">
              <w:rPr>
                <w:sz w:val="16"/>
                <w:szCs w:val="16"/>
              </w:rPr>
              <w:t xml:space="preserve"> “M. </w:t>
            </w:r>
            <w:proofErr w:type="spellStart"/>
            <w:r w:rsidRPr="004473F8">
              <w:rPr>
                <w:sz w:val="16"/>
                <w:szCs w:val="16"/>
              </w:rPr>
              <w:t>Picone</w:t>
            </w:r>
            <w:proofErr w:type="spellEnd"/>
            <w:r w:rsidRPr="004473F8">
              <w:rPr>
                <w:sz w:val="16"/>
                <w:szCs w:val="16"/>
              </w:rPr>
              <w:t xml:space="preserve"> di Bari  per organizzare  una mostra storico-documentaria e fotografica su: “ </w:t>
            </w:r>
            <w:r w:rsidRPr="004473F8">
              <w:rPr>
                <w:i/>
                <w:sz w:val="16"/>
                <w:szCs w:val="16"/>
              </w:rPr>
              <w:t>L’ex Macello comunale di Bari e l’ACAIT di Tricase: due esempi di archeologia industriale</w:t>
            </w:r>
            <w:r w:rsidRPr="004473F8">
              <w:rPr>
                <w:sz w:val="16"/>
                <w:szCs w:val="16"/>
              </w:rPr>
              <w:t>” da allestire presso la cittadella della cultura di Bari nel periodo dal 10/3 al 9/4/2016;</w:t>
            </w:r>
          </w:p>
          <w:p w:rsidR="00A744A3" w:rsidRPr="004473F8" w:rsidRDefault="00A744A3" w:rsidP="004473F8">
            <w:pPr>
              <w:jc w:val="both"/>
              <w:rPr>
                <w:sz w:val="16"/>
                <w:szCs w:val="16"/>
              </w:rPr>
            </w:pPr>
          </w:p>
          <w:p w:rsidR="00A744A3" w:rsidRPr="004473F8" w:rsidRDefault="00A744A3" w:rsidP="004473F8">
            <w:pPr>
              <w:jc w:val="both"/>
              <w:rPr>
                <w:sz w:val="16"/>
                <w:szCs w:val="16"/>
              </w:rPr>
            </w:pPr>
            <w:r w:rsidRPr="004473F8">
              <w:rPr>
                <w:sz w:val="16"/>
                <w:szCs w:val="16"/>
              </w:rPr>
              <w:t>Che la Mostra intende mettere in evidenza due realtà interessanti di archeologia industriale come l’ACAIT di Tricase e il Macello Comunale di Bari, esempio  quest’ultimo  di trasformazione ben riuscita in luogo di cultura, per dare dignità e nuova vita ad edifici di grande pregio architettonico che hanno scritto importanti pagine della storia industriale della Regione;</w:t>
            </w:r>
          </w:p>
          <w:p w:rsidR="00A744A3" w:rsidRPr="004473F8" w:rsidRDefault="00A744A3" w:rsidP="004473F8">
            <w:pPr>
              <w:jc w:val="both"/>
              <w:rPr>
                <w:sz w:val="16"/>
                <w:szCs w:val="16"/>
              </w:rPr>
            </w:pPr>
          </w:p>
          <w:p w:rsidR="00A744A3" w:rsidRPr="004473F8" w:rsidRDefault="00A744A3" w:rsidP="004473F8">
            <w:pPr>
              <w:jc w:val="both"/>
              <w:rPr>
                <w:sz w:val="16"/>
                <w:szCs w:val="16"/>
              </w:rPr>
            </w:pPr>
            <w:r w:rsidRPr="004473F8">
              <w:rPr>
                <w:sz w:val="16"/>
                <w:szCs w:val="16"/>
              </w:rPr>
              <w:lastRenderedPageBreak/>
              <w:t>Che è richiesta la collaborazione del Comune di Tricase per poter esporre a Bari i documenti più significativi della storia dell’ACAIT,  con  pannelli e foto che aiutino il pubblico  a capire l’evoluzione della storica struttura ed  un contributo di € 300 per locandine, inviti, pannelli e trasporto del materiale;</w:t>
            </w:r>
          </w:p>
          <w:p w:rsidR="00A744A3" w:rsidRPr="004473F8" w:rsidRDefault="00A744A3" w:rsidP="004473F8">
            <w:pPr>
              <w:jc w:val="both"/>
              <w:rPr>
                <w:sz w:val="16"/>
                <w:szCs w:val="16"/>
              </w:rPr>
            </w:pPr>
          </w:p>
          <w:p w:rsidR="00A744A3" w:rsidRPr="004473F8" w:rsidRDefault="00A744A3" w:rsidP="004473F8">
            <w:pPr>
              <w:jc w:val="both"/>
              <w:rPr>
                <w:sz w:val="16"/>
                <w:szCs w:val="16"/>
              </w:rPr>
            </w:pPr>
            <w:r w:rsidRPr="004473F8">
              <w:rPr>
                <w:sz w:val="16"/>
                <w:szCs w:val="16"/>
              </w:rPr>
              <w:t>Ritenuto, per l’importanza dell’iniziativa, di poter collaborare per la realizzazione della Mostra con il CNR insieme alla Biblioteca Nazionale e al Cento Teseo ;</w:t>
            </w:r>
          </w:p>
          <w:p w:rsidR="00A744A3" w:rsidRPr="004473F8" w:rsidRDefault="00A744A3" w:rsidP="004473F8">
            <w:pPr>
              <w:jc w:val="both"/>
              <w:rPr>
                <w:sz w:val="16"/>
                <w:szCs w:val="16"/>
              </w:rPr>
            </w:pPr>
          </w:p>
          <w:p w:rsidR="00A744A3" w:rsidRPr="004473F8" w:rsidRDefault="00A744A3" w:rsidP="004473F8">
            <w:pPr>
              <w:jc w:val="both"/>
              <w:rPr>
                <w:sz w:val="16"/>
                <w:szCs w:val="16"/>
              </w:rPr>
            </w:pPr>
            <w:r w:rsidRPr="004473F8">
              <w:rPr>
                <w:sz w:val="16"/>
                <w:szCs w:val="16"/>
              </w:rPr>
              <w:t xml:space="preserve">Visto l’Art. 49 del T.U. 267/00, come sostituito  dalla </w:t>
            </w:r>
            <w:proofErr w:type="spellStart"/>
            <w:r w:rsidRPr="004473F8">
              <w:rPr>
                <w:sz w:val="16"/>
                <w:szCs w:val="16"/>
              </w:rPr>
              <w:t>lett.b</w:t>
            </w:r>
            <w:proofErr w:type="spellEnd"/>
            <w:r w:rsidRPr="004473F8">
              <w:rPr>
                <w:sz w:val="16"/>
                <w:szCs w:val="16"/>
              </w:rPr>
              <w:t>, comma 1, art.3 D.L.10 ottobre 2012 n.174, convertito nella legge 213 del 7 dicembre  2012, e l’art. 147/bis, introdotto dal medesimo D.L.;</w:t>
            </w:r>
          </w:p>
          <w:p w:rsidR="00A744A3" w:rsidRPr="004473F8" w:rsidRDefault="00A744A3" w:rsidP="004473F8">
            <w:pPr>
              <w:widowControl w:val="0"/>
              <w:tabs>
                <w:tab w:val="left" w:pos="425"/>
              </w:tabs>
              <w:ind w:right="-37"/>
              <w:jc w:val="both"/>
              <w:rPr>
                <w:rFonts w:cs="TimesNewRomanPS-BoldItalicMT"/>
                <w:sz w:val="16"/>
                <w:szCs w:val="16"/>
              </w:rPr>
            </w:pPr>
            <w:r w:rsidRPr="004473F8">
              <w:rPr>
                <w:rFonts w:cs="TimesNewRomanPS-BoldItalicMT"/>
                <w:sz w:val="16"/>
                <w:szCs w:val="16"/>
              </w:rPr>
              <w:t>Acquisito il seguente parere di regolarità tecnica del responsabile del Servizio interessato:" Esaminata la proposta con riferimento:</w:t>
            </w:r>
          </w:p>
          <w:p w:rsidR="00A744A3" w:rsidRPr="004473F8" w:rsidRDefault="00A744A3" w:rsidP="004473F8">
            <w:pPr>
              <w:tabs>
                <w:tab w:val="left" w:pos="8789"/>
              </w:tabs>
              <w:autoSpaceDN w:val="0"/>
              <w:ind w:right="567"/>
              <w:rPr>
                <w:sz w:val="16"/>
                <w:szCs w:val="16"/>
              </w:rPr>
            </w:pPr>
            <w:r w:rsidRPr="004473F8">
              <w:rPr>
                <w:sz w:val="16"/>
                <w:szCs w:val="16"/>
              </w:rPr>
              <w:t>a)Al rispetto delle normative comunitarie, statali, regionali e regolamentari, generali e di settore;</w:t>
            </w:r>
          </w:p>
          <w:p w:rsidR="00A744A3" w:rsidRPr="004473F8" w:rsidRDefault="00A744A3" w:rsidP="004473F8">
            <w:pPr>
              <w:tabs>
                <w:tab w:val="left" w:pos="8789"/>
              </w:tabs>
              <w:autoSpaceDN w:val="0"/>
              <w:ind w:right="567"/>
              <w:rPr>
                <w:sz w:val="16"/>
                <w:szCs w:val="16"/>
              </w:rPr>
            </w:pPr>
            <w:r w:rsidRPr="004473F8">
              <w:rPr>
                <w:sz w:val="16"/>
                <w:szCs w:val="16"/>
              </w:rPr>
              <w:t>b)Alla correttezza e regolarità della procedura;</w:t>
            </w:r>
          </w:p>
          <w:p w:rsidR="00A744A3" w:rsidRPr="004473F8" w:rsidRDefault="00A744A3" w:rsidP="004473F8">
            <w:pPr>
              <w:tabs>
                <w:tab w:val="left" w:pos="8789"/>
              </w:tabs>
              <w:autoSpaceDN w:val="0"/>
              <w:ind w:right="567"/>
              <w:rPr>
                <w:sz w:val="16"/>
                <w:szCs w:val="16"/>
              </w:rPr>
            </w:pPr>
            <w:r w:rsidRPr="004473F8">
              <w:rPr>
                <w:sz w:val="16"/>
                <w:szCs w:val="16"/>
              </w:rPr>
              <w:t>c)Alla correttezza formale nella redazione dell’atto;</w:t>
            </w:r>
          </w:p>
          <w:p w:rsidR="00A744A3" w:rsidRPr="004473F8" w:rsidRDefault="00A744A3" w:rsidP="004473F8">
            <w:pPr>
              <w:tabs>
                <w:tab w:val="left" w:pos="8789"/>
              </w:tabs>
              <w:ind w:right="567"/>
              <w:rPr>
                <w:sz w:val="16"/>
                <w:szCs w:val="16"/>
              </w:rPr>
            </w:pPr>
            <w:r w:rsidRPr="004473F8">
              <w:rPr>
                <w:sz w:val="16"/>
                <w:szCs w:val="16"/>
              </w:rPr>
              <w:t>esprime parere “</w:t>
            </w:r>
            <w:r w:rsidRPr="004473F8">
              <w:rPr>
                <w:i/>
                <w:iCs/>
                <w:sz w:val="16"/>
                <w:szCs w:val="16"/>
              </w:rPr>
              <w:t>favorevole</w:t>
            </w:r>
            <w:r w:rsidRPr="004473F8">
              <w:rPr>
                <w:sz w:val="16"/>
                <w:szCs w:val="16"/>
              </w:rPr>
              <w:t>”;</w:t>
            </w:r>
          </w:p>
          <w:p w:rsidR="00A744A3" w:rsidRPr="004473F8" w:rsidRDefault="00A744A3" w:rsidP="004473F8">
            <w:pPr>
              <w:tabs>
                <w:tab w:val="left" w:pos="8789"/>
              </w:tabs>
              <w:ind w:right="567"/>
              <w:jc w:val="both"/>
              <w:rPr>
                <w:sz w:val="16"/>
                <w:szCs w:val="16"/>
              </w:rPr>
            </w:pPr>
            <w:r w:rsidRPr="004473F8">
              <w:rPr>
                <w:sz w:val="16"/>
                <w:szCs w:val="16"/>
              </w:rPr>
              <w:t>Acquisito il seguente parere sulla regolarità contabile espresso dal Responsabile dei Servizi Finanziari: “</w:t>
            </w:r>
            <w:r w:rsidRPr="004473F8">
              <w:rPr>
                <w:i/>
                <w:iCs/>
                <w:sz w:val="16"/>
                <w:szCs w:val="16"/>
              </w:rPr>
              <w:t>favorevole</w:t>
            </w:r>
            <w:r w:rsidRPr="004473F8">
              <w:rPr>
                <w:sz w:val="16"/>
                <w:szCs w:val="16"/>
              </w:rPr>
              <w:t>”;</w:t>
            </w:r>
          </w:p>
          <w:p w:rsidR="00A744A3" w:rsidRPr="004473F8" w:rsidRDefault="00A744A3" w:rsidP="004473F8">
            <w:pPr>
              <w:rPr>
                <w:sz w:val="16"/>
                <w:szCs w:val="16"/>
              </w:rPr>
            </w:pPr>
            <w:r w:rsidRPr="004473F8">
              <w:rPr>
                <w:sz w:val="16"/>
                <w:szCs w:val="16"/>
              </w:rPr>
              <w:t>Con voti unanimi espressi in forma palese;</w:t>
            </w:r>
          </w:p>
          <w:p w:rsidR="00A744A3" w:rsidRPr="004473F8" w:rsidRDefault="00A744A3" w:rsidP="004473F8">
            <w:pPr>
              <w:rPr>
                <w:sz w:val="16"/>
                <w:szCs w:val="16"/>
              </w:rPr>
            </w:pPr>
          </w:p>
          <w:p w:rsidR="00A744A3" w:rsidRPr="004473F8" w:rsidRDefault="00A744A3" w:rsidP="004473F8">
            <w:pPr>
              <w:jc w:val="center"/>
              <w:rPr>
                <w:b/>
                <w:sz w:val="16"/>
                <w:szCs w:val="16"/>
              </w:rPr>
            </w:pPr>
            <w:r w:rsidRPr="004473F8">
              <w:rPr>
                <w:b/>
                <w:sz w:val="16"/>
                <w:szCs w:val="16"/>
              </w:rPr>
              <w:t>DELIBERA</w:t>
            </w:r>
          </w:p>
          <w:p w:rsidR="00A744A3" w:rsidRPr="004473F8" w:rsidRDefault="00A744A3" w:rsidP="004473F8">
            <w:pPr>
              <w:jc w:val="center"/>
              <w:rPr>
                <w:b/>
                <w:sz w:val="16"/>
                <w:szCs w:val="16"/>
              </w:rPr>
            </w:pPr>
          </w:p>
          <w:p w:rsidR="00A744A3" w:rsidRPr="004473F8" w:rsidRDefault="00A744A3" w:rsidP="004473F8">
            <w:pPr>
              <w:numPr>
                <w:ilvl w:val="0"/>
                <w:numId w:val="19"/>
              </w:numPr>
              <w:ind w:left="714" w:hanging="357"/>
              <w:jc w:val="both"/>
              <w:rPr>
                <w:sz w:val="16"/>
                <w:szCs w:val="16"/>
              </w:rPr>
            </w:pPr>
            <w:r w:rsidRPr="004473F8">
              <w:rPr>
                <w:sz w:val="16"/>
                <w:szCs w:val="16"/>
              </w:rPr>
              <w:t>Per quanto in premessa</w:t>
            </w:r>
            <w:r w:rsidRPr="004473F8">
              <w:rPr>
                <w:bCs/>
                <w:sz w:val="16"/>
                <w:szCs w:val="16"/>
              </w:rPr>
              <w:t>, a</w:t>
            </w:r>
            <w:r w:rsidRPr="004473F8">
              <w:rPr>
                <w:sz w:val="16"/>
                <w:szCs w:val="16"/>
              </w:rPr>
              <w:t>ccogliere la richiesta del Consiglio Nazionale delle Ricerche “</w:t>
            </w:r>
            <w:r w:rsidRPr="004473F8">
              <w:rPr>
                <w:i/>
                <w:sz w:val="16"/>
                <w:szCs w:val="16"/>
              </w:rPr>
              <w:t xml:space="preserve">Istituto per le Applicazioni del </w:t>
            </w:r>
            <w:proofErr w:type="spellStart"/>
            <w:r w:rsidRPr="004473F8">
              <w:rPr>
                <w:i/>
                <w:sz w:val="16"/>
                <w:szCs w:val="16"/>
              </w:rPr>
              <w:t>Clacolo</w:t>
            </w:r>
            <w:proofErr w:type="spellEnd"/>
            <w:r w:rsidRPr="004473F8">
              <w:rPr>
                <w:i/>
                <w:sz w:val="16"/>
                <w:szCs w:val="16"/>
              </w:rPr>
              <w:t xml:space="preserve"> “M. </w:t>
            </w:r>
            <w:proofErr w:type="spellStart"/>
            <w:r w:rsidRPr="004473F8">
              <w:rPr>
                <w:i/>
                <w:sz w:val="16"/>
                <w:szCs w:val="16"/>
              </w:rPr>
              <w:t>Picone</w:t>
            </w:r>
            <w:proofErr w:type="spellEnd"/>
            <w:r w:rsidRPr="004473F8">
              <w:rPr>
                <w:i/>
                <w:sz w:val="16"/>
                <w:szCs w:val="16"/>
              </w:rPr>
              <w:t xml:space="preserve"> </w:t>
            </w:r>
            <w:r w:rsidRPr="004473F8">
              <w:rPr>
                <w:sz w:val="16"/>
                <w:szCs w:val="16"/>
              </w:rPr>
              <w:t xml:space="preserve">di Bari  per organizzare  una mostra storico-documentaria e fotografica su: “ </w:t>
            </w:r>
            <w:r w:rsidRPr="004473F8">
              <w:rPr>
                <w:i/>
                <w:sz w:val="16"/>
                <w:szCs w:val="16"/>
              </w:rPr>
              <w:t>L’ex Macello comunale di Bari e l’ACAIT di Tricase: due esempi di archeologia industriale</w:t>
            </w:r>
            <w:r w:rsidRPr="004473F8">
              <w:rPr>
                <w:sz w:val="16"/>
                <w:szCs w:val="16"/>
              </w:rPr>
              <w:t>” da allestire presso la Cittadella della Cultura di Bari,  nel periodo dal 10/3 al 9/4/2016;</w:t>
            </w:r>
          </w:p>
          <w:p w:rsidR="00A744A3" w:rsidRPr="004473F8" w:rsidRDefault="00A744A3" w:rsidP="004473F8">
            <w:pPr>
              <w:numPr>
                <w:ilvl w:val="0"/>
                <w:numId w:val="19"/>
              </w:numPr>
              <w:ind w:left="714" w:hanging="357"/>
              <w:jc w:val="both"/>
              <w:rPr>
                <w:sz w:val="16"/>
                <w:szCs w:val="16"/>
              </w:rPr>
            </w:pPr>
            <w:r w:rsidRPr="004473F8">
              <w:rPr>
                <w:sz w:val="16"/>
                <w:szCs w:val="16"/>
              </w:rPr>
              <w:t>Concedere il prestito per la durata della mostra, di materiale storico-documentario dell’Ex ACAIT ed un contributo di € 300,00 per locandine, inviti, pannelli e trasporto del materiale.</w:t>
            </w:r>
          </w:p>
          <w:p w:rsidR="00A744A3" w:rsidRPr="004473F8" w:rsidRDefault="00A744A3" w:rsidP="004473F8">
            <w:pPr>
              <w:numPr>
                <w:ilvl w:val="0"/>
                <w:numId w:val="19"/>
              </w:numPr>
              <w:ind w:left="714" w:right="567" w:hanging="357"/>
              <w:jc w:val="both"/>
              <w:rPr>
                <w:sz w:val="16"/>
                <w:szCs w:val="16"/>
              </w:rPr>
            </w:pPr>
            <w:r w:rsidRPr="004473F8">
              <w:rPr>
                <w:sz w:val="16"/>
                <w:szCs w:val="16"/>
              </w:rPr>
              <w:t>Demandare al Responsabile del Servizio per gli adempimenti inerenti la consegna e la restituzione del predetto materiale.</w:t>
            </w:r>
          </w:p>
          <w:p w:rsidR="00A744A3" w:rsidRPr="004473F8" w:rsidRDefault="00A744A3" w:rsidP="004473F8">
            <w:pPr>
              <w:pStyle w:val="Corpodeltesto"/>
              <w:numPr>
                <w:ilvl w:val="0"/>
                <w:numId w:val="19"/>
              </w:numPr>
              <w:spacing w:after="0"/>
              <w:jc w:val="both"/>
              <w:rPr>
                <w:rFonts w:asciiTheme="minorHAnsi" w:hAnsiTheme="minorHAnsi" w:cs="Arial"/>
                <w:sz w:val="16"/>
                <w:szCs w:val="16"/>
              </w:rPr>
            </w:pPr>
            <w:r w:rsidRPr="004473F8">
              <w:rPr>
                <w:rFonts w:asciiTheme="minorHAnsi" w:hAnsiTheme="minorHAnsi"/>
                <w:sz w:val="16"/>
                <w:szCs w:val="16"/>
              </w:rPr>
              <w:t>Dichiarare la presente delibera immediatamente esecutiva ai sensi dell’art.134,comma 4° - T.U. D.L.vo 267/00.</w:t>
            </w:r>
          </w:p>
          <w:p w:rsidR="00A744A3" w:rsidRPr="004473F8" w:rsidRDefault="00A744A3">
            <w:pPr>
              <w:rPr>
                <w:b/>
                <w:sz w:val="16"/>
                <w:szCs w:val="16"/>
              </w:rPr>
            </w:pPr>
          </w:p>
          <w:p w:rsidR="00A744A3" w:rsidRPr="004473F8" w:rsidRDefault="00A744A3">
            <w:pPr>
              <w:rPr>
                <w:b/>
                <w:sz w:val="16"/>
                <w:szCs w:val="16"/>
              </w:rPr>
            </w:pPr>
            <w:r w:rsidRPr="004473F8">
              <w:rPr>
                <w:b/>
                <w:sz w:val="16"/>
                <w:szCs w:val="16"/>
              </w:rPr>
              <w:t>[…]</w:t>
            </w:r>
          </w:p>
        </w:tc>
      </w:tr>
      <w:tr w:rsidR="00A744A3" w:rsidRPr="00C36338" w:rsidTr="007F1AC4">
        <w:tc>
          <w:tcPr>
            <w:tcW w:w="1809" w:type="dxa"/>
          </w:tcPr>
          <w:p w:rsidR="00A744A3" w:rsidRPr="00732E38" w:rsidRDefault="00A744A3" w:rsidP="005759BC">
            <w:pPr>
              <w:rPr>
                <w:sz w:val="16"/>
                <w:szCs w:val="16"/>
              </w:rPr>
            </w:pPr>
            <w:r w:rsidRPr="00732E38">
              <w:rPr>
                <w:sz w:val="16"/>
                <w:szCs w:val="16"/>
              </w:rPr>
              <w:lastRenderedPageBreak/>
              <w:t>Giunta Municipale</w:t>
            </w:r>
          </w:p>
        </w:tc>
        <w:tc>
          <w:tcPr>
            <w:tcW w:w="1418" w:type="dxa"/>
          </w:tcPr>
          <w:p w:rsidR="00A744A3" w:rsidRPr="00732E38" w:rsidRDefault="00A744A3" w:rsidP="005759BC">
            <w:pPr>
              <w:rPr>
                <w:sz w:val="16"/>
                <w:szCs w:val="16"/>
              </w:rPr>
            </w:pPr>
            <w:r w:rsidRPr="00732E38">
              <w:rPr>
                <w:sz w:val="16"/>
                <w:szCs w:val="16"/>
              </w:rPr>
              <w:t>Delibera</w:t>
            </w:r>
          </w:p>
        </w:tc>
        <w:tc>
          <w:tcPr>
            <w:tcW w:w="1843" w:type="dxa"/>
          </w:tcPr>
          <w:p w:rsidR="00A744A3" w:rsidRPr="00732E38" w:rsidRDefault="00A744A3">
            <w:pPr>
              <w:rPr>
                <w:b/>
                <w:sz w:val="16"/>
                <w:szCs w:val="16"/>
              </w:rPr>
            </w:pPr>
            <w:r w:rsidRPr="00732E38">
              <w:rPr>
                <w:b/>
                <w:sz w:val="16"/>
                <w:szCs w:val="16"/>
              </w:rPr>
              <w:t>n.51 del 10.3.2016</w:t>
            </w:r>
          </w:p>
        </w:tc>
        <w:tc>
          <w:tcPr>
            <w:tcW w:w="2551" w:type="dxa"/>
          </w:tcPr>
          <w:p w:rsidR="00A744A3" w:rsidRPr="00732E38" w:rsidRDefault="00A744A3">
            <w:pPr>
              <w:rPr>
                <w:b/>
                <w:sz w:val="16"/>
                <w:szCs w:val="16"/>
              </w:rPr>
            </w:pPr>
            <w:r w:rsidRPr="00732E38">
              <w:rPr>
                <w:b/>
                <w:sz w:val="16"/>
                <w:szCs w:val="16"/>
              </w:rPr>
              <w:t xml:space="preserve">IMMOBILE DESTINATO A DISTACCAMENTO PERMANENTE DEI VIGILI DEL FUOCO - ATTO </w:t>
            </w:r>
            <w:proofErr w:type="spellStart"/>
            <w:r w:rsidRPr="00732E38">
              <w:rPr>
                <w:b/>
                <w:sz w:val="16"/>
                <w:szCs w:val="16"/>
              </w:rPr>
              <w:t>DI</w:t>
            </w:r>
            <w:proofErr w:type="spellEnd"/>
            <w:r w:rsidRPr="00732E38">
              <w:rPr>
                <w:b/>
                <w:sz w:val="16"/>
                <w:szCs w:val="16"/>
              </w:rPr>
              <w:t xml:space="preserve"> IMPEGNO A LOCARE - PRESA ATTO</w:t>
            </w:r>
          </w:p>
        </w:tc>
        <w:tc>
          <w:tcPr>
            <w:tcW w:w="6662" w:type="dxa"/>
          </w:tcPr>
          <w:p w:rsidR="00A744A3" w:rsidRPr="00732E38" w:rsidRDefault="00A744A3">
            <w:pPr>
              <w:rPr>
                <w:b/>
                <w:sz w:val="16"/>
                <w:szCs w:val="16"/>
              </w:rPr>
            </w:pPr>
            <w:r w:rsidRPr="00732E38">
              <w:rPr>
                <w:b/>
                <w:sz w:val="16"/>
                <w:szCs w:val="16"/>
              </w:rPr>
              <w:t>[…]</w:t>
            </w:r>
          </w:p>
          <w:p w:rsidR="00A744A3" w:rsidRPr="00732E38" w:rsidRDefault="00A744A3" w:rsidP="00732E38">
            <w:pPr>
              <w:widowControl w:val="0"/>
              <w:overflowPunct w:val="0"/>
              <w:autoSpaceDE w:val="0"/>
              <w:autoSpaceDN w:val="0"/>
              <w:adjustRightInd w:val="0"/>
              <w:ind w:right="100"/>
              <w:jc w:val="both"/>
              <w:rPr>
                <w:b/>
                <w:bCs/>
                <w:sz w:val="16"/>
                <w:szCs w:val="16"/>
              </w:rPr>
            </w:pPr>
            <w:r w:rsidRPr="00732E38">
              <w:rPr>
                <w:b/>
                <w:bCs/>
                <w:sz w:val="16"/>
                <w:szCs w:val="16"/>
              </w:rPr>
              <w:t xml:space="preserve">PREMESSO </w:t>
            </w:r>
          </w:p>
          <w:p w:rsidR="00A744A3" w:rsidRPr="00732E38" w:rsidRDefault="00A744A3" w:rsidP="00732E38">
            <w:pPr>
              <w:widowControl w:val="0"/>
              <w:numPr>
                <w:ilvl w:val="0"/>
                <w:numId w:val="20"/>
              </w:numPr>
              <w:overflowPunct w:val="0"/>
              <w:autoSpaceDE w:val="0"/>
              <w:autoSpaceDN w:val="0"/>
              <w:adjustRightInd w:val="0"/>
              <w:ind w:right="102"/>
              <w:jc w:val="both"/>
              <w:rPr>
                <w:sz w:val="16"/>
                <w:szCs w:val="16"/>
              </w:rPr>
            </w:pPr>
            <w:r w:rsidRPr="00732E38">
              <w:rPr>
                <w:b/>
                <w:bCs/>
                <w:sz w:val="16"/>
                <w:szCs w:val="16"/>
              </w:rPr>
              <w:t xml:space="preserve">CHE </w:t>
            </w:r>
            <w:r w:rsidRPr="00732E38">
              <w:rPr>
                <w:sz w:val="16"/>
                <w:szCs w:val="16"/>
              </w:rPr>
              <w:t xml:space="preserve">il Comune di Tricase è proprietario dell’immobile sito in Tricase alla strada provinciale Tricase </w:t>
            </w:r>
            <w:proofErr w:type="spellStart"/>
            <w:r w:rsidRPr="00732E38">
              <w:rPr>
                <w:sz w:val="16"/>
                <w:szCs w:val="16"/>
              </w:rPr>
              <w:t>Lucugnano</w:t>
            </w:r>
            <w:proofErr w:type="spellEnd"/>
            <w:r w:rsidRPr="00732E38">
              <w:rPr>
                <w:sz w:val="16"/>
                <w:szCs w:val="16"/>
              </w:rPr>
              <w:t xml:space="preserve"> s.n.c. e censito al Catasto Fabbricati con il foglio 28 particella 1094, composto da vani n. 15 ed accessori n. 10 oltre autorimessa;</w:t>
            </w:r>
          </w:p>
          <w:p w:rsidR="00A744A3" w:rsidRPr="00732E38" w:rsidRDefault="00A744A3" w:rsidP="00732E38">
            <w:pPr>
              <w:widowControl w:val="0"/>
              <w:overflowPunct w:val="0"/>
              <w:autoSpaceDE w:val="0"/>
              <w:autoSpaceDN w:val="0"/>
              <w:adjustRightInd w:val="0"/>
              <w:ind w:right="102"/>
              <w:jc w:val="both"/>
              <w:rPr>
                <w:b/>
                <w:bCs/>
                <w:sz w:val="16"/>
                <w:szCs w:val="16"/>
              </w:rPr>
            </w:pPr>
          </w:p>
          <w:p w:rsidR="00A744A3" w:rsidRPr="00732E38" w:rsidRDefault="00A744A3" w:rsidP="00732E38">
            <w:pPr>
              <w:widowControl w:val="0"/>
              <w:numPr>
                <w:ilvl w:val="0"/>
                <w:numId w:val="20"/>
              </w:numPr>
              <w:overflowPunct w:val="0"/>
              <w:autoSpaceDE w:val="0"/>
              <w:autoSpaceDN w:val="0"/>
              <w:adjustRightInd w:val="0"/>
              <w:ind w:right="102"/>
              <w:jc w:val="both"/>
              <w:rPr>
                <w:sz w:val="16"/>
                <w:szCs w:val="16"/>
              </w:rPr>
            </w:pPr>
            <w:r w:rsidRPr="00732E38">
              <w:rPr>
                <w:b/>
                <w:bCs/>
                <w:sz w:val="16"/>
                <w:szCs w:val="16"/>
              </w:rPr>
              <w:t xml:space="preserve">CHE </w:t>
            </w:r>
            <w:r w:rsidRPr="00732E38">
              <w:rPr>
                <w:sz w:val="16"/>
                <w:szCs w:val="16"/>
              </w:rPr>
              <w:t>l’utilizzo del suddetto immobile a far data del 20-01-2005 è sede del distaccamento permanente dei Vigili del Fuoco;</w:t>
            </w:r>
          </w:p>
          <w:p w:rsidR="00A744A3" w:rsidRPr="00732E38" w:rsidRDefault="00A744A3" w:rsidP="00732E38">
            <w:pPr>
              <w:widowControl w:val="0"/>
              <w:overflowPunct w:val="0"/>
              <w:autoSpaceDE w:val="0"/>
              <w:autoSpaceDN w:val="0"/>
              <w:adjustRightInd w:val="0"/>
              <w:ind w:right="102"/>
              <w:jc w:val="both"/>
              <w:rPr>
                <w:b/>
                <w:bCs/>
                <w:sz w:val="16"/>
                <w:szCs w:val="16"/>
              </w:rPr>
            </w:pPr>
          </w:p>
          <w:p w:rsidR="00A744A3" w:rsidRPr="00732E38" w:rsidRDefault="00A744A3" w:rsidP="00732E38">
            <w:pPr>
              <w:widowControl w:val="0"/>
              <w:numPr>
                <w:ilvl w:val="0"/>
                <w:numId w:val="21"/>
              </w:numPr>
              <w:overflowPunct w:val="0"/>
              <w:autoSpaceDE w:val="0"/>
              <w:autoSpaceDN w:val="0"/>
              <w:adjustRightInd w:val="0"/>
              <w:ind w:right="102"/>
              <w:jc w:val="both"/>
              <w:rPr>
                <w:sz w:val="16"/>
                <w:szCs w:val="16"/>
              </w:rPr>
            </w:pPr>
            <w:r w:rsidRPr="00732E38">
              <w:rPr>
                <w:b/>
                <w:bCs/>
                <w:sz w:val="16"/>
                <w:szCs w:val="16"/>
              </w:rPr>
              <w:t>VISTO</w:t>
            </w:r>
            <w:r w:rsidRPr="00732E38">
              <w:rPr>
                <w:bCs/>
                <w:sz w:val="16"/>
                <w:szCs w:val="16"/>
              </w:rPr>
              <w:t xml:space="preserve"> </w:t>
            </w:r>
            <w:r w:rsidRPr="00732E38">
              <w:rPr>
                <w:sz w:val="16"/>
                <w:szCs w:val="16"/>
              </w:rPr>
              <w:t xml:space="preserve">l’atto di impegno a locale redatto dalla Prefettura di Lecce </w:t>
            </w:r>
            <w:proofErr w:type="spellStart"/>
            <w:r w:rsidRPr="00732E38">
              <w:rPr>
                <w:sz w:val="16"/>
                <w:szCs w:val="16"/>
              </w:rPr>
              <w:t>U.T.G.</w:t>
            </w:r>
            <w:proofErr w:type="spellEnd"/>
            <w:r w:rsidRPr="00732E38">
              <w:rPr>
                <w:sz w:val="16"/>
                <w:szCs w:val="16"/>
              </w:rPr>
              <w:t xml:space="preserve"> e sottoscritto dall’ing. Vito FERRAMOSCA, con il quale atto il Comune di Tricase si obbliga a dare in </w:t>
            </w:r>
            <w:r w:rsidRPr="00732E38">
              <w:rPr>
                <w:sz w:val="16"/>
                <w:szCs w:val="16"/>
              </w:rPr>
              <w:lastRenderedPageBreak/>
              <w:t>locazione al Ministero dell’Interno per uso distaccamento permanente dei Vigili del Fuoco, l’immobile di che trattasi per la durata di anni sei a far data del Decreto di approvazione del contratto medesimo;</w:t>
            </w:r>
          </w:p>
          <w:p w:rsidR="00A744A3" w:rsidRPr="00732E38" w:rsidRDefault="00A744A3" w:rsidP="00732E38">
            <w:pPr>
              <w:widowControl w:val="0"/>
              <w:overflowPunct w:val="0"/>
              <w:autoSpaceDE w:val="0"/>
              <w:autoSpaceDN w:val="0"/>
              <w:adjustRightInd w:val="0"/>
              <w:ind w:right="102"/>
              <w:jc w:val="both"/>
              <w:rPr>
                <w:sz w:val="16"/>
                <w:szCs w:val="16"/>
              </w:rPr>
            </w:pPr>
          </w:p>
          <w:p w:rsidR="00A744A3" w:rsidRPr="00732E38" w:rsidRDefault="00A744A3" w:rsidP="00732E38">
            <w:pPr>
              <w:widowControl w:val="0"/>
              <w:numPr>
                <w:ilvl w:val="0"/>
                <w:numId w:val="21"/>
              </w:numPr>
              <w:overflowPunct w:val="0"/>
              <w:autoSpaceDE w:val="0"/>
              <w:autoSpaceDN w:val="0"/>
              <w:adjustRightInd w:val="0"/>
              <w:ind w:right="102"/>
              <w:jc w:val="both"/>
              <w:rPr>
                <w:sz w:val="16"/>
                <w:szCs w:val="16"/>
              </w:rPr>
            </w:pPr>
            <w:r w:rsidRPr="00732E38">
              <w:rPr>
                <w:b/>
                <w:bCs/>
                <w:sz w:val="16"/>
                <w:szCs w:val="16"/>
              </w:rPr>
              <w:t>CHE</w:t>
            </w:r>
            <w:r w:rsidRPr="00732E38">
              <w:rPr>
                <w:sz w:val="16"/>
                <w:szCs w:val="16"/>
              </w:rPr>
              <w:t xml:space="preserve"> lo stesso contratto sarà tacitamente rinnovato alle stesse condizioni di sei anni in sei anni qualora il Comune non formuli disdetta almeno dodici mesi prima di ciascuna scadenza (art. 28 e </w:t>
            </w:r>
            <w:smartTag w:uri="urn:schemas-microsoft-com:office:smarttags" w:element="metricconverter">
              <w:smartTagPr>
                <w:attr w:name="ProductID" w:val="29 L"/>
              </w:smartTagPr>
              <w:r w:rsidRPr="00732E38">
                <w:rPr>
                  <w:sz w:val="16"/>
                  <w:szCs w:val="16"/>
                </w:rPr>
                <w:t>29 L</w:t>
              </w:r>
            </w:smartTag>
            <w:r w:rsidRPr="00732E38">
              <w:rPr>
                <w:sz w:val="16"/>
                <w:szCs w:val="16"/>
              </w:rPr>
              <w:t>. n. 392/1978) e sempreché l’Amministrazione locataria non individui ipotesi allocative meno onerose;</w:t>
            </w:r>
          </w:p>
          <w:p w:rsidR="00A744A3" w:rsidRPr="00732E38" w:rsidRDefault="00A744A3" w:rsidP="00732E38">
            <w:pPr>
              <w:pStyle w:val="Paragrafoelenco"/>
              <w:rPr>
                <w:sz w:val="16"/>
                <w:szCs w:val="16"/>
              </w:rPr>
            </w:pPr>
          </w:p>
          <w:p w:rsidR="00A744A3" w:rsidRPr="00732E38" w:rsidRDefault="00A744A3" w:rsidP="00732E38">
            <w:pPr>
              <w:widowControl w:val="0"/>
              <w:numPr>
                <w:ilvl w:val="0"/>
                <w:numId w:val="21"/>
              </w:numPr>
              <w:overflowPunct w:val="0"/>
              <w:autoSpaceDE w:val="0"/>
              <w:autoSpaceDN w:val="0"/>
              <w:adjustRightInd w:val="0"/>
              <w:ind w:left="357" w:right="102" w:hanging="357"/>
              <w:jc w:val="both"/>
              <w:rPr>
                <w:sz w:val="16"/>
                <w:szCs w:val="16"/>
              </w:rPr>
            </w:pPr>
            <w:r w:rsidRPr="00732E38">
              <w:rPr>
                <w:b/>
                <w:bCs/>
                <w:sz w:val="16"/>
                <w:szCs w:val="16"/>
              </w:rPr>
              <w:t>CHE</w:t>
            </w:r>
            <w:r w:rsidRPr="00732E38">
              <w:rPr>
                <w:sz w:val="16"/>
                <w:szCs w:val="16"/>
              </w:rPr>
              <w:t xml:space="preserve"> il canone annuo di locazione viene stabilito in € 29.750,00 (euro </w:t>
            </w:r>
            <w:proofErr w:type="spellStart"/>
            <w:r w:rsidRPr="00732E38">
              <w:rPr>
                <w:sz w:val="16"/>
                <w:szCs w:val="16"/>
              </w:rPr>
              <w:t>ventinovemilasettecentocinquanta</w:t>
            </w:r>
            <w:proofErr w:type="spellEnd"/>
            <w:r w:rsidRPr="00732E38">
              <w:rPr>
                <w:sz w:val="16"/>
                <w:szCs w:val="16"/>
              </w:rPr>
              <w:t xml:space="preserve">/00), importo determinato a seguito dell’abbattimento del 15% del canone </w:t>
            </w:r>
            <w:proofErr w:type="spellStart"/>
            <w:r w:rsidRPr="00732E38">
              <w:rPr>
                <w:sz w:val="16"/>
                <w:szCs w:val="16"/>
              </w:rPr>
              <w:t>congruito</w:t>
            </w:r>
            <w:proofErr w:type="spellEnd"/>
            <w:r w:rsidRPr="00732E38">
              <w:rPr>
                <w:sz w:val="16"/>
                <w:szCs w:val="16"/>
              </w:rPr>
              <w:t xml:space="preserve"> dall’Agenzia del Demanio in data 26-04-2011, pari ad € 35.000,00, in virtù di quanto disposto dall’art. 3, commi 4 e 6 del D.L. n. 95/2012, convertito e modificato dalla L. 135/2012;</w:t>
            </w:r>
          </w:p>
          <w:p w:rsidR="00A744A3" w:rsidRPr="00732E38" w:rsidRDefault="00A744A3" w:rsidP="00732E38">
            <w:pPr>
              <w:pStyle w:val="Paragrafoelenco"/>
              <w:rPr>
                <w:sz w:val="16"/>
                <w:szCs w:val="16"/>
              </w:rPr>
            </w:pPr>
          </w:p>
          <w:p w:rsidR="00A744A3" w:rsidRPr="00732E38" w:rsidRDefault="00A744A3" w:rsidP="00732E38">
            <w:pPr>
              <w:widowControl w:val="0"/>
              <w:numPr>
                <w:ilvl w:val="0"/>
                <w:numId w:val="21"/>
              </w:numPr>
              <w:overflowPunct w:val="0"/>
              <w:autoSpaceDE w:val="0"/>
              <w:autoSpaceDN w:val="0"/>
              <w:adjustRightInd w:val="0"/>
              <w:ind w:right="102"/>
              <w:jc w:val="both"/>
              <w:rPr>
                <w:sz w:val="16"/>
                <w:szCs w:val="16"/>
              </w:rPr>
            </w:pPr>
            <w:r w:rsidRPr="00732E38">
              <w:rPr>
                <w:b/>
                <w:bCs/>
                <w:sz w:val="16"/>
                <w:szCs w:val="16"/>
              </w:rPr>
              <w:t>CHE</w:t>
            </w:r>
            <w:r w:rsidRPr="00732E38">
              <w:rPr>
                <w:sz w:val="16"/>
                <w:szCs w:val="16"/>
              </w:rPr>
              <w:t xml:space="preserve"> tale canone sarà pagabile in rate semestrali posticipate con decorrenza dalla stipula del contratto;</w:t>
            </w:r>
          </w:p>
          <w:p w:rsidR="00A744A3" w:rsidRPr="00732E38" w:rsidRDefault="00A744A3" w:rsidP="00732E38">
            <w:pPr>
              <w:widowControl w:val="0"/>
              <w:overflowPunct w:val="0"/>
              <w:autoSpaceDE w:val="0"/>
              <w:autoSpaceDN w:val="0"/>
              <w:adjustRightInd w:val="0"/>
              <w:ind w:right="100"/>
              <w:jc w:val="both"/>
              <w:rPr>
                <w:b/>
                <w:sz w:val="16"/>
                <w:szCs w:val="16"/>
              </w:rPr>
            </w:pPr>
          </w:p>
          <w:p w:rsidR="00A744A3" w:rsidRPr="00732E38" w:rsidRDefault="00A744A3" w:rsidP="00732E38">
            <w:pPr>
              <w:autoSpaceDE w:val="0"/>
              <w:autoSpaceDN w:val="0"/>
              <w:adjustRightInd w:val="0"/>
              <w:jc w:val="both"/>
              <w:rPr>
                <w:sz w:val="16"/>
                <w:szCs w:val="16"/>
              </w:rPr>
            </w:pPr>
            <w:r w:rsidRPr="00732E38">
              <w:rPr>
                <w:b/>
                <w:bCs/>
                <w:sz w:val="16"/>
                <w:szCs w:val="16"/>
              </w:rPr>
              <w:t xml:space="preserve">RITENUTO </w:t>
            </w:r>
            <w:r w:rsidRPr="00732E38">
              <w:rPr>
                <w:sz w:val="16"/>
                <w:szCs w:val="16"/>
              </w:rPr>
              <w:t>pertanto dover prendere atto del suddetto Impegno a Locale;</w:t>
            </w:r>
          </w:p>
          <w:p w:rsidR="00A744A3" w:rsidRPr="00732E38" w:rsidRDefault="00A744A3" w:rsidP="00732E38">
            <w:pPr>
              <w:autoSpaceDE w:val="0"/>
              <w:autoSpaceDN w:val="0"/>
              <w:adjustRightInd w:val="0"/>
              <w:jc w:val="both"/>
              <w:rPr>
                <w:sz w:val="16"/>
                <w:szCs w:val="16"/>
              </w:rPr>
            </w:pPr>
          </w:p>
          <w:p w:rsidR="00A744A3" w:rsidRPr="00732E38" w:rsidRDefault="00A744A3" w:rsidP="00732E38">
            <w:pPr>
              <w:autoSpaceDE w:val="0"/>
              <w:autoSpaceDN w:val="0"/>
              <w:adjustRightInd w:val="0"/>
              <w:jc w:val="both"/>
              <w:rPr>
                <w:b/>
                <w:sz w:val="16"/>
                <w:szCs w:val="16"/>
              </w:rPr>
            </w:pPr>
            <w:r w:rsidRPr="00732E38">
              <w:rPr>
                <w:b/>
                <w:sz w:val="16"/>
                <w:szCs w:val="16"/>
              </w:rPr>
              <w:t>Si propone di adottare la seguente deliberazione</w:t>
            </w:r>
          </w:p>
          <w:p w:rsidR="00A744A3" w:rsidRPr="00732E38" w:rsidRDefault="00A744A3" w:rsidP="00732E38">
            <w:pPr>
              <w:autoSpaceDE w:val="0"/>
              <w:autoSpaceDN w:val="0"/>
              <w:adjustRightInd w:val="0"/>
              <w:rPr>
                <w:sz w:val="16"/>
                <w:szCs w:val="16"/>
              </w:rPr>
            </w:pPr>
          </w:p>
          <w:p w:rsidR="00A744A3" w:rsidRPr="00732E38" w:rsidRDefault="00A744A3" w:rsidP="00732E38">
            <w:pPr>
              <w:numPr>
                <w:ilvl w:val="0"/>
                <w:numId w:val="15"/>
              </w:numPr>
              <w:autoSpaceDE w:val="0"/>
              <w:autoSpaceDN w:val="0"/>
              <w:adjustRightInd w:val="0"/>
              <w:ind w:left="714" w:hanging="357"/>
              <w:jc w:val="both"/>
              <w:rPr>
                <w:sz w:val="16"/>
                <w:szCs w:val="16"/>
              </w:rPr>
            </w:pPr>
            <w:r w:rsidRPr="00732E38">
              <w:rPr>
                <w:sz w:val="16"/>
                <w:szCs w:val="16"/>
              </w:rPr>
              <w:t xml:space="preserve">Per tutto quanto nelle premesse esplicitato, prendere atto del Contratto di Impegno a Locare e di accettazione del canone annuo sottoscritto dalla Prefettura di Lecce </w:t>
            </w:r>
            <w:proofErr w:type="spellStart"/>
            <w:r w:rsidRPr="00732E38">
              <w:rPr>
                <w:sz w:val="16"/>
                <w:szCs w:val="16"/>
              </w:rPr>
              <w:t>U.T.G.</w:t>
            </w:r>
            <w:proofErr w:type="spellEnd"/>
            <w:r w:rsidRPr="00732E38">
              <w:rPr>
                <w:sz w:val="16"/>
                <w:szCs w:val="16"/>
              </w:rPr>
              <w:t xml:space="preserve"> e dall’Ing. Vito FERRAMOSCA Responsabile del Settore LL.PP. – Demanio – Sicurezza in rappresentanza del Comune di Tricase.</w:t>
            </w:r>
          </w:p>
          <w:p w:rsidR="00A744A3" w:rsidRPr="00732E38" w:rsidRDefault="00A744A3" w:rsidP="00732E38">
            <w:pPr>
              <w:autoSpaceDE w:val="0"/>
              <w:autoSpaceDN w:val="0"/>
              <w:adjustRightInd w:val="0"/>
              <w:jc w:val="both"/>
              <w:rPr>
                <w:sz w:val="16"/>
                <w:szCs w:val="16"/>
              </w:rPr>
            </w:pPr>
          </w:p>
          <w:p w:rsidR="00A744A3" w:rsidRPr="00732E38" w:rsidRDefault="00A744A3" w:rsidP="00732E38">
            <w:pPr>
              <w:numPr>
                <w:ilvl w:val="0"/>
                <w:numId w:val="15"/>
              </w:numPr>
              <w:autoSpaceDE w:val="0"/>
              <w:autoSpaceDN w:val="0"/>
              <w:adjustRightInd w:val="0"/>
              <w:ind w:left="714" w:hanging="357"/>
              <w:jc w:val="both"/>
              <w:rPr>
                <w:sz w:val="16"/>
                <w:szCs w:val="16"/>
              </w:rPr>
            </w:pPr>
            <w:r w:rsidRPr="00732E38">
              <w:rPr>
                <w:sz w:val="16"/>
                <w:szCs w:val="16"/>
              </w:rPr>
              <w:t>Si propone altresì l’immediata esecutività dell’atto.</w:t>
            </w:r>
          </w:p>
          <w:p w:rsidR="00A744A3" w:rsidRPr="00732E38" w:rsidRDefault="00A744A3" w:rsidP="00732E38">
            <w:pPr>
              <w:autoSpaceDE w:val="0"/>
              <w:autoSpaceDN w:val="0"/>
              <w:adjustRightInd w:val="0"/>
              <w:jc w:val="both"/>
              <w:rPr>
                <w:sz w:val="16"/>
                <w:szCs w:val="16"/>
              </w:rPr>
            </w:pPr>
          </w:p>
          <w:p w:rsidR="00A744A3" w:rsidRPr="00732E38" w:rsidRDefault="00A744A3" w:rsidP="00732E38">
            <w:pPr>
              <w:widowControl w:val="0"/>
              <w:autoSpaceDE w:val="0"/>
              <w:autoSpaceDN w:val="0"/>
              <w:adjustRightInd w:val="0"/>
              <w:ind w:left="3020"/>
              <w:rPr>
                <w:b/>
                <w:bCs/>
                <w:sz w:val="16"/>
                <w:szCs w:val="16"/>
              </w:rPr>
            </w:pPr>
            <w:r w:rsidRPr="00732E38">
              <w:rPr>
                <w:b/>
                <w:bCs/>
                <w:sz w:val="16"/>
                <w:szCs w:val="16"/>
              </w:rPr>
              <w:t>LA GIUNTA COMUNALE</w:t>
            </w:r>
          </w:p>
          <w:p w:rsidR="00A744A3" w:rsidRPr="00732E38" w:rsidRDefault="00A744A3" w:rsidP="00732E38">
            <w:pPr>
              <w:widowControl w:val="0"/>
              <w:autoSpaceDE w:val="0"/>
              <w:autoSpaceDN w:val="0"/>
              <w:adjustRightInd w:val="0"/>
              <w:jc w:val="both"/>
              <w:rPr>
                <w:b/>
                <w:bCs/>
                <w:sz w:val="16"/>
                <w:szCs w:val="16"/>
              </w:rPr>
            </w:pPr>
          </w:p>
          <w:p w:rsidR="00A744A3" w:rsidRPr="00732E38" w:rsidRDefault="00A744A3" w:rsidP="00732E38">
            <w:pPr>
              <w:autoSpaceDE w:val="0"/>
              <w:autoSpaceDN w:val="0"/>
              <w:adjustRightInd w:val="0"/>
              <w:jc w:val="both"/>
              <w:rPr>
                <w:sz w:val="16"/>
                <w:szCs w:val="16"/>
              </w:rPr>
            </w:pPr>
            <w:r w:rsidRPr="00732E38">
              <w:rPr>
                <w:b/>
                <w:bCs/>
                <w:sz w:val="16"/>
                <w:szCs w:val="16"/>
              </w:rPr>
              <w:t xml:space="preserve">VISTE </w:t>
            </w:r>
            <w:r w:rsidRPr="00732E38">
              <w:rPr>
                <w:sz w:val="16"/>
                <w:szCs w:val="16"/>
              </w:rPr>
              <w:t>le suesposte premesse;</w:t>
            </w:r>
          </w:p>
          <w:p w:rsidR="00A744A3" w:rsidRPr="00732E38" w:rsidRDefault="00A744A3" w:rsidP="00732E38">
            <w:pPr>
              <w:autoSpaceDE w:val="0"/>
              <w:autoSpaceDN w:val="0"/>
              <w:adjustRightInd w:val="0"/>
              <w:jc w:val="both"/>
              <w:rPr>
                <w:b/>
                <w:bCs/>
                <w:sz w:val="16"/>
                <w:szCs w:val="16"/>
              </w:rPr>
            </w:pPr>
          </w:p>
          <w:p w:rsidR="00A744A3" w:rsidRPr="00732E38" w:rsidRDefault="00A744A3" w:rsidP="00732E38">
            <w:pPr>
              <w:autoSpaceDE w:val="0"/>
              <w:autoSpaceDN w:val="0"/>
              <w:adjustRightInd w:val="0"/>
              <w:jc w:val="both"/>
              <w:rPr>
                <w:sz w:val="16"/>
                <w:szCs w:val="16"/>
              </w:rPr>
            </w:pPr>
            <w:r w:rsidRPr="00732E38">
              <w:rPr>
                <w:b/>
                <w:bCs/>
                <w:sz w:val="16"/>
                <w:szCs w:val="16"/>
              </w:rPr>
              <w:t xml:space="preserve">VISTO </w:t>
            </w:r>
            <w:r w:rsidRPr="00732E38">
              <w:rPr>
                <w:sz w:val="16"/>
                <w:szCs w:val="16"/>
              </w:rPr>
              <w:t xml:space="preserve">il T.U. delle leggi sull'Ordinamento degli Enti Locali approvato con D.L. </w:t>
            </w:r>
            <w:proofErr w:type="spellStart"/>
            <w:r w:rsidRPr="00732E38">
              <w:rPr>
                <w:sz w:val="16"/>
                <w:szCs w:val="16"/>
              </w:rPr>
              <w:t>n°</w:t>
            </w:r>
            <w:proofErr w:type="spellEnd"/>
            <w:r w:rsidRPr="00732E38">
              <w:rPr>
                <w:sz w:val="16"/>
                <w:szCs w:val="16"/>
              </w:rPr>
              <w:t xml:space="preserve"> 267 del 18.8.2000;</w:t>
            </w:r>
          </w:p>
          <w:p w:rsidR="00A744A3" w:rsidRPr="00732E38" w:rsidRDefault="00A744A3" w:rsidP="00732E38">
            <w:pPr>
              <w:autoSpaceDE w:val="0"/>
              <w:autoSpaceDN w:val="0"/>
              <w:adjustRightInd w:val="0"/>
              <w:rPr>
                <w:b/>
                <w:bCs/>
                <w:sz w:val="16"/>
                <w:szCs w:val="16"/>
              </w:rPr>
            </w:pPr>
          </w:p>
          <w:p w:rsidR="00A744A3" w:rsidRPr="00732E38" w:rsidRDefault="00A744A3" w:rsidP="00732E38">
            <w:pPr>
              <w:autoSpaceDE w:val="0"/>
              <w:autoSpaceDN w:val="0"/>
              <w:adjustRightInd w:val="0"/>
              <w:rPr>
                <w:sz w:val="16"/>
                <w:szCs w:val="16"/>
              </w:rPr>
            </w:pPr>
            <w:r w:rsidRPr="00732E38">
              <w:rPr>
                <w:b/>
                <w:bCs/>
                <w:sz w:val="16"/>
                <w:szCs w:val="16"/>
              </w:rPr>
              <w:t xml:space="preserve">ACQUISITO </w:t>
            </w:r>
            <w:r w:rsidRPr="00732E38">
              <w:rPr>
                <w:sz w:val="16"/>
                <w:szCs w:val="16"/>
              </w:rPr>
              <w:t>il seguente parere di regolarità tecnica del responsabile del Settore LL.PP.: “Esaminata la proposta con riferimento:</w:t>
            </w:r>
          </w:p>
          <w:p w:rsidR="00A744A3" w:rsidRPr="00732E38" w:rsidRDefault="00A744A3" w:rsidP="00732E38">
            <w:pPr>
              <w:autoSpaceDE w:val="0"/>
              <w:autoSpaceDN w:val="0"/>
              <w:adjustRightInd w:val="0"/>
              <w:rPr>
                <w:i/>
                <w:iCs/>
                <w:sz w:val="16"/>
                <w:szCs w:val="16"/>
              </w:rPr>
            </w:pPr>
            <w:r w:rsidRPr="00732E38">
              <w:rPr>
                <w:i/>
                <w:iCs/>
                <w:sz w:val="16"/>
                <w:szCs w:val="16"/>
              </w:rPr>
              <w:t>a. Rispetto delle normative comunitarie, regionali e regolamentari, generali di settore;</w:t>
            </w:r>
          </w:p>
          <w:p w:rsidR="00A744A3" w:rsidRPr="00732E38" w:rsidRDefault="00A744A3" w:rsidP="00732E38">
            <w:pPr>
              <w:autoSpaceDE w:val="0"/>
              <w:autoSpaceDN w:val="0"/>
              <w:adjustRightInd w:val="0"/>
              <w:rPr>
                <w:i/>
                <w:iCs/>
                <w:sz w:val="16"/>
                <w:szCs w:val="16"/>
              </w:rPr>
            </w:pPr>
            <w:r w:rsidRPr="00732E38">
              <w:rPr>
                <w:i/>
                <w:iCs/>
                <w:sz w:val="16"/>
                <w:szCs w:val="16"/>
              </w:rPr>
              <w:t>b. Correttezza e regolarità della procedura;</w:t>
            </w:r>
          </w:p>
          <w:p w:rsidR="00A744A3" w:rsidRPr="00732E38" w:rsidRDefault="00A744A3" w:rsidP="00732E38">
            <w:pPr>
              <w:autoSpaceDE w:val="0"/>
              <w:autoSpaceDN w:val="0"/>
              <w:adjustRightInd w:val="0"/>
              <w:rPr>
                <w:i/>
                <w:iCs/>
                <w:sz w:val="16"/>
                <w:szCs w:val="16"/>
              </w:rPr>
            </w:pPr>
            <w:r w:rsidRPr="00732E38">
              <w:rPr>
                <w:i/>
                <w:iCs/>
                <w:sz w:val="16"/>
                <w:szCs w:val="16"/>
              </w:rPr>
              <w:t>c. Correttezza formale nella redazione dell'atto;</w:t>
            </w:r>
          </w:p>
          <w:p w:rsidR="00A744A3" w:rsidRPr="00732E38" w:rsidRDefault="00A744A3" w:rsidP="00732E38">
            <w:pPr>
              <w:autoSpaceDE w:val="0"/>
              <w:autoSpaceDN w:val="0"/>
              <w:adjustRightInd w:val="0"/>
              <w:rPr>
                <w:sz w:val="16"/>
                <w:szCs w:val="16"/>
              </w:rPr>
            </w:pPr>
            <w:r w:rsidRPr="00732E38">
              <w:rPr>
                <w:sz w:val="16"/>
                <w:szCs w:val="16"/>
              </w:rPr>
              <w:t xml:space="preserve">esprime parere </w:t>
            </w:r>
            <w:r w:rsidRPr="00732E38">
              <w:rPr>
                <w:b/>
                <w:bCs/>
                <w:i/>
                <w:iCs/>
                <w:sz w:val="16"/>
                <w:szCs w:val="16"/>
              </w:rPr>
              <w:t>“favorevole”</w:t>
            </w:r>
            <w:r w:rsidRPr="00732E38">
              <w:rPr>
                <w:sz w:val="16"/>
                <w:szCs w:val="16"/>
              </w:rPr>
              <w:t>.</w:t>
            </w:r>
          </w:p>
          <w:p w:rsidR="00A744A3" w:rsidRPr="00732E38" w:rsidRDefault="00A744A3" w:rsidP="00732E38">
            <w:pPr>
              <w:autoSpaceDE w:val="0"/>
              <w:autoSpaceDN w:val="0"/>
              <w:adjustRightInd w:val="0"/>
              <w:rPr>
                <w:b/>
                <w:bCs/>
                <w:sz w:val="16"/>
                <w:szCs w:val="16"/>
              </w:rPr>
            </w:pPr>
          </w:p>
          <w:p w:rsidR="00A744A3" w:rsidRPr="00732E38" w:rsidRDefault="00A744A3" w:rsidP="00732E38">
            <w:pPr>
              <w:autoSpaceDE w:val="0"/>
              <w:autoSpaceDN w:val="0"/>
              <w:adjustRightInd w:val="0"/>
              <w:rPr>
                <w:sz w:val="16"/>
                <w:szCs w:val="16"/>
              </w:rPr>
            </w:pPr>
            <w:r w:rsidRPr="00732E38">
              <w:rPr>
                <w:b/>
                <w:bCs/>
                <w:sz w:val="16"/>
                <w:szCs w:val="16"/>
              </w:rPr>
              <w:t xml:space="preserve">ACQUISITO </w:t>
            </w:r>
            <w:r w:rsidRPr="00732E38">
              <w:rPr>
                <w:sz w:val="16"/>
                <w:szCs w:val="16"/>
              </w:rPr>
              <w:t>il seguente parere di regolarità contabile espresso dal Responsabile dei Servizi Finanziari.</w:t>
            </w:r>
          </w:p>
          <w:p w:rsidR="00A744A3" w:rsidRPr="00732E38" w:rsidRDefault="00A744A3" w:rsidP="00732E38">
            <w:pPr>
              <w:autoSpaceDE w:val="0"/>
              <w:autoSpaceDN w:val="0"/>
              <w:adjustRightInd w:val="0"/>
              <w:rPr>
                <w:sz w:val="16"/>
                <w:szCs w:val="16"/>
              </w:rPr>
            </w:pPr>
          </w:p>
          <w:p w:rsidR="00A744A3" w:rsidRPr="00732E38" w:rsidRDefault="00A744A3" w:rsidP="00732E38">
            <w:pPr>
              <w:jc w:val="both"/>
              <w:rPr>
                <w:sz w:val="16"/>
                <w:szCs w:val="16"/>
              </w:rPr>
            </w:pPr>
            <w:r w:rsidRPr="00732E38">
              <w:rPr>
                <w:sz w:val="16"/>
                <w:szCs w:val="16"/>
              </w:rPr>
              <w:t>Ad unanimità di voti espressi nelle forme di legge</w:t>
            </w:r>
          </w:p>
          <w:p w:rsidR="00A744A3" w:rsidRPr="00732E38" w:rsidRDefault="00A744A3" w:rsidP="00732E38">
            <w:pPr>
              <w:autoSpaceDE w:val="0"/>
              <w:autoSpaceDN w:val="0"/>
              <w:adjustRightInd w:val="0"/>
              <w:rPr>
                <w:b/>
                <w:bCs/>
                <w:sz w:val="16"/>
                <w:szCs w:val="16"/>
              </w:rPr>
            </w:pPr>
          </w:p>
          <w:p w:rsidR="00A744A3" w:rsidRPr="00732E38" w:rsidRDefault="00A744A3" w:rsidP="00732E38">
            <w:pPr>
              <w:widowControl w:val="0"/>
              <w:autoSpaceDE w:val="0"/>
              <w:autoSpaceDN w:val="0"/>
              <w:adjustRightInd w:val="0"/>
              <w:jc w:val="center"/>
              <w:rPr>
                <w:b/>
                <w:bCs/>
                <w:sz w:val="16"/>
                <w:szCs w:val="16"/>
              </w:rPr>
            </w:pPr>
            <w:r w:rsidRPr="00732E38">
              <w:rPr>
                <w:b/>
                <w:bCs/>
                <w:sz w:val="16"/>
                <w:szCs w:val="16"/>
              </w:rPr>
              <w:t>D E L I B E R A</w:t>
            </w:r>
          </w:p>
          <w:p w:rsidR="00A744A3" w:rsidRPr="00732E38" w:rsidRDefault="00A744A3" w:rsidP="00732E38">
            <w:pPr>
              <w:widowControl w:val="0"/>
              <w:autoSpaceDE w:val="0"/>
              <w:autoSpaceDN w:val="0"/>
              <w:adjustRightInd w:val="0"/>
              <w:rPr>
                <w:b/>
                <w:bCs/>
                <w:sz w:val="16"/>
                <w:szCs w:val="16"/>
              </w:rPr>
            </w:pPr>
          </w:p>
          <w:p w:rsidR="00A744A3" w:rsidRPr="00732E38" w:rsidRDefault="00A744A3" w:rsidP="00732E38">
            <w:pPr>
              <w:numPr>
                <w:ilvl w:val="0"/>
                <w:numId w:val="22"/>
              </w:numPr>
              <w:autoSpaceDE w:val="0"/>
              <w:autoSpaceDN w:val="0"/>
              <w:adjustRightInd w:val="0"/>
              <w:jc w:val="both"/>
              <w:rPr>
                <w:sz w:val="16"/>
                <w:szCs w:val="16"/>
              </w:rPr>
            </w:pPr>
            <w:r w:rsidRPr="00732E38">
              <w:rPr>
                <w:sz w:val="16"/>
                <w:szCs w:val="16"/>
              </w:rPr>
              <w:lastRenderedPageBreak/>
              <w:t xml:space="preserve">Per tutto quanto nelle premesse esplicitato, prendere atto del Contratto di Impegno a Locare e di accettazione del canone annuo, sottoscritto dalla Prefettura di Lecce </w:t>
            </w:r>
            <w:proofErr w:type="spellStart"/>
            <w:r w:rsidRPr="00732E38">
              <w:rPr>
                <w:sz w:val="16"/>
                <w:szCs w:val="16"/>
              </w:rPr>
              <w:t>U.T.G.</w:t>
            </w:r>
            <w:proofErr w:type="spellEnd"/>
            <w:r w:rsidRPr="00732E38">
              <w:rPr>
                <w:sz w:val="16"/>
                <w:szCs w:val="16"/>
              </w:rPr>
              <w:t xml:space="preserve"> e dall’Ing. Vito FERRAMOSCA Responsabile del Settore LL.PP. – Demanio – Sicurezza in rappresentanza del Comune di Tricase.</w:t>
            </w:r>
          </w:p>
          <w:p w:rsidR="00A744A3" w:rsidRPr="00732E38" w:rsidRDefault="00A744A3" w:rsidP="00732E38">
            <w:pPr>
              <w:autoSpaceDE w:val="0"/>
              <w:autoSpaceDN w:val="0"/>
              <w:adjustRightInd w:val="0"/>
              <w:jc w:val="both"/>
              <w:rPr>
                <w:sz w:val="16"/>
                <w:szCs w:val="16"/>
              </w:rPr>
            </w:pPr>
          </w:p>
          <w:p w:rsidR="00A744A3" w:rsidRPr="00732E38" w:rsidRDefault="00A744A3" w:rsidP="00732E38">
            <w:pPr>
              <w:numPr>
                <w:ilvl w:val="0"/>
                <w:numId w:val="22"/>
              </w:numPr>
              <w:autoSpaceDE w:val="0"/>
              <w:autoSpaceDN w:val="0"/>
              <w:adjustRightInd w:val="0"/>
              <w:jc w:val="both"/>
              <w:rPr>
                <w:sz w:val="16"/>
                <w:szCs w:val="16"/>
              </w:rPr>
            </w:pPr>
            <w:r w:rsidRPr="00732E38">
              <w:rPr>
                <w:sz w:val="16"/>
                <w:szCs w:val="16"/>
              </w:rPr>
              <w:t>A seguito di successiva unanime votazione, dichiarare immediatamente esecutiva la presente deliberazione, ai sensi e per gli effetti dell’art. 134, comma 4, del T.U. 18-08-2000, n. 267.</w:t>
            </w:r>
          </w:p>
          <w:p w:rsidR="00A744A3" w:rsidRPr="00732E38" w:rsidRDefault="00A744A3" w:rsidP="00732E38">
            <w:pPr>
              <w:rPr>
                <w:b/>
                <w:sz w:val="16"/>
                <w:szCs w:val="16"/>
              </w:rPr>
            </w:pPr>
          </w:p>
          <w:p w:rsidR="00A744A3" w:rsidRPr="00732E38" w:rsidRDefault="00A744A3">
            <w:pPr>
              <w:rPr>
                <w:b/>
                <w:sz w:val="16"/>
                <w:szCs w:val="16"/>
              </w:rPr>
            </w:pPr>
            <w:r w:rsidRPr="00732E38">
              <w:rPr>
                <w:b/>
                <w:sz w:val="16"/>
                <w:szCs w:val="16"/>
              </w:rPr>
              <w:t>[…]</w:t>
            </w:r>
          </w:p>
        </w:tc>
      </w:tr>
      <w:tr w:rsidR="00A744A3" w:rsidRPr="00C36338" w:rsidTr="007F1AC4">
        <w:tc>
          <w:tcPr>
            <w:tcW w:w="1809" w:type="dxa"/>
          </w:tcPr>
          <w:p w:rsidR="00A744A3" w:rsidRPr="002C1B79" w:rsidRDefault="00A744A3" w:rsidP="005759BC">
            <w:pPr>
              <w:rPr>
                <w:sz w:val="16"/>
                <w:szCs w:val="16"/>
              </w:rPr>
            </w:pPr>
            <w:r w:rsidRPr="002C1B79">
              <w:rPr>
                <w:sz w:val="16"/>
                <w:szCs w:val="16"/>
              </w:rPr>
              <w:lastRenderedPageBreak/>
              <w:t>Giunta Municipale</w:t>
            </w:r>
          </w:p>
        </w:tc>
        <w:tc>
          <w:tcPr>
            <w:tcW w:w="1418" w:type="dxa"/>
          </w:tcPr>
          <w:p w:rsidR="00A744A3" w:rsidRPr="002C1B79" w:rsidRDefault="00A744A3" w:rsidP="005759BC">
            <w:pPr>
              <w:rPr>
                <w:sz w:val="16"/>
                <w:szCs w:val="16"/>
              </w:rPr>
            </w:pPr>
            <w:r w:rsidRPr="002C1B79">
              <w:rPr>
                <w:sz w:val="16"/>
                <w:szCs w:val="16"/>
              </w:rPr>
              <w:t>Delibera</w:t>
            </w:r>
          </w:p>
        </w:tc>
        <w:tc>
          <w:tcPr>
            <w:tcW w:w="1843" w:type="dxa"/>
          </w:tcPr>
          <w:p w:rsidR="00A744A3" w:rsidRPr="002C1B79" w:rsidRDefault="00A744A3">
            <w:pPr>
              <w:rPr>
                <w:b/>
                <w:sz w:val="16"/>
                <w:szCs w:val="16"/>
              </w:rPr>
            </w:pPr>
            <w:r>
              <w:rPr>
                <w:b/>
                <w:sz w:val="16"/>
                <w:szCs w:val="16"/>
              </w:rPr>
              <w:t>n.52 del 10.3.2016</w:t>
            </w:r>
          </w:p>
        </w:tc>
        <w:tc>
          <w:tcPr>
            <w:tcW w:w="2551" w:type="dxa"/>
          </w:tcPr>
          <w:p w:rsidR="00A744A3" w:rsidRPr="002C1B79" w:rsidRDefault="00A744A3">
            <w:pPr>
              <w:rPr>
                <w:b/>
                <w:sz w:val="16"/>
                <w:szCs w:val="16"/>
              </w:rPr>
            </w:pPr>
            <w:r w:rsidRPr="006D7449">
              <w:rPr>
                <w:b/>
                <w:sz w:val="16"/>
                <w:szCs w:val="16"/>
              </w:rPr>
              <w:t>ADESIONE PROGETTO SALENTO REVIEW ED INSTALLAZIONE WEBCAM IN TRICASE PORTO</w:t>
            </w:r>
          </w:p>
        </w:tc>
        <w:tc>
          <w:tcPr>
            <w:tcW w:w="6662" w:type="dxa"/>
          </w:tcPr>
          <w:p w:rsidR="00A744A3" w:rsidRPr="002C1B79" w:rsidRDefault="00A744A3">
            <w:pPr>
              <w:rPr>
                <w:b/>
                <w:sz w:val="16"/>
                <w:szCs w:val="16"/>
              </w:rPr>
            </w:pPr>
            <w:r w:rsidRPr="002C1B79">
              <w:rPr>
                <w:b/>
                <w:sz w:val="16"/>
                <w:szCs w:val="16"/>
              </w:rPr>
              <w:t>[…]</w:t>
            </w:r>
          </w:p>
          <w:p w:rsidR="00A744A3" w:rsidRPr="002C1B79" w:rsidRDefault="00A744A3" w:rsidP="002C1B79">
            <w:pPr>
              <w:jc w:val="center"/>
              <w:rPr>
                <w:sz w:val="16"/>
                <w:szCs w:val="16"/>
              </w:rPr>
            </w:pPr>
            <w:r w:rsidRPr="002C1B79">
              <w:rPr>
                <w:sz w:val="16"/>
                <w:szCs w:val="16"/>
              </w:rPr>
              <w:t>LA G.C.</w:t>
            </w:r>
          </w:p>
          <w:p w:rsidR="00A744A3" w:rsidRPr="002C1B79" w:rsidRDefault="00A744A3" w:rsidP="002C1B79">
            <w:pPr>
              <w:jc w:val="both"/>
              <w:rPr>
                <w:sz w:val="16"/>
                <w:szCs w:val="16"/>
              </w:rPr>
            </w:pPr>
            <w:r w:rsidRPr="002C1B79">
              <w:rPr>
                <w:sz w:val="16"/>
                <w:szCs w:val="16"/>
              </w:rPr>
              <w:t>Premesso:</w:t>
            </w:r>
          </w:p>
          <w:p w:rsidR="00A744A3" w:rsidRPr="002C1B79" w:rsidRDefault="00A744A3" w:rsidP="002C1B79">
            <w:pPr>
              <w:jc w:val="both"/>
              <w:rPr>
                <w:sz w:val="16"/>
                <w:szCs w:val="16"/>
              </w:rPr>
            </w:pPr>
            <w:r w:rsidRPr="002C1B79">
              <w:rPr>
                <w:sz w:val="16"/>
                <w:szCs w:val="16"/>
              </w:rPr>
              <w:t xml:space="preserve"> che l’organizzazione tipografica   “Salento </w:t>
            </w:r>
            <w:proofErr w:type="spellStart"/>
            <w:r w:rsidRPr="002C1B79">
              <w:rPr>
                <w:sz w:val="16"/>
                <w:szCs w:val="16"/>
              </w:rPr>
              <w:t>Review</w:t>
            </w:r>
            <w:proofErr w:type="spellEnd"/>
            <w:r w:rsidRPr="002C1B79">
              <w:rPr>
                <w:sz w:val="16"/>
                <w:szCs w:val="16"/>
              </w:rPr>
              <w:t xml:space="preserve">”  ha sviluppato  un progetto di promozione del territorio denominato "365 Giorni nel Salento" che punta con i suoi prodotti a far conoscere ai turisti, ma anche alla gente del luogo il patrimonio artistico, storico, culturale ed eno-gastronomico della nostra terra; </w:t>
            </w:r>
          </w:p>
          <w:p w:rsidR="00A744A3" w:rsidRPr="002C1B79" w:rsidRDefault="00A744A3" w:rsidP="002C1B79">
            <w:pPr>
              <w:jc w:val="both"/>
              <w:rPr>
                <w:sz w:val="16"/>
                <w:szCs w:val="16"/>
              </w:rPr>
            </w:pPr>
            <w:r w:rsidRPr="002C1B79">
              <w:rPr>
                <w:sz w:val="16"/>
                <w:szCs w:val="16"/>
              </w:rPr>
              <w:t xml:space="preserve">che tale organizzazione si avvale di figure professionali molto preparate (giornalisti, grafici, fotografi, web </w:t>
            </w:r>
            <w:proofErr w:type="spellStart"/>
            <w:r w:rsidRPr="002C1B79">
              <w:rPr>
                <w:sz w:val="16"/>
                <w:szCs w:val="16"/>
              </w:rPr>
              <w:t>developer</w:t>
            </w:r>
            <w:proofErr w:type="spellEnd"/>
            <w:r w:rsidRPr="002C1B79">
              <w:rPr>
                <w:sz w:val="16"/>
                <w:szCs w:val="16"/>
              </w:rPr>
              <w:t xml:space="preserve">, webmaster, ecc.) che arricchiscono le pagine della rivista con articoli di approfondimento su cultura, storia, tradizione, artigianato, enogastronomia ed inoltre forniscono informazioni utili ai turisti sui servizi presenti sul territorio (trasporto pubblico – ospedali – noleggio automezzi -  ecc.); </w:t>
            </w:r>
          </w:p>
          <w:p w:rsidR="00A744A3" w:rsidRPr="002C1B79" w:rsidRDefault="00A744A3" w:rsidP="002C1B79">
            <w:pPr>
              <w:jc w:val="both"/>
              <w:rPr>
                <w:sz w:val="16"/>
                <w:szCs w:val="16"/>
              </w:rPr>
            </w:pPr>
            <w:r w:rsidRPr="002C1B79">
              <w:rPr>
                <w:sz w:val="16"/>
                <w:szCs w:val="16"/>
              </w:rPr>
              <w:t xml:space="preserve">Preso atto che il progetto in questione prevede anche  il servizio “Occhio alle Spiagge”, una serie di webcam che in diretta streaming consentono agli utenti e visitatori di monitorare tutto il litorale dando la possibilità di fare una scelta consapevole sul dove recarsi per trascorrere le proprie vacanze; </w:t>
            </w:r>
          </w:p>
          <w:p w:rsidR="00A744A3" w:rsidRPr="002C1B79" w:rsidRDefault="00A744A3" w:rsidP="002C1B79">
            <w:pPr>
              <w:jc w:val="both"/>
              <w:rPr>
                <w:sz w:val="16"/>
                <w:szCs w:val="16"/>
              </w:rPr>
            </w:pPr>
            <w:r w:rsidRPr="002C1B79">
              <w:rPr>
                <w:sz w:val="16"/>
                <w:szCs w:val="16"/>
              </w:rPr>
              <w:t xml:space="preserve">Appurato  il successo ottenuto dall’iniziativa nei primi anni di pubblicazione della rivista che si avvale anche di un  portale telematico  www.365 Giorni nel </w:t>
            </w:r>
            <w:proofErr w:type="spellStart"/>
            <w:r w:rsidRPr="002C1B79">
              <w:rPr>
                <w:sz w:val="16"/>
                <w:szCs w:val="16"/>
              </w:rPr>
              <w:t>Salento.it</w:t>
            </w:r>
            <w:proofErr w:type="spellEnd"/>
            <w:r w:rsidRPr="002C1B79">
              <w:rPr>
                <w:sz w:val="16"/>
                <w:szCs w:val="16"/>
              </w:rPr>
              <w:t>;</w:t>
            </w:r>
          </w:p>
          <w:p w:rsidR="00A744A3" w:rsidRPr="002C1B79" w:rsidRDefault="00A744A3" w:rsidP="002C1B79">
            <w:pPr>
              <w:jc w:val="both"/>
              <w:rPr>
                <w:sz w:val="16"/>
                <w:szCs w:val="16"/>
              </w:rPr>
            </w:pPr>
            <w:r w:rsidRPr="002C1B79">
              <w:rPr>
                <w:sz w:val="16"/>
                <w:szCs w:val="16"/>
              </w:rPr>
              <w:t>Considerato, inoltre, che la predetta iniziativa viene promossa alla BIT Milano, all’ITB Berlino,  alla MITT Mosca,  alla BMT Napoli, alla TTG Rimini, alla BUY Puglia, alla WTM Londra, alla EIBTM-MICE Londra, alla BTO Firenze ed altre manifestazioni minori;</w:t>
            </w:r>
          </w:p>
          <w:p w:rsidR="00A744A3" w:rsidRPr="002C1B79" w:rsidRDefault="00A744A3" w:rsidP="002C1B79">
            <w:pPr>
              <w:jc w:val="both"/>
              <w:rPr>
                <w:sz w:val="16"/>
                <w:szCs w:val="16"/>
              </w:rPr>
            </w:pPr>
            <w:r w:rsidRPr="002C1B79">
              <w:rPr>
                <w:sz w:val="16"/>
                <w:szCs w:val="16"/>
              </w:rPr>
              <w:t xml:space="preserve">Preso atto che il materiale viene distribuito gratuitamente in tutti gli enti di promozione turistica del </w:t>
            </w:r>
            <w:r>
              <w:rPr>
                <w:sz w:val="16"/>
                <w:szCs w:val="16"/>
              </w:rPr>
              <w:t>t</w:t>
            </w:r>
            <w:r w:rsidRPr="002C1B79">
              <w:rPr>
                <w:sz w:val="16"/>
                <w:szCs w:val="16"/>
              </w:rPr>
              <w:t xml:space="preserve">erritorio, aeroporti, stazioni ferroviarie, oltre che in hotel, </w:t>
            </w:r>
            <w:proofErr w:type="spellStart"/>
            <w:r w:rsidRPr="002C1B79">
              <w:rPr>
                <w:sz w:val="16"/>
                <w:szCs w:val="16"/>
              </w:rPr>
              <w:t>B&amp;B</w:t>
            </w:r>
            <w:proofErr w:type="spellEnd"/>
            <w:r w:rsidRPr="002C1B79">
              <w:rPr>
                <w:sz w:val="16"/>
                <w:szCs w:val="16"/>
              </w:rPr>
              <w:t xml:space="preserve">, agriturismi, ristoranti, nei luoghi di </w:t>
            </w:r>
          </w:p>
          <w:p w:rsidR="00A744A3" w:rsidRPr="002C1B79" w:rsidRDefault="00A744A3" w:rsidP="002C1B79">
            <w:pPr>
              <w:jc w:val="both"/>
              <w:rPr>
                <w:sz w:val="16"/>
                <w:szCs w:val="16"/>
              </w:rPr>
            </w:pPr>
            <w:r w:rsidRPr="002C1B79">
              <w:rPr>
                <w:sz w:val="16"/>
                <w:szCs w:val="16"/>
              </w:rPr>
              <w:t xml:space="preserve">ritrovo della movida, negli studi professionali, nelle sedi delle aziende che supportano il progetto fino a tutte le sedi istituzionali. </w:t>
            </w:r>
          </w:p>
          <w:p w:rsidR="00A744A3" w:rsidRPr="002C1B79" w:rsidRDefault="00A744A3" w:rsidP="002C1B79">
            <w:pPr>
              <w:jc w:val="both"/>
              <w:rPr>
                <w:sz w:val="16"/>
                <w:szCs w:val="16"/>
              </w:rPr>
            </w:pPr>
            <w:r w:rsidRPr="002C1B79">
              <w:rPr>
                <w:sz w:val="16"/>
                <w:szCs w:val="16"/>
              </w:rPr>
              <w:t xml:space="preserve">Ritenuto, in linea con gli atti programmatori di questa Amministrazione, di dovere aderire al progetto in questione perché valutato un ottimo strumento di promozione del territorio e delle attività economiche ivi insistenti, anche in rapporto all’esiguo costo di €. 2.000,00 annui; </w:t>
            </w:r>
          </w:p>
          <w:p w:rsidR="00A744A3" w:rsidRPr="002C1B79" w:rsidRDefault="00A744A3" w:rsidP="002C1B79">
            <w:pPr>
              <w:tabs>
                <w:tab w:val="left" w:pos="8789"/>
              </w:tabs>
              <w:jc w:val="both"/>
              <w:rPr>
                <w:i/>
                <w:sz w:val="16"/>
                <w:szCs w:val="16"/>
              </w:rPr>
            </w:pPr>
            <w:r w:rsidRPr="002C1B79">
              <w:rPr>
                <w:sz w:val="16"/>
                <w:szCs w:val="16"/>
              </w:rPr>
              <w:t>Acquisito il seguente parere di regolarità tecnica: “</w:t>
            </w:r>
            <w:r w:rsidRPr="002C1B79">
              <w:rPr>
                <w:i/>
                <w:sz w:val="16"/>
                <w:szCs w:val="16"/>
              </w:rPr>
              <w:t xml:space="preserve">Il sottoscritto Responsabile del Servizio Dott.ssa M.R. Panico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A744A3" w:rsidRPr="002C1B79" w:rsidRDefault="00A744A3" w:rsidP="002C1B79">
            <w:pPr>
              <w:tabs>
                <w:tab w:val="left" w:pos="142"/>
              </w:tabs>
              <w:jc w:val="both"/>
              <w:rPr>
                <w:sz w:val="16"/>
                <w:szCs w:val="16"/>
              </w:rPr>
            </w:pPr>
            <w:r w:rsidRPr="002C1B79">
              <w:rPr>
                <w:sz w:val="16"/>
                <w:szCs w:val="16"/>
              </w:rPr>
              <w:t>Acquisito il seguente parere sulla regolarità contabile espresso dal Responsabile dei Servizi Finanziari: “</w:t>
            </w:r>
            <w:r w:rsidRPr="002C1B79">
              <w:rPr>
                <w:i/>
                <w:sz w:val="16"/>
                <w:szCs w:val="16"/>
              </w:rPr>
              <w:t>favorevole</w:t>
            </w:r>
            <w:r w:rsidRPr="002C1B79">
              <w:rPr>
                <w:sz w:val="16"/>
                <w:szCs w:val="16"/>
              </w:rPr>
              <w:t>”;</w:t>
            </w:r>
          </w:p>
          <w:p w:rsidR="00A744A3" w:rsidRPr="002C1B79" w:rsidRDefault="00A744A3" w:rsidP="002C1B79">
            <w:pPr>
              <w:jc w:val="both"/>
              <w:rPr>
                <w:sz w:val="16"/>
                <w:szCs w:val="16"/>
              </w:rPr>
            </w:pPr>
          </w:p>
          <w:p w:rsidR="00A744A3" w:rsidRPr="002C1B79" w:rsidRDefault="00A744A3" w:rsidP="002C1B79">
            <w:pPr>
              <w:jc w:val="both"/>
              <w:rPr>
                <w:sz w:val="16"/>
                <w:szCs w:val="16"/>
              </w:rPr>
            </w:pPr>
            <w:r w:rsidRPr="002C1B79">
              <w:rPr>
                <w:sz w:val="16"/>
                <w:szCs w:val="16"/>
              </w:rPr>
              <w:t xml:space="preserve">Visto il d. </w:t>
            </w:r>
            <w:proofErr w:type="spellStart"/>
            <w:r w:rsidRPr="002C1B79">
              <w:rPr>
                <w:sz w:val="16"/>
                <w:szCs w:val="16"/>
              </w:rPr>
              <w:t>lgs</w:t>
            </w:r>
            <w:proofErr w:type="spellEnd"/>
            <w:r w:rsidRPr="002C1B79">
              <w:rPr>
                <w:sz w:val="16"/>
                <w:szCs w:val="16"/>
              </w:rPr>
              <w:t>. N. 267/00</w:t>
            </w:r>
          </w:p>
          <w:p w:rsidR="00A744A3" w:rsidRPr="002C1B79" w:rsidRDefault="00A744A3" w:rsidP="002C1B79">
            <w:pPr>
              <w:jc w:val="both"/>
              <w:rPr>
                <w:sz w:val="16"/>
                <w:szCs w:val="16"/>
              </w:rPr>
            </w:pPr>
            <w:r w:rsidRPr="002C1B79">
              <w:rPr>
                <w:sz w:val="16"/>
                <w:szCs w:val="16"/>
              </w:rPr>
              <w:t>Ad unanimità di voti espressi nelle forme di legge</w:t>
            </w:r>
          </w:p>
          <w:p w:rsidR="00A744A3" w:rsidRPr="002C1B79" w:rsidRDefault="00A744A3" w:rsidP="002C1B79">
            <w:pPr>
              <w:jc w:val="both"/>
              <w:rPr>
                <w:sz w:val="16"/>
                <w:szCs w:val="16"/>
              </w:rPr>
            </w:pPr>
          </w:p>
          <w:p w:rsidR="00A744A3" w:rsidRPr="002C1B79" w:rsidRDefault="00A744A3" w:rsidP="002C1B79">
            <w:pPr>
              <w:jc w:val="center"/>
              <w:rPr>
                <w:sz w:val="16"/>
                <w:szCs w:val="16"/>
              </w:rPr>
            </w:pPr>
            <w:r w:rsidRPr="002C1B79">
              <w:rPr>
                <w:sz w:val="16"/>
                <w:szCs w:val="16"/>
              </w:rPr>
              <w:lastRenderedPageBreak/>
              <w:t>DELIBERA</w:t>
            </w:r>
          </w:p>
          <w:p w:rsidR="00A744A3" w:rsidRPr="002C1B79" w:rsidRDefault="00A744A3" w:rsidP="002C1B79">
            <w:pPr>
              <w:numPr>
                <w:ilvl w:val="0"/>
                <w:numId w:val="23"/>
              </w:numPr>
              <w:jc w:val="both"/>
              <w:rPr>
                <w:sz w:val="16"/>
                <w:szCs w:val="16"/>
              </w:rPr>
            </w:pPr>
            <w:r w:rsidRPr="002C1B79">
              <w:rPr>
                <w:sz w:val="16"/>
                <w:szCs w:val="16"/>
              </w:rPr>
              <w:t>di dare direttive al responsabile del servizio di aderire all’iniziativa di cui in narrativa, promossa dalla società “Password AD” con  Sede legale […] – 73100 Lecce – […];</w:t>
            </w:r>
          </w:p>
          <w:p w:rsidR="00A744A3" w:rsidRPr="002C1B79" w:rsidRDefault="00A744A3" w:rsidP="002C1B79">
            <w:pPr>
              <w:numPr>
                <w:ilvl w:val="0"/>
                <w:numId w:val="23"/>
              </w:numPr>
              <w:jc w:val="both"/>
              <w:rPr>
                <w:sz w:val="16"/>
                <w:szCs w:val="16"/>
              </w:rPr>
            </w:pPr>
            <w:r w:rsidRPr="002C1B79">
              <w:rPr>
                <w:sz w:val="16"/>
                <w:szCs w:val="16"/>
              </w:rPr>
              <w:t xml:space="preserve">di indicare il porto turistico di Tricase quale luogo per l’installazione della webcam.  </w:t>
            </w:r>
          </w:p>
          <w:p w:rsidR="00A744A3" w:rsidRPr="002C1B79" w:rsidRDefault="00A744A3" w:rsidP="002C1B79">
            <w:pPr>
              <w:numPr>
                <w:ilvl w:val="0"/>
                <w:numId w:val="23"/>
              </w:numPr>
              <w:jc w:val="both"/>
              <w:rPr>
                <w:sz w:val="16"/>
                <w:szCs w:val="16"/>
              </w:rPr>
            </w:pPr>
            <w:r w:rsidRPr="002C1B79">
              <w:rPr>
                <w:sz w:val="16"/>
                <w:szCs w:val="16"/>
              </w:rPr>
              <w:t xml:space="preserve">Con separata votazione palese ad esito unanime dichiarare, la presente deliberazione,  immediatamente eseguibile ai sensi e per gli effetti dell’art. 134, comma 04, del decreto legislativo 18 agosto 2000, n. 267. </w:t>
            </w:r>
          </w:p>
          <w:p w:rsidR="00A744A3" w:rsidRPr="002C1B79" w:rsidRDefault="00A744A3">
            <w:pPr>
              <w:rPr>
                <w:b/>
                <w:sz w:val="16"/>
                <w:szCs w:val="16"/>
              </w:rPr>
            </w:pPr>
          </w:p>
          <w:p w:rsidR="00A744A3" w:rsidRPr="002C1B79" w:rsidRDefault="00A744A3">
            <w:pPr>
              <w:rPr>
                <w:b/>
                <w:sz w:val="16"/>
                <w:szCs w:val="16"/>
              </w:rPr>
            </w:pPr>
            <w:r w:rsidRPr="002C1B79">
              <w:rPr>
                <w:b/>
                <w:sz w:val="16"/>
                <w:szCs w:val="16"/>
              </w:rPr>
              <w:t>[…]</w:t>
            </w:r>
          </w:p>
        </w:tc>
      </w:tr>
      <w:tr w:rsidR="00A744A3" w:rsidRPr="00C36338" w:rsidTr="007F1AC4">
        <w:tc>
          <w:tcPr>
            <w:tcW w:w="1809" w:type="dxa"/>
          </w:tcPr>
          <w:p w:rsidR="00A744A3" w:rsidRPr="008F1B23" w:rsidRDefault="00A744A3" w:rsidP="005759BC">
            <w:pPr>
              <w:rPr>
                <w:sz w:val="16"/>
                <w:szCs w:val="16"/>
              </w:rPr>
            </w:pPr>
            <w:r w:rsidRPr="008F1B23">
              <w:rPr>
                <w:sz w:val="16"/>
                <w:szCs w:val="16"/>
              </w:rPr>
              <w:lastRenderedPageBreak/>
              <w:t>Giunta Municipale</w:t>
            </w:r>
          </w:p>
        </w:tc>
        <w:tc>
          <w:tcPr>
            <w:tcW w:w="1418" w:type="dxa"/>
          </w:tcPr>
          <w:p w:rsidR="00A744A3" w:rsidRPr="008F1B23" w:rsidRDefault="00A744A3" w:rsidP="005759BC">
            <w:pPr>
              <w:rPr>
                <w:sz w:val="16"/>
                <w:szCs w:val="16"/>
              </w:rPr>
            </w:pPr>
            <w:r w:rsidRPr="008F1B23">
              <w:rPr>
                <w:sz w:val="16"/>
                <w:szCs w:val="16"/>
              </w:rPr>
              <w:t>Delibera</w:t>
            </w:r>
          </w:p>
        </w:tc>
        <w:tc>
          <w:tcPr>
            <w:tcW w:w="1843" w:type="dxa"/>
          </w:tcPr>
          <w:p w:rsidR="00A744A3" w:rsidRPr="008F1B23" w:rsidRDefault="00A744A3">
            <w:pPr>
              <w:rPr>
                <w:b/>
                <w:sz w:val="16"/>
                <w:szCs w:val="16"/>
              </w:rPr>
            </w:pPr>
            <w:r w:rsidRPr="008F1B23">
              <w:rPr>
                <w:b/>
                <w:sz w:val="16"/>
                <w:szCs w:val="16"/>
              </w:rPr>
              <w:t>n.53 del 10.3.2016</w:t>
            </w:r>
          </w:p>
        </w:tc>
        <w:tc>
          <w:tcPr>
            <w:tcW w:w="2551" w:type="dxa"/>
          </w:tcPr>
          <w:p w:rsidR="00A744A3" w:rsidRPr="008F1B23" w:rsidRDefault="00A744A3">
            <w:pPr>
              <w:rPr>
                <w:b/>
                <w:sz w:val="16"/>
                <w:szCs w:val="16"/>
              </w:rPr>
            </w:pPr>
            <w:r w:rsidRPr="008F1B23">
              <w:rPr>
                <w:b/>
                <w:sz w:val="16"/>
                <w:szCs w:val="16"/>
              </w:rPr>
              <w:t xml:space="preserve">LAVORI </w:t>
            </w:r>
            <w:proofErr w:type="spellStart"/>
            <w:r w:rsidRPr="008F1B23">
              <w:rPr>
                <w:b/>
                <w:sz w:val="16"/>
                <w:szCs w:val="16"/>
              </w:rPr>
              <w:t>DI</w:t>
            </w:r>
            <w:proofErr w:type="spellEnd"/>
            <w:r w:rsidRPr="008F1B23">
              <w:rPr>
                <w:b/>
                <w:sz w:val="16"/>
                <w:szCs w:val="16"/>
              </w:rPr>
              <w:t xml:space="preserve"> ADEGUAMENTO RECAPITO FINALE RETE PLUVIALE CITTADINA - COSTRUZIONE VASCA </w:t>
            </w:r>
            <w:proofErr w:type="spellStart"/>
            <w:r w:rsidRPr="008F1B23">
              <w:rPr>
                <w:b/>
                <w:sz w:val="16"/>
                <w:szCs w:val="16"/>
              </w:rPr>
              <w:t>DI</w:t>
            </w:r>
            <w:proofErr w:type="spellEnd"/>
            <w:r w:rsidRPr="008F1B23">
              <w:rPr>
                <w:b/>
                <w:sz w:val="16"/>
                <w:szCs w:val="16"/>
              </w:rPr>
              <w:t xml:space="preserve"> GRIGLIATURA E SEDIMENTAZIONE ACQUE PIOVANE (</w:t>
            </w:r>
            <w:proofErr w:type="spellStart"/>
            <w:r w:rsidRPr="008F1B23">
              <w:rPr>
                <w:b/>
                <w:sz w:val="16"/>
                <w:szCs w:val="16"/>
              </w:rPr>
              <w:t>C.U.P.</w:t>
            </w:r>
            <w:proofErr w:type="spellEnd"/>
            <w:r w:rsidRPr="008F1B23">
              <w:rPr>
                <w:b/>
                <w:sz w:val="16"/>
                <w:szCs w:val="16"/>
              </w:rPr>
              <w:t xml:space="preserve"> D77B15000440002) - MODIFICA DELIBERAZIONE G.M. N°116 DEL 13.05.2015.-</w:t>
            </w:r>
          </w:p>
        </w:tc>
        <w:tc>
          <w:tcPr>
            <w:tcW w:w="6662" w:type="dxa"/>
          </w:tcPr>
          <w:p w:rsidR="00A744A3" w:rsidRPr="008F1B23" w:rsidRDefault="00A744A3">
            <w:pPr>
              <w:rPr>
                <w:b/>
                <w:sz w:val="16"/>
                <w:szCs w:val="16"/>
              </w:rPr>
            </w:pPr>
            <w:r w:rsidRPr="008F1B23">
              <w:rPr>
                <w:b/>
                <w:sz w:val="16"/>
                <w:szCs w:val="16"/>
              </w:rPr>
              <w:t>[…]</w:t>
            </w:r>
          </w:p>
          <w:p w:rsidR="00A744A3" w:rsidRPr="008F1B23" w:rsidRDefault="00A744A3" w:rsidP="008F1B23">
            <w:pPr>
              <w:pStyle w:val="Titolo"/>
              <w:rPr>
                <w:rFonts w:asciiTheme="minorHAnsi" w:hAnsiTheme="minorHAnsi"/>
                <w:sz w:val="16"/>
                <w:szCs w:val="16"/>
              </w:rPr>
            </w:pPr>
            <w:r w:rsidRPr="008F1B23">
              <w:rPr>
                <w:rFonts w:asciiTheme="minorHAnsi" w:hAnsiTheme="minorHAnsi"/>
                <w:sz w:val="16"/>
                <w:szCs w:val="16"/>
              </w:rPr>
              <w:t>LA GIUNTA MUNICIPALE</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Premesso</w:t>
            </w:r>
            <w:r w:rsidRPr="008F1B23">
              <w:rPr>
                <w:sz w:val="16"/>
                <w:szCs w:val="16"/>
              </w:rPr>
              <w:t>:</w:t>
            </w:r>
          </w:p>
          <w:p w:rsidR="00A744A3" w:rsidRPr="008F1B23" w:rsidRDefault="00A744A3" w:rsidP="008F1B23">
            <w:pPr>
              <w:jc w:val="both"/>
              <w:rPr>
                <w:sz w:val="16"/>
                <w:szCs w:val="16"/>
              </w:rPr>
            </w:pPr>
            <w:r w:rsidRPr="008F1B23">
              <w:rPr>
                <w:sz w:val="16"/>
                <w:szCs w:val="16"/>
              </w:rPr>
              <w:t>-</w:t>
            </w:r>
            <w:r w:rsidRPr="008F1B23">
              <w:rPr>
                <w:b/>
                <w:bCs/>
                <w:sz w:val="16"/>
                <w:szCs w:val="16"/>
              </w:rPr>
              <w:t>che</w:t>
            </w:r>
            <w:r w:rsidRPr="008F1B23">
              <w:rPr>
                <w:sz w:val="16"/>
                <w:szCs w:val="16"/>
              </w:rPr>
              <w:t xml:space="preserve"> con deliberazione G.M. n°116 del 6.5.2004, esecutiva come per legge,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a firma del Responsabile del Settore stesso ing. Vito FERRAMOSCA, dell’importo complessivo di € 750.000,00;</w:t>
            </w:r>
          </w:p>
          <w:p w:rsidR="00A744A3" w:rsidRPr="008F1B23" w:rsidRDefault="00A744A3" w:rsidP="008F1B23">
            <w:pPr>
              <w:jc w:val="both"/>
              <w:rPr>
                <w:sz w:val="16"/>
                <w:szCs w:val="16"/>
              </w:rPr>
            </w:pPr>
            <w:r w:rsidRPr="008F1B23">
              <w:rPr>
                <w:sz w:val="16"/>
                <w:szCs w:val="16"/>
              </w:rPr>
              <w:t>-</w:t>
            </w:r>
            <w:r w:rsidRPr="008F1B23">
              <w:rPr>
                <w:b/>
                <w:bCs/>
                <w:sz w:val="16"/>
                <w:szCs w:val="16"/>
              </w:rPr>
              <w:t>che</w:t>
            </w:r>
            <w:r w:rsidRPr="008F1B23">
              <w:rPr>
                <w:sz w:val="16"/>
                <w:szCs w:val="16"/>
              </w:rPr>
              <w:t xml:space="preserve"> con atto dirigenziale della Regione Puglia – Area politiche per la riqualificazione, la tutela e la sicurezza ambientale e per l’attuazione delle opere pubbliche – Servizio Lavori Pubblici n°557 del 30.10.2015 l’opera è stata finanziata;</w:t>
            </w:r>
          </w:p>
          <w:p w:rsidR="00A744A3" w:rsidRPr="008F1B23" w:rsidRDefault="00A744A3" w:rsidP="008F1B23">
            <w:pPr>
              <w:jc w:val="both"/>
              <w:rPr>
                <w:sz w:val="16"/>
                <w:szCs w:val="16"/>
              </w:rPr>
            </w:pPr>
            <w:r w:rsidRPr="008F1B23">
              <w:rPr>
                <w:sz w:val="16"/>
                <w:szCs w:val="16"/>
              </w:rPr>
              <w:t>-</w:t>
            </w:r>
            <w:r w:rsidRPr="008F1B23">
              <w:rPr>
                <w:b/>
                <w:bCs/>
                <w:sz w:val="16"/>
                <w:szCs w:val="16"/>
              </w:rPr>
              <w:t>che</w:t>
            </w:r>
            <w:r w:rsidRPr="008F1B23">
              <w:rPr>
                <w:sz w:val="16"/>
                <w:szCs w:val="16"/>
              </w:rPr>
              <w:t xml:space="preserve"> con la deliberazione G.M. sopra citata, al fine di ottemperare alle condizioni contenute nell’art. 9, comma 4, del D.P.R. 5.10.2010, n°207, il quale prescrive che in caso di interventi superiori ad € 500.000,00 le funzioni di Responsabile del procedimento non possono essere assunte dal progettista dell’opera, dette funzioni erano state affidate al geom. Biagio ACCOGLI dello stesso Settore LL.PP. comunale;</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Atteso</w:t>
            </w:r>
            <w:r w:rsidRPr="008F1B23">
              <w:rPr>
                <w:sz w:val="16"/>
                <w:szCs w:val="16"/>
              </w:rPr>
              <w:t xml:space="preserve"> che con determinazione del Responsabile del Servizio n°64 del 26.1.2016 è stato conferito incarico a tecnici esterni per la progettazione esecutiva, coordinamento per la sicurezza, direzione, misure, contabilità e rilascio del certificato di regolare esecuzione dei lavori di che trattasi;</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Considerato</w:t>
            </w:r>
            <w:r w:rsidRPr="008F1B23">
              <w:rPr>
                <w:sz w:val="16"/>
                <w:szCs w:val="16"/>
              </w:rPr>
              <w:t>, a questo punto, che vengono a cadere le limitazioni poste dal sopra citato art. 9, comma 4, del D.P.R. 5.10.2010, n°207, e che, quindi, le funzioni di Responsabile del procedimento possono essere conferite al Responsabile del Settore LL.PP. ing. Vito FERRAMOSCA tenuto conto anche delle particolarità tecniche dell’opera da realizzare;</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Ritenuto</w:t>
            </w:r>
            <w:r w:rsidRPr="008F1B23">
              <w:rPr>
                <w:sz w:val="16"/>
                <w:szCs w:val="16"/>
              </w:rPr>
              <w:t xml:space="preserve"> di dover provvedere in merito;</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Acquisito</w:t>
            </w:r>
            <w:r w:rsidRPr="008F1B23">
              <w:rPr>
                <w:sz w:val="16"/>
                <w:szCs w:val="16"/>
              </w:rPr>
              <w:t xml:space="preserve"> il seguente parere di regolarità tecnica del Responsabile del Settore LL.PP.: “Esaminata la proposta con riferimento:</w:t>
            </w:r>
          </w:p>
          <w:p w:rsidR="00A744A3" w:rsidRPr="008F1B23" w:rsidRDefault="00A744A3" w:rsidP="008F1B23">
            <w:pPr>
              <w:jc w:val="both"/>
              <w:rPr>
                <w:sz w:val="16"/>
                <w:szCs w:val="16"/>
              </w:rPr>
            </w:pPr>
            <w:r w:rsidRPr="008F1B23">
              <w:rPr>
                <w:sz w:val="16"/>
                <w:szCs w:val="16"/>
              </w:rPr>
              <w:t>a)-al rispetto delle normative comunitarie, statali, regionali e regolamentari, generali e di settore;</w:t>
            </w:r>
          </w:p>
          <w:p w:rsidR="00A744A3" w:rsidRPr="008F1B23" w:rsidRDefault="00A744A3" w:rsidP="008F1B23">
            <w:pPr>
              <w:jc w:val="both"/>
              <w:rPr>
                <w:sz w:val="16"/>
                <w:szCs w:val="16"/>
              </w:rPr>
            </w:pPr>
            <w:r w:rsidRPr="008F1B23">
              <w:rPr>
                <w:sz w:val="16"/>
                <w:szCs w:val="16"/>
              </w:rPr>
              <w:t>b)-alla correttezza e regolarità della procedura;</w:t>
            </w:r>
          </w:p>
          <w:p w:rsidR="00A744A3" w:rsidRPr="008F1B23" w:rsidRDefault="00A744A3" w:rsidP="008F1B23">
            <w:pPr>
              <w:jc w:val="both"/>
              <w:rPr>
                <w:sz w:val="16"/>
                <w:szCs w:val="16"/>
              </w:rPr>
            </w:pPr>
            <w:r w:rsidRPr="008F1B23">
              <w:rPr>
                <w:sz w:val="16"/>
                <w:szCs w:val="16"/>
              </w:rPr>
              <w:t>c)-alla correttezza formale nella redazione dell’atto;</w:t>
            </w:r>
          </w:p>
          <w:p w:rsidR="00A744A3" w:rsidRPr="008F1B23" w:rsidRDefault="00A744A3" w:rsidP="008F1B23">
            <w:pPr>
              <w:jc w:val="both"/>
              <w:rPr>
                <w:sz w:val="16"/>
                <w:szCs w:val="16"/>
              </w:rPr>
            </w:pPr>
            <w:r w:rsidRPr="008F1B23">
              <w:rPr>
                <w:sz w:val="16"/>
                <w:szCs w:val="16"/>
              </w:rPr>
              <w:t>esprime parere favorevole”;</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b/>
                <w:bCs/>
                <w:sz w:val="16"/>
                <w:szCs w:val="16"/>
              </w:rPr>
              <w:t>Visto</w:t>
            </w:r>
            <w:r w:rsidRPr="008F1B23">
              <w:rPr>
                <w:sz w:val="16"/>
                <w:szCs w:val="16"/>
              </w:rPr>
              <w:t xml:space="preserve"> il T.U. delle leggi sull’Ordinamento degli Enti Locali approvato con D.L. n°267 del 18.8.2000;</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sz w:val="16"/>
                <w:szCs w:val="16"/>
              </w:rPr>
              <w:t>-Con voti unanimi espressi nei modi di legge;</w:t>
            </w:r>
          </w:p>
          <w:p w:rsidR="00A744A3" w:rsidRPr="008F1B23" w:rsidRDefault="00A744A3" w:rsidP="008F1B23">
            <w:pPr>
              <w:jc w:val="both"/>
              <w:rPr>
                <w:sz w:val="16"/>
                <w:szCs w:val="16"/>
              </w:rPr>
            </w:pPr>
          </w:p>
          <w:p w:rsidR="00A744A3" w:rsidRPr="008F1B23" w:rsidRDefault="00A744A3" w:rsidP="008F1B23">
            <w:pPr>
              <w:pStyle w:val="Titolo1"/>
              <w:outlineLvl w:val="0"/>
              <w:rPr>
                <w:rFonts w:asciiTheme="minorHAnsi" w:hAnsiTheme="minorHAnsi" w:cs="Times New Roman"/>
                <w:sz w:val="16"/>
                <w:szCs w:val="16"/>
              </w:rPr>
            </w:pPr>
            <w:r w:rsidRPr="008F1B23">
              <w:rPr>
                <w:rFonts w:asciiTheme="minorHAnsi" w:hAnsiTheme="minorHAnsi" w:cs="Times New Roman"/>
                <w:sz w:val="16"/>
                <w:szCs w:val="16"/>
              </w:rPr>
              <w:lastRenderedPageBreak/>
              <w:t>D E L I B E R A</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sz w:val="16"/>
                <w:szCs w:val="16"/>
              </w:rPr>
              <w:t>1)-Per le ragioni espresse in narrativa, modificare il punto 2) della parte deliberante del citato atto G.M. n°116 del 13.5.2015 nel senso che le funzioni di Responsabile del procedimento dei lavori di adeguamento recapito finale rete pluviale cittadina – costruzione vasca di grigliatura e sedimentazione acque piovane, finora attribuite al geom. Biagio ACCOGLI, verranno svolte dal Responsabile del Settore LL.PP. ing. Vito FERRAMOSCA.</w:t>
            </w:r>
          </w:p>
          <w:p w:rsidR="00A744A3" w:rsidRPr="008F1B23" w:rsidRDefault="00A744A3" w:rsidP="008F1B23">
            <w:pPr>
              <w:jc w:val="both"/>
              <w:rPr>
                <w:sz w:val="16"/>
                <w:szCs w:val="16"/>
              </w:rPr>
            </w:pPr>
          </w:p>
          <w:p w:rsidR="00A744A3" w:rsidRPr="008F1B23" w:rsidRDefault="00A744A3" w:rsidP="008F1B23">
            <w:pPr>
              <w:jc w:val="both"/>
              <w:rPr>
                <w:sz w:val="16"/>
                <w:szCs w:val="16"/>
              </w:rPr>
            </w:pPr>
            <w:r w:rsidRPr="008F1B23">
              <w:rPr>
                <w:sz w:val="16"/>
                <w:szCs w:val="16"/>
              </w:rPr>
              <w:t>2)-Dichiarare, a seguito di successiva unanime votazione, immediatamente esecutiva la presente deliberazione ai sensi e per gli effetti dell’art. 134 comma 4° del T.U. 18.8.2000, n°267.-</w:t>
            </w:r>
          </w:p>
          <w:p w:rsidR="00A744A3" w:rsidRPr="008F1B23" w:rsidRDefault="00A744A3" w:rsidP="008F1B23">
            <w:pPr>
              <w:jc w:val="both"/>
              <w:rPr>
                <w:sz w:val="16"/>
                <w:szCs w:val="16"/>
              </w:rPr>
            </w:pPr>
          </w:p>
          <w:p w:rsidR="00A744A3" w:rsidRPr="008F1B23" w:rsidRDefault="00A744A3">
            <w:pPr>
              <w:rPr>
                <w:b/>
                <w:sz w:val="16"/>
                <w:szCs w:val="16"/>
              </w:rPr>
            </w:pPr>
          </w:p>
          <w:p w:rsidR="00A744A3" w:rsidRPr="008F1B23" w:rsidRDefault="00A744A3">
            <w:pPr>
              <w:rPr>
                <w:b/>
                <w:sz w:val="16"/>
                <w:szCs w:val="16"/>
              </w:rPr>
            </w:pPr>
            <w:r w:rsidRPr="008F1B23">
              <w:rPr>
                <w:b/>
                <w:sz w:val="16"/>
                <w:szCs w:val="16"/>
              </w:rPr>
              <w:t>[…]</w:t>
            </w:r>
          </w:p>
        </w:tc>
      </w:tr>
      <w:tr w:rsidR="00A744A3" w:rsidRPr="00C36338" w:rsidTr="007F1AC4">
        <w:tc>
          <w:tcPr>
            <w:tcW w:w="1809" w:type="dxa"/>
          </w:tcPr>
          <w:p w:rsidR="00A744A3" w:rsidRPr="00234A61" w:rsidRDefault="00A744A3" w:rsidP="005759BC">
            <w:pPr>
              <w:rPr>
                <w:sz w:val="16"/>
                <w:szCs w:val="16"/>
              </w:rPr>
            </w:pPr>
            <w:r w:rsidRPr="00234A61">
              <w:rPr>
                <w:sz w:val="16"/>
                <w:szCs w:val="16"/>
              </w:rPr>
              <w:lastRenderedPageBreak/>
              <w:t>Giunta Municipale</w:t>
            </w:r>
          </w:p>
        </w:tc>
        <w:tc>
          <w:tcPr>
            <w:tcW w:w="1418" w:type="dxa"/>
          </w:tcPr>
          <w:p w:rsidR="00A744A3" w:rsidRPr="00234A61" w:rsidRDefault="00A744A3" w:rsidP="005759BC">
            <w:pPr>
              <w:rPr>
                <w:sz w:val="16"/>
                <w:szCs w:val="16"/>
              </w:rPr>
            </w:pPr>
            <w:r w:rsidRPr="00234A61">
              <w:rPr>
                <w:sz w:val="16"/>
                <w:szCs w:val="16"/>
              </w:rPr>
              <w:t>Delibera</w:t>
            </w:r>
          </w:p>
        </w:tc>
        <w:tc>
          <w:tcPr>
            <w:tcW w:w="1843" w:type="dxa"/>
          </w:tcPr>
          <w:p w:rsidR="00A744A3" w:rsidRPr="00234A61" w:rsidRDefault="00A744A3">
            <w:pPr>
              <w:rPr>
                <w:b/>
                <w:sz w:val="16"/>
                <w:szCs w:val="16"/>
              </w:rPr>
            </w:pPr>
            <w:r w:rsidRPr="00234A61">
              <w:rPr>
                <w:b/>
                <w:sz w:val="16"/>
                <w:szCs w:val="16"/>
              </w:rPr>
              <w:t>n.55 del 10.3.2016</w:t>
            </w:r>
          </w:p>
        </w:tc>
        <w:tc>
          <w:tcPr>
            <w:tcW w:w="2551" w:type="dxa"/>
          </w:tcPr>
          <w:p w:rsidR="00A744A3" w:rsidRPr="00234A61" w:rsidRDefault="00A744A3">
            <w:pPr>
              <w:rPr>
                <w:b/>
                <w:sz w:val="16"/>
                <w:szCs w:val="16"/>
              </w:rPr>
            </w:pPr>
            <w:r w:rsidRPr="00234A61">
              <w:rPr>
                <w:b/>
                <w:sz w:val="16"/>
                <w:szCs w:val="16"/>
              </w:rPr>
              <w:t xml:space="preserve">ACCORDO </w:t>
            </w:r>
            <w:proofErr w:type="spellStart"/>
            <w:r w:rsidRPr="00234A61">
              <w:rPr>
                <w:b/>
                <w:sz w:val="16"/>
                <w:szCs w:val="16"/>
              </w:rPr>
              <w:t>DI</w:t>
            </w:r>
            <w:proofErr w:type="spellEnd"/>
            <w:r w:rsidRPr="00234A61">
              <w:rPr>
                <w:b/>
                <w:sz w:val="16"/>
                <w:szCs w:val="16"/>
              </w:rPr>
              <w:t xml:space="preserve"> PROGRAMMA QUADRO SETTORE ISTRUZIONE - DELIBERE CIPE N°79/2012 E N°92/2012 - LAVORI </w:t>
            </w:r>
            <w:proofErr w:type="spellStart"/>
            <w:r w:rsidRPr="00234A61">
              <w:rPr>
                <w:b/>
                <w:sz w:val="16"/>
                <w:szCs w:val="16"/>
              </w:rPr>
              <w:t>DI</w:t>
            </w:r>
            <w:proofErr w:type="spellEnd"/>
            <w:r w:rsidRPr="00234A61">
              <w:rPr>
                <w:b/>
                <w:sz w:val="16"/>
                <w:szCs w:val="16"/>
              </w:rPr>
              <w:t xml:space="preserve"> ADEGUAMENTO SISMICO ED ALLE NORME </w:t>
            </w:r>
            <w:proofErr w:type="spellStart"/>
            <w:r w:rsidRPr="00234A61">
              <w:rPr>
                <w:b/>
                <w:sz w:val="16"/>
                <w:szCs w:val="16"/>
              </w:rPr>
              <w:t>DI</w:t>
            </w:r>
            <w:proofErr w:type="spellEnd"/>
            <w:r w:rsidRPr="00234A61">
              <w:rPr>
                <w:b/>
                <w:sz w:val="16"/>
                <w:szCs w:val="16"/>
              </w:rPr>
              <w:t xml:space="preserve"> SICUREZZA, IGIENE ED AGIBILITA' SCUOLA </w:t>
            </w:r>
            <w:proofErr w:type="spellStart"/>
            <w:r w:rsidRPr="00234A61">
              <w:rPr>
                <w:b/>
                <w:sz w:val="16"/>
                <w:szCs w:val="16"/>
              </w:rPr>
              <w:t>SCUOLA</w:t>
            </w:r>
            <w:proofErr w:type="spellEnd"/>
            <w:r w:rsidRPr="00234A61">
              <w:rPr>
                <w:b/>
                <w:sz w:val="16"/>
                <w:szCs w:val="16"/>
              </w:rPr>
              <w:t xml:space="preserve"> SECONDARIA PRIMO GRADO "</w:t>
            </w:r>
            <w:proofErr w:type="spellStart"/>
            <w:r w:rsidRPr="00234A61">
              <w:rPr>
                <w:b/>
                <w:sz w:val="16"/>
                <w:szCs w:val="16"/>
              </w:rPr>
              <w:t>D.ALIGHIERI</w:t>
            </w:r>
            <w:proofErr w:type="spellEnd"/>
            <w:r w:rsidRPr="00234A61">
              <w:rPr>
                <w:b/>
                <w:sz w:val="16"/>
                <w:szCs w:val="16"/>
              </w:rPr>
              <w:t>" (</w:t>
            </w:r>
            <w:proofErr w:type="spellStart"/>
            <w:r w:rsidRPr="00234A61">
              <w:rPr>
                <w:b/>
                <w:sz w:val="16"/>
                <w:szCs w:val="16"/>
              </w:rPr>
              <w:t>C.U.P.</w:t>
            </w:r>
            <w:proofErr w:type="spellEnd"/>
            <w:r w:rsidRPr="00234A61">
              <w:rPr>
                <w:b/>
                <w:sz w:val="16"/>
                <w:szCs w:val="16"/>
              </w:rPr>
              <w:t xml:space="preserve"> D74H15000970005) - MODIFICA DELIBERAZIONE G.M. N°118 DEL 14.05.2015.-</w:t>
            </w:r>
          </w:p>
        </w:tc>
        <w:tc>
          <w:tcPr>
            <w:tcW w:w="6662" w:type="dxa"/>
          </w:tcPr>
          <w:p w:rsidR="00A744A3" w:rsidRPr="00234A61" w:rsidRDefault="00A744A3">
            <w:pPr>
              <w:rPr>
                <w:b/>
                <w:sz w:val="16"/>
                <w:szCs w:val="16"/>
              </w:rPr>
            </w:pPr>
            <w:r w:rsidRPr="00234A61">
              <w:rPr>
                <w:b/>
                <w:sz w:val="16"/>
                <w:szCs w:val="16"/>
              </w:rPr>
              <w:t>[…]</w:t>
            </w:r>
          </w:p>
          <w:p w:rsidR="00A744A3" w:rsidRPr="00234A61" w:rsidRDefault="00A744A3" w:rsidP="00234A61">
            <w:pPr>
              <w:pStyle w:val="Titolo"/>
              <w:rPr>
                <w:rFonts w:asciiTheme="minorHAnsi" w:hAnsiTheme="minorHAnsi"/>
                <w:sz w:val="16"/>
                <w:szCs w:val="16"/>
              </w:rPr>
            </w:pPr>
            <w:r w:rsidRPr="00234A61">
              <w:rPr>
                <w:rFonts w:asciiTheme="minorHAnsi" w:hAnsiTheme="minorHAnsi"/>
                <w:sz w:val="16"/>
                <w:szCs w:val="16"/>
              </w:rPr>
              <w:t>LA GIUNTA MUNICIPALE</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b/>
                <w:bCs/>
                <w:sz w:val="16"/>
                <w:szCs w:val="16"/>
              </w:rPr>
              <w:t>Premesso</w:t>
            </w:r>
            <w:r w:rsidRPr="00234A61">
              <w:rPr>
                <w:sz w:val="16"/>
                <w:szCs w:val="16"/>
              </w:rPr>
              <w:t>:</w:t>
            </w:r>
          </w:p>
          <w:p w:rsidR="00A744A3" w:rsidRPr="00234A61" w:rsidRDefault="00A744A3" w:rsidP="00234A61">
            <w:pPr>
              <w:jc w:val="both"/>
              <w:rPr>
                <w:sz w:val="16"/>
                <w:szCs w:val="16"/>
              </w:rPr>
            </w:pPr>
            <w:r w:rsidRPr="00234A61">
              <w:rPr>
                <w:sz w:val="16"/>
                <w:szCs w:val="16"/>
              </w:rPr>
              <w:t>-</w:t>
            </w:r>
            <w:r w:rsidRPr="00234A61">
              <w:rPr>
                <w:b/>
                <w:bCs/>
                <w:sz w:val="16"/>
                <w:szCs w:val="16"/>
              </w:rPr>
              <w:t>che</w:t>
            </w:r>
            <w:r w:rsidRPr="00234A61">
              <w:rPr>
                <w:sz w:val="16"/>
                <w:szCs w:val="16"/>
              </w:rPr>
              <w:t xml:space="preserve"> con deliberazione G.M. n°118 del 14.5.2015, esecutiva come per legge, è stato approvato, ai fini del reperimento delle fonti di finanziamento, il progetto preliminare dei lavori di adeguamento sismico ed alle norme di sicurezza, igiene ed agibilità scuola secondaria di primo grado “</w:t>
            </w:r>
            <w:proofErr w:type="spellStart"/>
            <w:r w:rsidRPr="00234A61">
              <w:rPr>
                <w:sz w:val="16"/>
                <w:szCs w:val="16"/>
              </w:rPr>
              <w:t>D.Alighieri</w:t>
            </w:r>
            <w:proofErr w:type="spellEnd"/>
            <w:r w:rsidRPr="00234A61">
              <w:rPr>
                <w:sz w:val="16"/>
                <w:szCs w:val="16"/>
              </w:rPr>
              <w:t>”, redatto dal Settore LL.PP. comunale in data aprile 2015 a firma del Responsabile del Settore stesso ing. Vito FERRAMOSCA, dell’importo complessivo di € 1.000.000,00;</w:t>
            </w:r>
          </w:p>
          <w:p w:rsidR="00A744A3" w:rsidRPr="00234A61" w:rsidRDefault="00A744A3" w:rsidP="00234A61">
            <w:pPr>
              <w:jc w:val="both"/>
              <w:rPr>
                <w:sz w:val="16"/>
                <w:szCs w:val="16"/>
              </w:rPr>
            </w:pPr>
            <w:r w:rsidRPr="00234A61">
              <w:rPr>
                <w:sz w:val="16"/>
                <w:szCs w:val="16"/>
              </w:rPr>
              <w:t>-</w:t>
            </w:r>
            <w:r w:rsidRPr="00234A61">
              <w:rPr>
                <w:b/>
                <w:bCs/>
                <w:sz w:val="16"/>
                <w:szCs w:val="16"/>
              </w:rPr>
              <w:t>che</w:t>
            </w:r>
            <w:r w:rsidRPr="00234A61">
              <w:rPr>
                <w:sz w:val="16"/>
                <w:szCs w:val="16"/>
              </w:rPr>
              <w:t xml:space="preserve"> con la deliberazione sopra citata, al fine di ottemperare alle condizioni contenute nell’art. 9, comma 4, del D.P.R. 5.10.2010, n°207, il quale prescrive che in caso di interventi superiori ad € 500.000,00 le funzioni di Responsabile del procedimento non possono essere assunte dal progettista dell’opera, dette funzioni erano state affidate al geom. Biagio ACCOGLI dello stesso Settore LL.PP. comunale;</w:t>
            </w:r>
          </w:p>
          <w:p w:rsidR="00A744A3" w:rsidRPr="00234A61" w:rsidRDefault="00A744A3" w:rsidP="00234A61">
            <w:pPr>
              <w:pStyle w:val="Testonormale"/>
              <w:jc w:val="both"/>
              <w:rPr>
                <w:rFonts w:asciiTheme="minorHAnsi" w:hAnsiTheme="minorHAnsi" w:cs="Times New Roman"/>
                <w:sz w:val="16"/>
                <w:szCs w:val="16"/>
              </w:rPr>
            </w:pPr>
            <w:r w:rsidRPr="00234A61">
              <w:rPr>
                <w:rFonts w:asciiTheme="minorHAnsi" w:hAnsiTheme="minorHAnsi" w:cs="Times New Roman"/>
                <w:sz w:val="16"/>
                <w:szCs w:val="16"/>
              </w:rPr>
              <w:t>-</w:t>
            </w:r>
            <w:r w:rsidRPr="00234A61">
              <w:rPr>
                <w:rFonts w:asciiTheme="minorHAnsi" w:hAnsiTheme="minorHAnsi" w:cs="Times New Roman"/>
                <w:b/>
                <w:bCs/>
                <w:sz w:val="16"/>
                <w:szCs w:val="16"/>
              </w:rPr>
              <w:t>che</w:t>
            </w:r>
            <w:r w:rsidRPr="00234A61">
              <w:rPr>
                <w:rFonts w:asciiTheme="minorHAnsi" w:hAnsiTheme="minorHAnsi" w:cs="Times New Roman"/>
                <w:sz w:val="16"/>
                <w:szCs w:val="16"/>
              </w:rPr>
              <w:t xml:space="preserve"> con successiva deliberazione G.M. n°262 del 26.11.2015 è stato approvato il progetto definitivo di detti lavori, sempre redatto dal citato Settore LL.PP. comunale in data ottobre 2015, dell’importo complessivo invariato di € 1.000.000,00 di cui € 625.000,00 (compreso € 17.000,00 per oneri si sicurezza non soggetti a ribasso);</w:t>
            </w:r>
          </w:p>
          <w:p w:rsidR="00A744A3" w:rsidRPr="00234A61" w:rsidRDefault="00A744A3" w:rsidP="00234A61">
            <w:pPr>
              <w:pStyle w:val="Testonormale"/>
              <w:jc w:val="both"/>
              <w:rPr>
                <w:rFonts w:asciiTheme="minorHAnsi" w:hAnsiTheme="minorHAnsi" w:cs="Times New Roman"/>
                <w:sz w:val="16"/>
                <w:szCs w:val="16"/>
              </w:rPr>
            </w:pPr>
            <w:r w:rsidRPr="00234A61">
              <w:rPr>
                <w:rFonts w:asciiTheme="minorHAnsi" w:hAnsiTheme="minorHAnsi" w:cs="Times New Roman"/>
                <w:sz w:val="16"/>
                <w:szCs w:val="16"/>
              </w:rPr>
              <w:t>-</w:t>
            </w:r>
            <w:r w:rsidRPr="00234A61">
              <w:rPr>
                <w:rFonts w:asciiTheme="minorHAnsi" w:hAnsiTheme="minorHAnsi" w:cs="Times New Roman"/>
                <w:b/>
                <w:bCs/>
                <w:sz w:val="16"/>
                <w:szCs w:val="16"/>
              </w:rPr>
              <w:t>che</w:t>
            </w:r>
            <w:r w:rsidRPr="00234A61">
              <w:rPr>
                <w:rFonts w:asciiTheme="minorHAnsi" w:hAnsiTheme="minorHAnsi" w:cs="Times New Roman"/>
                <w:sz w:val="16"/>
                <w:szCs w:val="16"/>
              </w:rPr>
              <w:t xml:space="preserve"> la spesa suindicata è finanziata:</w:t>
            </w:r>
          </w:p>
          <w:p w:rsidR="00A744A3" w:rsidRPr="00234A61" w:rsidRDefault="00A744A3" w:rsidP="00234A61">
            <w:pPr>
              <w:pStyle w:val="Corpodeltesto"/>
              <w:suppressAutoHyphens/>
              <w:rPr>
                <w:rFonts w:asciiTheme="minorHAnsi" w:hAnsiTheme="minorHAnsi"/>
                <w:sz w:val="16"/>
                <w:szCs w:val="16"/>
                <w:lang w:eastAsia="ar-SA"/>
              </w:rPr>
            </w:pPr>
            <w:r w:rsidRPr="00234A61">
              <w:rPr>
                <w:rFonts w:asciiTheme="minorHAnsi" w:hAnsiTheme="minorHAnsi"/>
                <w:sz w:val="16"/>
                <w:szCs w:val="16"/>
              </w:rPr>
              <w:t>-per € 975.600,00 con il contributo concesso con determinazione dirigenziale del Servizio Lavori Pubblici della Regione Puglia n°402 del 7.8.2015;</w:t>
            </w:r>
          </w:p>
          <w:p w:rsidR="00A744A3" w:rsidRPr="00234A61" w:rsidRDefault="00A744A3" w:rsidP="00234A61">
            <w:pPr>
              <w:pStyle w:val="western"/>
              <w:spacing w:before="0"/>
              <w:rPr>
                <w:rFonts w:asciiTheme="minorHAnsi" w:hAnsiTheme="minorHAnsi" w:cs="Times New Roman"/>
                <w:sz w:val="16"/>
                <w:szCs w:val="16"/>
              </w:rPr>
            </w:pPr>
            <w:r w:rsidRPr="00234A61">
              <w:rPr>
                <w:rFonts w:asciiTheme="minorHAnsi" w:hAnsiTheme="minorHAnsi" w:cs="Times New Roman"/>
                <w:sz w:val="16"/>
                <w:szCs w:val="16"/>
              </w:rPr>
              <w:t xml:space="preserve">-per i restanti € 24.400,00 con quota parte del Mutuo </w:t>
            </w:r>
            <w:proofErr w:type="spellStart"/>
            <w:r w:rsidRPr="00234A61">
              <w:rPr>
                <w:rFonts w:asciiTheme="minorHAnsi" w:hAnsiTheme="minorHAnsi" w:cs="Times New Roman"/>
                <w:sz w:val="16"/>
                <w:szCs w:val="16"/>
              </w:rPr>
              <w:t>Pos</w:t>
            </w:r>
            <w:proofErr w:type="spellEnd"/>
            <w:r w:rsidRPr="00234A61">
              <w:rPr>
                <w:rFonts w:asciiTheme="minorHAnsi" w:hAnsiTheme="minorHAnsi" w:cs="Times New Roman"/>
                <w:sz w:val="16"/>
                <w:szCs w:val="16"/>
              </w:rPr>
              <w:t xml:space="preserve">. 453980500 contratto con la Cassa </w:t>
            </w:r>
            <w:proofErr w:type="spellStart"/>
            <w:r w:rsidRPr="00234A61">
              <w:rPr>
                <w:rFonts w:asciiTheme="minorHAnsi" w:hAnsiTheme="minorHAnsi" w:cs="Times New Roman"/>
                <w:sz w:val="16"/>
                <w:szCs w:val="16"/>
              </w:rPr>
              <w:t>DD.PP</w:t>
            </w:r>
            <w:proofErr w:type="spellEnd"/>
            <w:r w:rsidRPr="00234A61">
              <w:rPr>
                <w:rFonts w:asciiTheme="minorHAnsi" w:hAnsiTheme="minorHAnsi" w:cs="Times New Roman"/>
                <w:sz w:val="16"/>
                <w:szCs w:val="16"/>
              </w:rPr>
              <w:t>. in data 18.12.32009;</w:t>
            </w:r>
          </w:p>
          <w:p w:rsidR="00A744A3" w:rsidRPr="00234A61" w:rsidRDefault="00A744A3" w:rsidP="00234A61">
            <w:pPr>
              <w:pStyle w:val="western"/>
              <w:spacing w:before="0"/>
              <w:rPr>
                <w:rFonts w:asciiTheme="minorHAnsi" w:hAnsiTheme="minorHAnsi" w:cs="Times New Roman"/>
                <w:sz w:val="16"/>
                <w:szCs w:val="16"/>
              </w:rPr>
            </w:pPr>
            <w:r w:rsidRPr="00234A61">
              <w:rPr>
                <w:rFonts w:asciiTheme="minorHAnsi" w:hAnsiTheme="minorHAnsi" w:cs="Times New Roman"/>
                <w:sz w:val="16"/>
                <w:szCs w:val="16"/>
              </w:rPr>
              <w:t>Cap. 3465 “Manutenzione straordinaria edifici scolastici” del bilancio comunale;</w:t>
            </w:r>
          </w:p>
          <w:p w:rsidR="00A744A3" w:rsidRPr="00234A61" w:rsidRDefault="00A744A3" w:rsidP="00234A61">
            <w:pPr>
              <w:tabs>
                <w:tab w:val="left" w:pos="284"/>
              </w:tabs>
              <w:jc w:val="both"/>
              <w:rPr>
                <w:sz w:val="16"/>
                <w:szCs w:val="16"/>
              </w:rPr>
            </w:pPr>
            <w:r w:rsidRPr="00234A61">
              <w:rPr>
                <w:sz w:val="16"/>
                <w:szCs w:val="16"/>
              </w:rPr>
              <w:t>-</w:t>
            </w:r>
            <w:r w:rsidRPr="00234A61">
              <w:rPr>
                <w:b/>
                <w:bCs/>
                <w:sz w:val="16"/>
                <w:szCs w:val="16"/>
              </w:rPr>
              <w:t>che</w:t>
            </w:r>
            <w:r w:rsidRPr="00234A61">
              <w:rPr>
                <w:sz w:val="16"/>
                <w:szCs w:val="16"/>
              </w:rPr>
              <w:t xml:space="preserve"> con determinazione del Responsabile del Servizio n°1133 del 26.11.2015 è stato stabilito di procedere alla gara per l’affidamento di detti mediante appalto integrato sulla base del progetto definitivo approvato (art. 169 D.P.R. n°207/2010)</w:t>
            </w:r>
            <w:r w:rsidRPr="00234A61">
              <w:rPr>
                <w:b/>
                <w:bCs/>
                <w:sz w:val="16"/>
                <w:szCs w:val="16"/>
              </w:rPr>
              <w:t xml:space="preserve"> </w:t>
            </w:r>
            <w:r w:rsidRPr="00234A61">
              <w:rPr>
                <w:sz w:val="16"/>
                <w:szCs w:val="16"/>
              </w:rPr>
              <w:t>con procedura aperta da esperire ai sensi degli artt. 3 comma 37, 53 lett. b), 54, 55 ed 83 del D.L.vo 12.4.2006, n°163, con il criterio dell’offerta economicamente più vantaggiosa di cui all’art. 120 del D.P.R. n°207/2010;</w:t>
            </w:r>
          </w:p>
          <w:p w:rsidR="00A744A3" w:rsidRPr="00234A61" w:rsidRDefault="00A744A3" w:rsidP="00234A61">
            <w:pPr>
              <w:tabs>
                <w:tab w:val="left" w:pos="284"/>
              </w:tabs>
              <w:jc w:val="both"/>
              <w:rPr>
                <w:sz w:val="16"/>
                <w:szCs w:val="16"/>
                <w:lang w:eastAsia="ar-SA"/>
              </w:rPr>
            </w:pPr>
          </w:p>
          <w:p w:rsidR="00A744A3" w:rsidRPr="00234A61" w:rsidRDefault="00A744A3" w:rsidP="00234A61">
            <w:pPr>
              <w:pStyle w:val="Testonormale"/>
              <w:jc w:val="both"/>
              <w:rPr>
                <w:rFonts w:asciiTheme="minorHAnsi" w:hAnsiTheme="minorHAnsi" w:cs="Times New Roman"/>
                <w:sz w:val="16"/>
                <w:szCs w:val="16"/>
              </w:rPr>
            </w:pPr>
            <w:r w:rsidRPr="00234A61">
              <w:rPr>
                <w:rFonts w:asciiTheme="minorHAnsi" w:hAnsiTheme="minorHAnsi" w:cs="Times New Roman"/>
                <w:b/>
                <w:bCs/>
                <w:sz w:val="16"/>
                <w:szCs w:val="16"/>
              </w:rPr>
              <w:t>Atteso</w:t>
            </w:r>
            <w:r w:rsidRPr="00234A61">
              <w:rPr>
                <w:rFonts w:asciiTheme="minorHAnsi" w:hAnsiTheme="minorHAnsi" w:cs="Times New Roman"/>
                <w:sz w:val="16"/>
                <w:szCs w:val="16"/>
              </w:rPr>
              <w:t xml:space="preserve"> che con determinazione del Responsabile del Servizio n°232 i lavori in argomento sono stati aggiudicati all’impresa INGROSSO COSTRUZIONI </w:t>
            </w:r>
            <w:proofErr w:type="spellStart"/>
            <w:r w:rsidRPr="00234A61">
              <w:rPr>
                <w:rFonts w:asciiTheme="minorHAnsi" w:hAnsiTheme="minorHAnsi" w:cs="Times New Roman"/>
                <w:sz w:val="16"/>
                <w:szCs w:val="16"/>
              </w:rPr>
              <w:t>s.a.s.</w:t>
            </w:r>
            <w:proofErr w:type="spellEnd"/>
            <w:r w:rsidRPr="00234A61">
              <w:rPr>
                <w:rFonts w:asciiTheme="minorHAnsi" w:hAnsiTheme="minorHAnsi" w:cs="Times New Roman"/>
                <w:sz w:val="16"/>
                <w:szCs w:val="16"/>
              </w:rPr>
              <w:t xml:space="preserve"> da San Donato di Lecce per il prezzo di € 590.314,40, al netto del ribasso del 10%, comprensivo di € 26.114,40 per spese di progettazione e della somma di € 17.000,00 per oneri di sicurezza non soggetti a ribasso;</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b/>
                <w:bCs/>
                <w:sz w:val="16"/>
                <w:szCs w:val="16"/>
              </w:rPr>
              <w:lastRenderedPageBreak/>
              <w:t>Considerato</w:t>
            </w:r>
            <w:r w:rsidRPr="00234A61">
              <w:rPr>
                <w:sz w:val="16"/>
                <w:szCs w:val="16"/>
              </w:rPr>
              <w:t xml:space="preserve"> che, così come stabilito nelle condizioni di aggiudicazione dei lavori, la progettazione esecutiva dei lavori stessi deve essere effettuata a carico dell’impresa aggiudicataria e che, pertanto, vengono a cadere le limitazioni poste dal sopra citato art. 9, comma 4, del D.P.R. 5.10.2010, n°207, le funzioni di Responsabile del procedimento possono essere conferite al Responsabile del Settore LL.PP. ing. Vito FERRAMOSCA tenuto conto anche delle particolarità tecniche dell’opera da realizzare;</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b/>
                <w:bCs/>
                <w:sz w:val="16"/>
                <w:szCs w:val="16"/>
              </w:rPr>
              <w:t>Ritenuto</w:t>
            </w:r>
            <w:r w:rsidRPr="00234A61">
              <w:rPr>
                <w:sz w:val="16"/>
                <w:szCs w:val="16"/>
              </w:rPr>
              <w:t xml:space="preserve"> di dover provvedere in merito;</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b/>
                <w:bCs/>
                <w:sz w:val="16"/>
                <w:szCs w:val="16"/>
              </w:rPr>
              <w:t>Acquisito</w:t>
            </w:r>
            <w:r w:rsidRPr="00234A61">
              <w:rPr>
                <w:sz w:val="16"/>
                <w:szCs w:val="16"/>
              </w:rPr>
              <w:t xml:space="preserve"> il seguente parere di regolarità tecnica del Responsabile del Settore LL.PP.: “Esaminata la proposta con riferimento:</w:t>
            </w:r>
          </w:p>
          <w:p w:rsidR="00A744A3" w:rsidRPr="00234A61" w:rsidRDefault="00A744A3" w:rsidP="00234A61">
            <w:pPr>
              <w:jc w:val="both"/>
              <w:rPr>
                <w:sz w:val="16"/>
                <w:szCs w:val="16"/>
              </w:rPr>
            </w:pPr>
            <w:r w:rsidRPr="00234A61">
              <w:rPr>
                <w:sz w:val="16"/>
                <w:szCs w:val="16"/>
              </w:rPr>
              <w:t>a)-al rispetto delle normative comunitarie, statali, regionali e regolamentari, generali e di settore;</w:t>
            </w:r>
          </w:p>
          <w:p w:rsidR="00A744A3" w:rsidRPr="00234A61" w:rsidRDefault="00A744A3" w:rsidP="00234A61">
            <w:pPr>
              <w:jc w:val="both"/>
              <w:rPr>
                <w:sz w:val="16"/>
                <w:szCs w:val="16"/>
              </w:rPr>
            </w:pPr>
            <w:r w:rsidRPr="00234A61">
              <w:rPr>
                <w:sz w:val="16"/>
                <w:szCs w:val="16"/>
              </w:rPr>
              <w:t>b)-alla correttezza e regolarità della procedura;</w:t>
            </w:r>
          </w:p>
          <w:p w:rsidR="00A744A3" w:rsidRPr="00234A61" w:rsidRDefault="00A744A3" w:rsidP="00234A61">
            <w:pPr>
              <w:jc w:val="both"/>
              <w:rPr>
                <w:sz w:val="16"/>
                <w:szCs w:val="16"/>
              </w:rPr>
            </w:pPr>
            <w:r w:rsidRPr="00234A61">
              <w:rPr>
                <w:sz w:val="16"/>
                <w:szCs w:val="16"/>
              </w:rPr>
              <w:t>c)-alla correttezza formale nella redazione dell’atto;</w:t>
            </w:r>
          </w:p>
          <w:p w:rsidR="00A744A3" w:rsidRPr="00234A61" w:rsidRDefault="00A744A3" w:rsidP="00234A61">
            <w:pPr>
              <w:jc w:val="both"/>
              <w:rPr>
                <w:sz w:val="16"/>
                <w:szCs w:val="16"/>
              </w:rPr>
            </w:pPr>
            <w:r w:rsidRPr="00234A61">
              <w:rPr>
                <w:sz w:val="16"/>
                <w:szCs w:val="16"/>
              </w:rPr>
              <w:t>esprime parere favorevole”;</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b/>
                <w:bCs/>
                <w:sz w:val="16"/>
                <w:szCs w:val="16"/>
              </w:rPr>
              <w:t>Visto</w:t>
            </w:r>
            <w:r w:rsidRPr="00234A61">
              <w:rPr>
                <w:sz w:val="16"/>
                <w:szCs w:val="16"/>
              </w:rPr>
              <w:t xml:space="preserve"> il T.U. delle leggi sull’Ordinamento degli Enti Locali approvato con D.L. n°267 del 18.8.2000;</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sz w:val="16"/>
                <w:szCs w:val="16"/>
              </w:rPr>
              <w:t>-Con voti unanimi espressi nei modi di legge;</w:t>
            </w:r>
          </w:p>
          <w:p w:rsidR="00A744A3" w:rsidRPr="00234A61" w:rsidRDefault="00A744A3" w:rsidP="00234A61">
            <w:pPr>
              <w:jc w:val="both"/>
              <w:rPr>
                <w:sz w:val="16"/>
                <w:szCs w:val="16"/>
              </w:rPr>
            </w:pPr>
          </w:p>
          <w:p w:rsidR="00A744A3" w:rsidRPr="00234A61" w:rsidRDefault="00A744A3" w:rsidP="00234A61">
            <w:pPr>
              <w:pStyle w:val="Titolo1"/>
              <w:outlineLvl w:val="0"/>
              <w:rPr>
                <w:rFonts w:asciiTheme="minorHAnsi" w:hAnsiTheme="minorHAnsi" w:cs="Times New Roman"/>
                <w:sz w:val="16"/>
                <w:szCs w:val="16"/>
              </w:rPr>
            </w:pPr>
            <w:r w:rsidRPr="00234A61">
              <w:rPr>
                <w:rFonts w:asciiTheme="minorHAnsi" w:hAnsiTheme="minorHAnsi" w:cs="Times New Roman"/>
                <w:sz w:val="16"/>
                <w:szCs w:val="16"/>
              </w:rPr>
              <w:t>D E L I B E R A</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sz w:val="16"/>
                <w:szCs w:val="16"/>
              </w:rPr>
              <w:t>1)-Per le ragioni espresse in narrativa, modificare il punto 3) della parte deliberante del citato atto G.M. n°118 del 14.5.2015 nel senso che le funzioni di Responsabile del procedimento dei lavori di adeguamento sismico ed alle norme di sicurezza, igiene ed agibilità scuola secondaria di primo grado “D. Alighieri”, finora attribuite al geom. Biagio ACCOGLI, verranno svolte dal Responsabile del Settore LL.PP. ing. Vito FERRAMOSCA.</w:t>
            </w:r>
          </w:p>
          <w:p w:rsidR="00A744A3" w:rsidRPr="00234A61" w:rsidRDefault="00A744A3" w:rsidP="00234A61">
            <w:pPr>
              <w:jc w:val="both"/>
              <w:rPr>
                <w:sz w:val="16"/>
                <w:szCs w:val="16"/>
              </w:rPr>
            </w:pPr>
          </w:p>
          <w:p w:rsidR="00A744A3" w:rsidRPr="00234A61" w:rsidRDefault="00A744A3" w:rsidP="00234A61">
            <w:pPr>
              <w:jc w:val="both"/>
              <w:rPr>
                <w:sz w:val="16"/>
                <w:szCs w:val="16"/>
              </w:rPr>
            </w:pPr>
            <w:r w:rsidRPr="00234A61">
              <w:rPr>
                <w:sz w:val="16"/>
                <w:szCs w:val="16"/>
              </w:rPr>
              <w:t>2)-Dichiarare, a seguito di successiva unanime votazione, immediatamente esecutiva la presente deliberazione ai sensi e per gli effetti dell’art. 134 comma 4° del T.U. 18.8.2000, n°267.-</w:t>
            </w:r>
          </w:p>
          <w:p w:rsidR="00A744A3" w:rsidRPr="00234A61" w:rsidRDefault="00A744A3" w:rsidP="00234A61">
            <w:pPr>
              <w:jc w:val="both"/>
              <w:rPr>
                <w:sz w:val="16"/>
                <w:szCs w:val="16"/>
              </w:rPr>
            </w:pPr>
          </w:p>
          <w:p w:rsidR="00A744A3" w:rsidRPr="00234A61" w:rsidRDefault="00A744A3">
            <w:pPr>
              <w:rPr>
                <w:b/>
                <w:sz w:val="16"/>
                <w:szCs w:val="16"/>
              </w:rPr>
            </w:pPr>
          </w:p>
          <w:p w:rsidR="00A744A3" w:rsidRPr="00234A61" w:rsidRDefault="00A744A3">
            <w:pPr>
              <w:rPr>
                <w:b/>
                <w:sz w:val="16"/>
                <w:szCs w:val="16"/>
              </w:rPr>
            </w:pPr>
            <w:r w:rsidRPr="00234A61">
              <w:rPr>
                <w:b/>
                <w:sz w:val="16"/>
                <w:szCs w:val="16"/>
              </w:rPr>
              <w:t>[…]</w:t>
            </w:r>
          </w:p>
        </w:tc>
      </w:tr>
      <w:tr w:rsidR="00A744A3" w:rsidRPr="00C36338" w:rsidTr="007F1AC4">
        <w:tc>
          <w:tcPr>
            <w:tcW w:w="1809" w:type="dxa"/>
          </w:tcPr>
          <w:p w:rsidR="00A744A3" w:rsidRPr="00CD5423" w:rsidRDefault="00A744A3" w:rsidP="005759BC">
            <w:pPr>
              <w:rPr>
                <w:sz w:val="16"/>
                <w:szCs w:val="16"/>
              </w:rPr>
            </w:pPr>
            <w:r w:rsidRPr="00CD5423">
              <w:rPr>
                <w:sz w:val="16"/>
                <w:szCs w:val="16"/>
              </w:rPr>
              <w:lastRenderedPageBreak/>
              <w:t>Giunta Municipale</w:t>
            </w:r>
          </w:p>
        </w:tc>
        <w:tc>
          <w:tcPr>
            <w:tcW w:w="1418" w:type="dxa"/>
          </w:tcPr>
          <w:p w:rsidR="00A744A3" w:rsidRPr="00CD5423" w:rsidRDefault="00A744A3" w:rsidP="005759BC">
            <w:pPr>
              <w:rPr>
                <w:sz w:val="16"/>
                <w:szCs w:val="16"/>
              </w:rPr>
            </w:pPr>
            <w:r w:rsidRPr="00CD5423">
              <w:rPr>
                <w:sz w:val="16"/>
                <w:szCs w:val="16"/>
              </w:rPr>
              <w:t>Delibera</w:t>
            </w:r>
          </w:p>
        </w:tc>
        <w:tc>
          <w:tcPr>
            <w:tcW w:w="1843" w:type="dxa"/>
          </w:tcPr>
          <w:p w:rsidR="00A744A3" w:rsidRPr="00CD5423" w:rsidRDefault="00A744A3">
            <w:pPr>
              <w:rPr>
                <w:b/>
                <w:sz w:val="16"/>
                <w:szCs w:val="16"/>
              </w:rPr>
            </w:pPr>
            <w:r w:rsidRPr="00CD5423">
              <w:rPr>
                <w:b/>
                <w:sz w:val="16"/>
                <w:szCs w:val="16"/>
              </w:rPr>
              <w:t>n.56 del 10.3.2016</w:t>
            </w:r>
          </w:p>
        </w:tc>
        <w:tc>
          <w:tcPr>
            <w:tcW w:w="2551" w:type="dxa"/>
          </w:tcPr>
          <w:p w:rsidR="00A744A3" w:rsidRPr="00CD5423" w:rsidRDefault="00A744A3">
            <w:pPr>
              <w:rPr>
                <w:b/>
                <w:sz w:val="16"/>
                <w:szCs w:val="16"/>
              </w:rPr>
            </w:pPr>
            <w:r w:rsidRPr="00CD5423">
              <w:rPr>
                <w:b/>
                <w:sz w:val="16"/>
                <w:szCs w:val="16"/>
              </w:rPr>
              <w:t>ADOZIONE PROGRAMMA TRIENNALE 2016/2018 ED ELENCO ANNUALE 2016 LAVORI PUBBLICI - MODIFICA DELIBERAZIONE G.M. N°227 DEL 20.10.2015.-</w:t>
            </w:r>
          </w:p>
        </w:tc>
        <w:tc>
          <w:tcPr>
            <w:tcW w:w="6662" w:type="dxa"/>
          </w:tcPr>
          <w:p w:rsidR="00A744A3" w:rsidRPr="00CD5423" w:rsidRDefault="00A744A3">
            <w:pPr>
              <w:rPr>
                <w:b/>
                <w:sz w:val="16"/>
                <w:szCs w:val="16"/>
              </w:rPr>
            </w:pPr>
            <w:r w:rsidRPr="00CD5423">
              <w:rPr>
                <w:b/>
                <w:sz w:val="16"/>
                <w:szCs w:val="16"/>
              </w:rPr>
              <w:t>[…]</w:t>
            </w:r>
          </w:p>
          <w:p w:rsidR="00A744A3" w:rsidRPr="00CD5423" w:rsidRDefault="00A744A3" w:rsidP="000336FE">
            <w:pPr>
              <w:pStyle w:val="Titolo"/>
              <w:rPr>
                <w:rFonts w:asciiTheme="minorHAnsi" w:hAnsiTheme="minorHAnsi"/>
                <w:sz w:val="16"/>
                <w:szCs w:val="16"/>
              </w:rPr>
            </w:pPr>
            <w:r w:rsidRPr="00CD5423">
              <w:rPr>
                <w:rFonts w:asciiTheme="minorHAnsi" w:hAnsiTheme="minorHAnsi"/>
                <w:sz w:val="16"/>
                <w:szCs w:val="16"/>
              </w:rPr>
              <w:t>LA GIUNTA MUNICIPALE</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Premesso</w:t>
            </w:r>
            <w:r w:rsidRPr="00CD5423">
              <w:rPr>
                <w:sz w:val="16"/>
                <w:szCs w:val="16"/>
              </w:rPr>
              <w:t xml:space="preserve"> che con deliberazione G.M. n°116 del 13.5.2015 è stato approvato, ai fini del reperimento delle fonti di finanziamento, il progetto definitivo dei lavori di adeguamento recapito finale rete pluviale cittadina – costruzione vasca di grigliatura e sedimentazione acque piovane, redatto dal Settore LL.PP. comunale in data aprile 2015, dell'importo complessivo di € 750.000,00;</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Vista</w:t>
            </w:r>
            <w:r w:rsidRPr="00CD5423">
              <w:rPr>
                <w:sz w:val="16"/>
                <w:szCs w:val="16"/>
              </w:rPr>
              <w:t xml:space="preserve"> la deliberazione G.M. n°227 del 20.10.2015, di adozione del programma triennale 2016/2018 ed elenco annuale 2016 dei lavori pubblici, dalla quale risulta che l’opera suindicata (scheda intervento n°14) è stata inserita con il termine di previsione per l’avvio dei relativi lavori per l’anno 2017;</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Considerato</w:t>
            </w:r>
            <w:r w:rsidRPr="00CD5423">
              <w:rPr>
                <w:sz w:val="16"/>
                <w:szCs w:val="16"/>
              </w:rPr>
              <w:t xml:space="preserve"> che con atto dirigenziale della Regione Puglia – Area politiche per la riqualificazione, la tutela e la sicurezza ambientale e per l’attuazione delle opere pubbliche – Servizio Lavori Pubblici n°557 del 30.10.2015 l’opera suindicata è stata ammessa a finanziamento e che, pertanto, sono in </w:t>
            </w:r>
            <w:r w:rsidRPr="00CD5423">
              <w:rPr>
                <w:sz w:val="16"/>
                <w:szCs w:val="16"/>
              </w:rPr>
              <w:lastRenderedPageBreak/>
              <w:t>corso di espletamento le procedure per l’approvazione del relativo progetto esecutivo e per il conseguente affidamento dei lavori;</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Ritenuto</w:t>
            </w:r>
            <w:r w:rsidRPr="00CD5423">
              <w:rPr>
                <w:sz w:val="16"/>
                <w:szCs w:val="16"/>
              </w:rPr>
              <w:t xml:space="preserve"> necessario, per quanto sopra, modificare il citato atto G.M. n°227 del 20.10.2015 inserendo l’intervento di che trattasi nell’elenco annuale 2016 dei lavori pubblici;</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Acquisito</w:t>
            </w:r>
            <w:r w:rsidRPr="00CD5423">
              <w:rPr>
                <w:sz w:val="16"/>
                <w:szCs w:val="16"/>
              </w:rPr>
              <w:t xml:space="preserve"> il seguente parere di regolarità tecnica del Responsabile del Settore LL.PP.: “Esaminata la proposta con riferimento:</w:t>
            </w:r>
          </w:p>
          <w:p w:rsidR="00A744A3" w:rsidRPr="00CD5423" w:rsidRDefault="00A744A3" w:rsidP="000336FE">
            <w:pPr>
              <w:jc w:val="both"/>
              <w:rPr>
                <w:sz w:val="16"/>
                <w:szCs w:val="16"/>
              </w:rPr>
            </w:pPr>
            <w:r w:rsidRPr="00CD5423">
              <w:rPr>
                <w:sz w:val="16"/>
                <w:szCs w:val="16"/>
              </w:rPr>
              <w:t>a)-al rispetto delle normative comunitarie, statali, regionali e regolamentari, generali e di settore;</w:t>
            </w:r>
          </w:p>
          <w:p w:rsidR="00A744A3" w:rsidRPr="00CD5423" w:rsidRDefault="00A744A3" w:rsidP="000336FE">
            <w:pPr>
              <w:jc w:val="both"/>
              <w:rPr>
                <w:sz w:val="16"/>
                <w:szCs w:val="16"/>
              </w:rPr>
            </w:pPr>
            <w:r w:rsidRPr="00CD5423">
              <w:rPr>
                <w:sz w:val="16"/>
                <w:szCs w:val="16"/>
              </w:rPr>
              <w:t>b)-alla correttezza e regolarità della procedura;</w:t>
            </w:r>
          </w:p>
          <w:p w:rsidR="00A744A3" w:rsidRPr="00CD5423" w:rsidRDefault="00A744A3" w:rsidP="000336FE">
            <w:pPr>
              <w:jc w:val="both"/>
              <w:rPr>
                <w:sz w:val="16"/>
                <w:szCs w:val="16"/>
              </w:rPr>
            </w:pPr>
            <w:r w:rsidRPr="00CD5423">
              <w:rPr>
                <w:sz w:val="16"/>
                <w:szCs w:val="16"/>
              </w:rPr>
              <w:t>c)-alla correttezza formale nella redazione dell’atto;</w:t>
            </w:r>
          </w:p>
          <w:p w:rsidR="00A744A3" w:rsidRPr="00CD5423" w:rsidRDefault="00A744A3" w:rsidP="000336FE">
            <w:pPr>
              <w:jc w:val="both"/>
              <w:rPr>
                <w:sz w:val="16"/>
                <w:szCs w:val="16"/>
              </w:rPr>
            </w:pPr>
            <w:r w:rsidRPr="00CD5423">
              <w:rPr>
                <w:sz w:val="16"/>
                <w:szCs w:val="16"/>
              </w:rPr>
              <w:t>esprime parere favorevole”;</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b/>
                <w:bCs/>
                <w:sz w:val="16"/>
                <w:szCs w:val="16"/>
              </w:rPr>
              <w:t>Visto</w:t>
            </w:r>
            <w:r w:rsidRPr="00CD5423">
              <w:rPr>
                <w:sz w:val="16"/>
                <w:szCs w:val="16"/>
              </w:rPr>
              <w:t xml:space="preserve"> il T.U. delle leggi sull’Ordinamento degli Enti Locali approvato con D.L. n°267 del 18.8.2000;</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sz w:val="16"/>
                <w:szCs w:val="16"/>
              </w:rPr>
              <w:t>-Con voti unanimi espressi nei modi di legge;</w:t>
            </w:r>
          </w:p>
          <w:p w:rsidR="00A744A3" w:rsidRPr="00CD5423" w:rsidRDefault="00A744A3" w:rsidP="000336FE">
            <w:pPr>
              <w:jc w:val="both"/>
              <w:rPr>
                <w:sz w:val="16"/>
                <w:szCs w:val="16"/>
              </w:rPr>
            </w:pPr>
          </w:p>
          <w:p w:rsidR="00A744A3" w:rsidRPr="00CD5423" w:rsidRDefault="00A744A3" w:rsidP="000336FE">
            <w:pPr>
              <w:pStyle w:val="Titolo1"/>
              <w:outlineLvl w:val="0"/>
              <w:rPr>
                <w:rFonts w:asciiTheme="minorHAnsi" w:hAnsiTheme="minorHAnsi" w:cs="Times New Roman"/>
                <w:sz w:val="16"/>
                <w:szCs w:val="16"/>
              </w:rPr>
            </w:pPr>
            <w:r w:rsidRPr="00CD5423">
              <w:rPr>
                <w:rFonts w:asciiTheme="minorHAnsi" w:hAnsiTheme="minorHAnsi" w:cs="Times New Roman"/>
                <w:sz w:val="16"/>
                <w:szCs w:val="16"/>
              </w:rPr>
              <w:t>D E L I B E R A</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sz w:val="16"/>
                <w:szCs w:val="16"/>
              </w:rPr>
              <w:t>1)-Per le ragioni espresse in narrativa, modificare la precedente deliberazione G.M. n°227 del 20.10.2015 di adozione del programma triennale 2016/2018 ed elenco annuale 2016 dei lavori pubblici inserendo l’intervento di adeguamento recapito finale rete pluviale cittadina – costruzione vasca di grigliatura e sedimentazione acque piovane nel citato elenco annuale dell’anno 2016.</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sz w:val="16"/>
                <w:szCs w:val="16"/>
              </w:rPr>
              <w:t>2)-Dare atto che il programma ed elenco sopra indicati saranno oggetto di approvazione a norma di legge da parte del Consiglio Comunale.</w:t>
            </w:r>
          </w:p>
          <w:p w:rsidR="00A744A3" w:rsidRPr="00CD5423" w:rsidRDefault="00A744A3" w:rsidP="000336FE">
            <w:pPr>
              <w:jc w:val="both"/>
              <w:rPr>
                <w:sz w:val="16"/>
                <w:szCs w:val="16"/>
              </w:rPr>
            </w:pPr>
          </w:p>
          <w:p w:rsidR="00A744A3" w:rsidRPr="00CD5423" w:rsidRDefault="00A744A3" w:rsidP="000336FE">
            <w:pPr>
              <w:jc w:val="both"/>
              <w:rPr>
                <w:sz w:val="16"/>
                <w:szCs w:val="16"/>
              </w:rPr>
            </w:pPr>
            <w:r w:rsidRPr="00CD5423">
              <w:rPr>
                <w:sz w:val="16"/>
                <w:szCs w:val="16"/>
              </w:rPr>
              <w:t>2)-Dichiarare, a seguito di successiva unanime votazione, immediatamente esecutiva la presente deliberazione ai sensi e per gli effetti dell’art. 134 comma 4° del T.U. 18.8.2000, n°267.-</w:t>
            </w:r>
          </w:p>
          <w:p w:rsidR="00A744A3" w:rsidRPr="00CD5423" w:rsidRDefault="00A744A3" w:rsidP="000336FE">
            <w:pPr>
              <w:jc w:val="both"/>
              <w:rPr>
                <w:sz w:val="16"/>
                <w:szCs w:val="16"/>
              </w:rPr>
            </w:pPr>
            <w:r w:rsidRPr="00CD5423">
              <w:rPr>
                <w:sz w:val="16"/>
                <w:szCs w:val="16"/>
              </w:rPr>
              <w:t>DP/</w:t>
            </w:r>
            <w:proofErr w:type="spellStart"/>
            <w:r w:rsidRPr="00CD5423">
              <w:rPr>
                <w:sz w:val="16"/>
                <w:szCs w:val="16"/>
              </w:rPr>
              <w:t>dp</w:t>
            </w:r>
            <w:proofErr w:type="spellEnd"/>
          </w:p>
          <w:p w:rsidR="00A744A3" w:rsidRPr="00CD5423" w:rsidRDefault="00A744A3">
            <w:pPr>
              <w:rPr>
                <w:b/>
                <w:sz w:val="16"/>
                <w:szCs w:val="16"/>
              </w:rPr>
            </w:pPr>
          </w:p>
          <w:p w:rsidR="00A744A3" w:rsidRPr="00CD5423" w:rsidRDefault="00A744A3">
            <w:pPr>
              <w:rPr>
                <w:b/>
                <w:sz w:val="16"/>
                <w:szCs w:val="16"/>
              </w:rPr>
            </w:pPr>
            <w:r w:rsidRPr="00CD5423">
              <w:rPr>
                <w:b/>
                <w:sz w:val="16"/>
                <w:szCs w:val="16"/>
              </w:rPr>
              <w:t>[…]</w:t>
            </w:r>
          </w:p>
        </w:tc>
      </w:tr>
      <w:tr w:rsidR="00A744A3" w:rsidRPr="00C36338" w:rsidTr="007F1AC4">
        <w:tc>
          <w:tcPr>
            <w:tcW w:w="1809" w:type="dxa"/>
          </w:tcPr>
          <w:p w:rsidR="00A744A3" w:rsidRPr="00091BF2" w:rsidRDefault="00A744A3" w:rsidP="005759BC">
            <w:pPr>
              <w:rPr>
                <w:sz w:val="16"/>
                <w:szCs w:val="16"/>
              </w:rPr>
            </w:pPr>
            <w:r w:rsidRPr="00091BF2">
              <w:rPr>
                <w:sz w:val="16"/>
                <w:szCs w:val="16"/>
              </w:rPr>
              <w:lastRenderedPageBreak/>
              <w:t>Giunta Municipale</w:t>
            </w:r>
          </w:p>
        </w:tc>
        <w:tc>
          <w:tcPr>
            <w:tcW w:w="1418" w:type="dxa"/>
          </w:tcPr>
          <w:p w:rsidR="00A744A3" w:rsidRPr="00091BF2" w:rsidRDefault="00A744A3" w:rsidP="005759BC">
            <w:pPr>
              <w:rPr>
                <w:sz w:val="16"/>
                <w:szCs w:val="16"/>
              </w:rPr>
            </w:pPr>
            <w:r w:rsidRPr="00091BF2">
              <w:rPr>
                <w:sz w:val="16"/>
                <w:szCs w:val="16"/>
              </w:rPr>
              <w:t>Delibera</w:t>
            </w:r>
          </w:p>
        </w:tc>
        <w:tc>
          <w:tcPr>
            <w:tcW w:w="1843" w:type="dxa"/>
          </w:tcPr>
          <w:p w:rsidR="00A744A3" w:rsidRPr="00091BF2" w:rsidRDefault="00A744A3">
            <w:pPr>
              <w:rPr>
                <w:b/>
                <w:sz w:val="16"/>
                <w:szCs w:val="16"/>
              </w:rPr>
            </w:pPr>
            <w:r>
              <w:rPr>
                <w:b/>
                <w:sz w:val="16"/>
                <w:szCs w:val="16"/>
              </w:rPr>
              <w:t>n.72 del 2</w:t>
            </w:r>
            <w:r w:rsidRPr="00091BF2">
              <w:rPr>
                <w:b/>
                <w:sz w:val="16"/>
                <w:szCs w:val="16"/>
              </w:rPr>
              <w:t>4.3.2016</w:t>
            </w:r>
          </w:p>
        </w:tc>
        <w:tc>
          <w:tcPr>
            <w:tcW w:w="2551" w:type="dxa"/>
          </w:tcPr>
          <w:p w:rsidR="00A744A3" w:rsidRPr="00091BF2" w:rsidRDefault="00A744A3">
            <w:pPr>
              <w:rPr>
                <w:b/>
                <w:sz w:val="16"/>
                <w:szCs w:val="16"/>
              </w:rPr>
            </w:pPr>
            <w:r w:rsidRPr="00091BF2">
              <w:rPr>
                <w:b/>
                <w:sz w:val="16"/>
                <w:szCs w:val="16"/>
              </w:rPr>
              <w:t xml:space="preserve">AMMODERNAMENTO PARCO AUTO POLIZIA LOCALE - ATTO </w:t>
            </w:r>
            <w:proofErr w:type="spellStart"/>
            <w:r w:rsidRPr="00091BF2">
              <w:rPr>
                <w:b/>
                <w:sz w:val="16"/>
                <w:szCs w:val="16"/>
              </w:rPr>
              <w:t>DI</w:t>
            </w:r>
            <w:proofErr w:type="spellEnd"/>
            <w:r w:rsidRPr="00091BF2">
              <w:rPr>
                <w:b/>
                <w:sz w:val="16"/>
                <w:szCs w:val="16"/>
              </w:rPr>
              <w:t xml:space="preserve"> INDIRIZZO</w:t>
            </w:r>
          </w:p>
        </w:tc>
        <w:tc>
          <w:tcPr>
            <w:tcW w:w="6662" w:type="dxa"/>
          </w:tcPr>
          <w:p w:rsidR="00A744A3" w:rsidRPr="00091BF2" w:rsidRDefault="00A744A3">
            <w:pPr>
              <w:rPr>
                <w:b/>
                <w:sz w:val="16"/>
                <w:szCs w:val="16"/>
              </w:rPr>
            </w:pPr>
            <w:r w:rsidRPr="00091BF2">
              <w:rPr>
                <w:b/>
                <w:sz w:val="16"/>
                <w:szCs w:val="16"/>
              </w:rPr>
              <w:t>[…]</w:t>
            </w:r>
          </w:p>
          <w:p w:rsidR="00A744A3" w:rsidRPr="00091BF2" w:rsidRDefault="00A744A3" w:rsidP="00091BF2">
            <w:pPr>
              <w:spacing w:line="360" w:lineRule="auto"/>
              <w:rPr>
                <w:i/>
                <w:sz w:val="16"/>
                <w:szCs w:val="16"/>
              </w:rPr>
            </w:pPr>
            <w:r w:rsidRPr="00091BF2">
              <w:rPr>
                <w:i/>
                <w:sz w:val="16"/>
                <w:szCs w:val="16"/>
              </w:rPr>
              <w:t>Relazione l’Assessore alla Polizia Locale geom. Giacomo Elia:</w:t>
            </w:r>
          </w:p>
          <w:p w:rsidR="00A744A3" w:rsidRPr="00091BF2" w:rsidRDefault="00A744A3" w:rsidP="00091BF2">
            <w:pPr>
              <w:spacing w:line="360" w:lineRule="auto"/>
              <w:rPr>
                <w:b/>
                <w:sz w:val="16"/>
                <w:szCs w:val="16"/>
              </w:rPr>
            </w:pPr>
          </w:p>
          <w:p w:rsidR="00A744A3" w:rsidRPr="00091BF2" w:rsidRDefault="00A744A3" w:rsidP="00091BF2">
            <w:pPr>
              <w:spacing w:line="360" w:lineRule="auto"/>
              <w:jc w:val="both"/>
              <w:rPr>
                <w:sz w:val="16"/>
                <w:szCs w:val="16"/>
              </w:rPr>
            </w:pPr>
            <w:r w:rsidRPr="00091BF2">
              <w:rPr>
                <w:b/>
                <w:sz w:val="16"/>
                <w:szCs w:val="16"/>
              </w:rPr>
              <w:t xml:space="preserve">PREMESSO CHE </w:t>
            </w:r>
            <w:r w:rsidRPr="00091BF2">
              <w:rPr>
                <w:sz w:val="16"/>
                <w:szCs w:val="16"/>
              </w:rPr>
              <w:t>il parco auto del corpo di Polizia Locale è composto da alcune autovetture ormai vetuste;</w:t>
            </w:r>
          </w:p>
          <w:p w:rsidR="00A744A3" w:rsidRPr="00091BF2" w:rsidRDefault="00A744A3" w:rsidP="00091BF2">
            <w:pPr>
              <w:spacing w:line="360" w:lineRule="auto"/>
              <w:jc w:val="both"/>
              <w:rPr>
                <w:sz w:val="16"/>
                <w:szCs w:val="16"/>
              </w:rPr>
            </w:pPr>
            <w:r w:rsidRPr="00091BF2">
              <w:rPr>
                <w:b/>
                <w:sz w:val="16"/>
                <w:szCs w:val="16"/>
              </w:rPr>
              <w:t xml:space="preserve">CONSIDERATO CHE </w:t>
            </w:r>
            <w:r w:rsidRPr="00091BF2">
              <w:rPr>
                <w:sz w:val="16"/>
                <w:szCs w:val="16"/>
              </w:rPr>
              <w:t xml:space="preserve">, in particolare, le tre autovetture FIAT, modello PUNTO, attualmente in uso presentano una percorrenza chilometrica di circa </w:t>
            </w:r>
            <w:smartTag w:uri="urn:schemas-microsoft-com:office:smarttags" w:element="metricconverter">
              <w:smartTagPr>
                <w:attr w:name="ProductID" w:val="200.000 chilometri"/>
              </w:smartTagPr>
              <w:r w:rsidRPr="00091BF2">
                <w:rPr>
                  <w:sz w:val="16"/>
                  <w:szCs w:val="16"/>
                </w:rPr>
                <w:t>200.000 chilometri</w:t>
              </w:r>
            </w:smartTag>
            <w:r w:rsidRPr="00091BF2">
              <w:rPr>
                <w:sz w:val="16"/>
                <w:szCs w:val="16"/>
              </w:rPr>
              <w:t xml:space="preserve"> e sono state acquistate negli anni 2003 e 2008;</w:t>
            </w:r>
          </w:p>
          <w:p w:rsidR="00A744A3" w:rsidRPr="00091BF2" w:rsidRDefault="00A744A3" w:rsidP="00091BF2">
            <w:pPr>
              <w:spacing w:line="360" w:lineRule="auto"/>
              <w:jc w:val="both"/>
              <w:rPr>
                <w:sz w:val="16"/>
                <w:szCs w:val="16"/>
              </w:rPr>
            </w:pPr>
            <w:r w:rsidRPr="00091BF2">
              <w:rPr>
                <w:b/>
                <w:sz w:val="16"/>
                <w:szCs w:val="16"/>
              </w:rPr>
              <w:t xml:space="preserve">VALUTATO CHE </w:t>
            </w:r>
            <w:r w:rsidRPr="00091BF2">
              <w:rPr>
                <w:sz w:val="16"/>
                <w:szCs w:val="16"/>
              </w:rPr>
              <w:t>le predette autovetture sono soggette a frequenti guasti meccanici con notevoli esborsi per spese di manutenzione stante il continuo e quotidiano utilizzo per i servizi di istituto;</w:t>
            </w:r>
          </w:p>
          <w:p w:rsidR="00A744A3" w:rsidRPr="00091BF2" w:rsidRDefault="00A744A3" w:rsidP="00091BF2">
            <w:pPr>
              <w:spacing w:line="360" w:lineRule="auto"/>
              <w:jc w:val="both"/>
              <w:rPr>
                <w:sz w:val="16"/>
                <w:szCs w:val="16"/>
              </w:rPr>
            </w:pPr>
            <w:r w:rsidRPr="00091BF2">
              <w:rPr>
                <w:b/>
                <w:sz w:val="16"/>
                <w:szCs w:val="16"/>
              </w:rPr>
              <w:t xml:space="preserve">CONSIDERATO CHE </w:t>
            </w:r>
            <w:r w:rsidRPr="00091BF2">
              <w:rPr>
                <w:sz w:val="16"/>
                <w:szCs w:val="16"/>
              </w:rPr>
              <w:t xml:space="preserve">i modelli attualmente utilizzati presentano immatricolazione e targatura non </w:t>
            </w:r>
            <w:r w:rsidRPr="00091BF2">
              <w:rPr>
                <w:sz w:val="16"/>
                <w:szCs w:val="16"/>
              </w:rPr>
              <w:lastRenderedPageBreak/>
              <w:t>più attuale stante l’intervenuta normativa di settore che prevede le nuove targhe “Polizia Locale” sui nuovi veicoli adibiti a tali compiti;</w:t>
            </w:r>
          </w:p>
          <w:p w:rsidR="00A744A3" w:rsidRPr="00091BF2" w:rsidRDefault="00A744A3" w:rsidP="00091BF2">
            <w:pPr>
              <w:spacing w:line="360" w:lineRule="auto"/>
              <w:jc w:val="both"/>
              <w:rPr>
                <w:sz w:val="16"/>
                <w:szCs w:val="16"/>
              </w:rPr>
            </w:pPr>
            <w:r w:rsidRPr="00091BF2">
              <w:rPr>
                <w:b/>
                <w:sz w:val="16"/>
                <w:szCs w:val="16"/>
              </w:rPr>
              <w:t>RITENUTO</w:t>
            </w:r>
            <w:r w:rsidRPr="00091BF2">
              <w:rPr>
                <w:sz w:val="16"/>
                <w:szCs w:val="16"/>
              </w:rPr>
              <w:t>, pertanto,</w:t>
            </w:r>
            <w:r w:rsidRPr="00091BF2">
              <w:rPr>
                <w:b/>
                <w:sz w:val="16"/>
                <w:szCs w:val="16"/>
              </w:rPr>
              <w:t xml:space="preserve"> </w:t>
            </w:r>
            <w:r w:rsidRPr="00091BF2">
              <w:rPr>
                <w:sz w:val="16"/>
                <w:szCs w:val="16"/>
              </w:rPr>
              <w:t xml:space="preserve">necessario dare indirizzo ai competenti Responsabili affinché siano sostituite le autovetture in questione mediante acquisto di nuovi autoveicoli da adibire a compiti di Polizia Stradale e con ricorso alle somme rivenienti dall’art. </w:t>
            </w:r>
            <w:smartTag w:uri="urn:schemas-microsoft-com:office:smarttags" w:element="metricconverter">
              <w:smartTagPr>
                <w:attr w:name="ProductID" w:val="208 C"/>
              </w:smartTagPr>
              <w:r w:rsidRPr="00091BF2">
                <w:rPr>
                  <w:sz w:val="16"/>
                  <w:szCs w:val="16"/>
                </w:rPr>
                <w:t>208 C</w:t>
              </w:r>
            </w:smartTag>
            <w:r w:rsidRPr="00091BF2">
              <w:rPr>
                <w:sz w:val="16"/>
                <w:szCs w:val="16"/>
              </w:rPr>
              <w:t>.d.S. nonché dal mutuo acceso per l’acquisto di attrezzature di Polizia Locale;</w:t>
            </w:r>
          </w:p>
          <w:p w:rsidR="00A744A3" w:rsidRPr="00091BF2" w:rsidRDefault="00A744A3" w:rsidP="00091BF2">
            <w:pPr>
              <w:spacing w:line="360" w:lineRule="auto"/>
              <w:jc w:val="both"/>
              <w:rPr>
                <w:sz w:val="16"/>
                <w:szCs w:val="16"/>
              </w:rPr>
            </w:pPr>
          </w:p>
          <w:p w:rsidR="00A744A3" w:rsidRPr="00091BF2" w:rsidRDefault="00A744A3" w:rsidP="00091BF2">
            <w:pPr>
              <w:spacing w:line="360" w:lineRule="auto"/>
              <w:jc w:val="center"/>
              <w:rPr>
                <w:b/>
                <w:sz w:val="16"/>
                <w:szCs w:val="16"/>
              </w:rPr>
            </w:pPr>
            <w:r w:rsidRPr="00091BF2">
              <w:rPr>
                <w:b/>
                <w:sz w:val="16"/>
                <w:szCs w:val="16"/>
              </w:rPr>
              <w:t>DELIBERA</w:t>
            </w:r>
          </w:p>
          <w:p w:rsidR="00A744A3" w:rsidRPr="00091BF2" w:rsidRDefault="00A744A3" w:rsidP="00091BF2">
            <w:pPr>
              <w:spacing w:line="360" w:lineRule="auto"/>
              <w:jc w:val="both"/>
              <w:rPr>
                <w:b/>
                <w:sz w:val="16"/>
                <w:szCs w:val="16"/>
              </w:rPr>
            </w:pPr>
          </w:p>
          <w:p w:rsidR="00A744A3" w:rsidRPr="00091BF2" w:rsidRDefault="00A744A3" w:rsidP="00091BF2">
            <w:pPr>
              <w:spacing w:line="360" w:lineRule="auto"/>
              <w:jc w:val="both"/>
              <w:rPr>
                <w:sz w:val="16"/>
                <w:szCs w:val="16"/>
              </w:rPr>
            </w:pPr>
            <w:r w:rsidRPr="00091BF2">
              <w:rPr>
                <w:sz w:val="16"/>
                <w:szCs w:val="16"/>
              </w:rPr>
              <w:t>Dare indirizzo ai competenti Responsabili affinché sia rinnovato e ammodernato il parco auto del Corpo di Polizia Locale mediante acquisto di tre nuove autovetture in sostituzione di quelle in premessa indicate;</w:t>
            </w:r>
          </w:p>
          <w:p w:rsidR="00A744A3" w:rsidRPr="00091BF2" w:rsidRDefault="00A744A3" w:rsidP="00091BF2">
            <w:pPr>
              <w:spacing w:line="360" w:lineRule="auto"/>
              <w:jc w:val="both"/>
              <w:rPr>
                <w:sz w:val="16"/>
                <w:szCs w:val="16"/>
              </w:rPr>
            </w:pPr>
            <w:r w:rsidRPr="00091BF2">
              <w:rPr>
                <w:sz w:val="16"/>
                <w:szCs w:val="16"/>
              </w:rPr>
              <w:t xml:space="preserve">Dare atto che si procederà all’acquisto de quo mediante ricorso alle somme rivenienti dall’art. 208 </w:t>
            </w:r>
            <w:proofErr w:type="spellStart"/>
            <w:r w:rsidRPr="00091BF2">
              <w:rPr>
                <w:sz w:val="16"/>
                <w:szCs w:val="16"/>
              </w:rPr>
              <w:t>Cds</w:t>
            </w:r>
            <w:proofErr w:type="spellEnd"/>
            <w:r w:rsidRPr="00091BF2">
              <w:rPr>
                <w:sz w:val="16"/>
                <w:szCs w:val="16"/>
              </w:rPr>
              <w:t xml:space="preserve"> nonché al muto acceso per l’acquisto di attrezzature di Polizia Locale.</w:t>
            </w:r>
          </w:p>
          <w:p w:rsidR="00A744A3" w:rsidRPr="00091BF2" w:rsidRDefault="00A744A3" w:rsidP="00091BF2">
            <w:pPr>
              <w:spacing w:line="360" w:lineRule="auto"/>
              <w:jc w:val="both"/>
              <w:rPr>
                <w:sz w:val="16"/>
                <w:szCs w:val="16"/>
              </w:rPr>
            </w:pPr>
            <w:r w:rsidRPr="00091BF2">
              <w:rPr>
                <w:sz w:val="16"/>
                <w:szCs w:val="16"/>
              </w:rPr>
              <w:t>Di dichiarare la presente deliberazione immediatamente eseguibile.</w:t>
            </w:r>
          </w:p>
          <w:p w:rsidR="00A744A3" w:rsidRPr="00091BF2" w:rsidRDefault="00A744A3">
            <w:pPr>
              <w:rPr>
                <w:b/>
                <w:sz w:val="16"/>
                <w:szCs w:val="16"/>
              </w:rPr>
            </w:pPr>
          </w:p>
          <w:p w:rsidR="00A744A3" w:rsidRPr="00091BF2" w:rsidRDefault="00A744A3">
            <w:pPr>
              <w:rPr>
                <w:b/>
                <w:sz w:val="16"/>
                <w:szCs w:val="16"/>
              </w:rPr>
            </w:pPr>
            <w:r w:rsidRPr="00091BF2">
              <w:rPr>
                <w:b/>
                <w:sz w:val="16"/>
                <w:szCs w:val="16"/>
              </w:rPr>
              <w:t>[…]</w:t>
            </w:r>
          </w:p>
        </w:tc>
      </w:tr>
      <w:tr w:rsidR="00A744A3" w:rsidRPr="00C36338" w:rsidTr="007F1AC4">
        <w:tc>
          <w:tcPr>
            <w:tcW w:w="1809" w:type="dxa"/>
          </w:tcPr>
          <w:p w:rsidR="00A744A3" w:rsidRPr="000C60C4" w:rsidRDefault="00A744A3" w:rsidP="005759BC">
            <w:pPr>
              <w:rPr>
                <w:sz w:val="16"/>
                <w:szCs w:val="16"/>
              </w:rPr>
            </w:pPr>
            <w:r w:rsidRPr="000C60C4">
              <w:rPr>
                <w:sz w:val="16"/>
                <w:szCs w:val="16"/>
              </w:rPr>
              <w:lastRenderedPageBreak/>
              <w:t>Giunta Municipale</w:t>
            </w:r>
          </w:p>
        </w:tc>
        <w:tc>
          <w:tcPr>
            <w:tcW w:w="1418" w:type="dxa"/>
          </w:tcPr>
          <w:p w:rsidR="00A744A3" w:rsidRPr="000C60C4" w:rsidRDefault="00A744A3" w:rsidP="005759BC">
            <w:pPr>
              <w:rPr>
                <w:sz w:val="16"/>
                <w:szCs w:val="16"/>
              </w:rPr>
            </w:pPr>
            <w:r w:rsidRPr="000C60C4">
              <w:rPr>
                <w:sz w:val="16"/>
                <w:szCs w:val="16"/>
              </w:rPr>
              <w:t>Delibera</w:t>
            </w:r>
          </w:p>
        </w:tc>
        <w:tc>
          <w:tcPr>
            <w:tcW w:w="1843" w:type="dxa"/>
          </w:tcPr>
          <w:p w:rsidR="00A744A3" w:rsidRPr="000C60C4" w:rsidRDefault="00A744A3">
            <w:pPr>
              <w:rPr>
                <w:b/>
                <w:sz w:val="16"/>
                <w:szCs w:val="16"/>
              </w:rPr>
            </w:pPr>
            <w:r w:rsidRPr="000C60C4">
              <w:rPr>
                <w:b/>
                <w:sz w:val="16"/>
                <w:szCs w:val="16"/>
              </w:rPr>
              <w:t>n.74 del 24.3.2016</w:t>
            </w:r>
          </w:p>
        </w:tc>
        <w:tc>
          <w:tcPr>
            <w:tcW w:w="2551" w:type="dxa"/>
          </w:tcPr>
          <w:p w:rsidR="00A744A3" w:rsidRPr="000C60C4" w:rsidRDefault="00A744A3">
            <w:pPr>
              <w:rPr>
                <w:b/>
                <w:sz w:val="16"/>
                <w:szCs w:val="16"/>
              </w:rPr>
            </w:pPr>
            <w:r w:rsidRPr="000C60C4">
              <w:rPr>
                <w:b/>
                <w:sz w:val="16"/>
                <w:szCs w:val="16"/>
              </w:rPr>
              <w:t>SISTEMAZIONE AREA STERRATA ADIACENTE  VIA CATALANO RIONE PUZZU NEL CENTRO STORICO - PRESA ATTO</w:t>
            </w:r>
          </w:p>
        </w:tc>
        <w:tc>
          <w:tcPr>
            <w:tcW w:w="6662" w:type="dxa"/>
          </w:tcPr>
          <w:p w:rsidR="00A744A3" w:rsidRPr="000C60C4" w:rsidRDefault="00A744A3">
            <w:pPr>
              <w:rPr>
                <w:b/>
                <w:sz w:val="16"/>
                <w:szCs w:val="16"/>
              </w:rPr>
            </w:pPr>
            <w:r w:rsidRPr="000C60C4">
              <w:rPr>
                <w:b/>
                <w:sz w:val="16"/>
                <w:szCs w:val="16"/>
              </w:rPr>
              <w:t>[…]</w:t>
            </w:r>
          </w:p>
          <w:p w:rsidR="00A744A3" w:rsidRPr="000C60C4" w:rsidRDefault="00A744A3" w:rsidP="000C60C4">
            <w:pPr>
              <w:jc w:val="both"/>
              <w:rPr>
                <w:sz w:val="16"/>
                <w:szCs w:val="16"/>
              </w:rPr>
            </w:pPr>
            <w:r w:rsidRPr="000C60C4">
              <w:rPr>
                <w:b/>
                <w:sz w:val="16"/>
                <w:szCs w:val="16"/>
              </w:rPr>
              <w:t>PREMESSO</w:t>
            </w:r>
            <w:r w:rsidRPr="000C60C4">
              <w:rPr>
                <w:sz w:val="16"/>
                <w:szCs w:val="16"/>
              </w:rPr>
              <w:t>:</w:t>
            </w:r>
          </w:p>
          <w:p w:rsidR="00A744A3" w:rsidRPr="000C60C4" w:rsidRDefault="00A744A3" w:rsidP="000C60C4">
            <w:pPr>
              <w:jc w:val="both"/>
              <w:rPr>
                <w:sz w:val="16"/>
                <w:szCs w:val="16"/>
              </w:rPr>
            </w:pPr>
            <w:r w:rsidRPr="000C60C4">
              <w:rPr>
                <w:sz w:val="16"/>
                <w:szCs w:val="16"/>
              </w:rPr>
              <w:t xml:space="preserve">-che l’Amministrazione Comunale, con deliberazione della Giunta Municipale n. 238 del 30-10-2015, al fine di favorire l’attuazione da parte del GAL del Piano di sviluppo Locale “Capo di </w:t>
            </w:r>
            <w:proofErr w:type="spellStart"/>
            <w:r w:rsidRPr="000C60C4">
              <w:rPr>
                <w:sz w:val="16"/>
                <w:szCs w:val="16"/>
              </w:rPr>
              <w:t>Leuca</w:t>
            </w:r>
            <w:proofErr w:type="spellEnd"/>
            <w:r w:rsidRPr="000C60C4">
              <w:rPr>
                <w:sz w:val="16"/>
                <w:szCs w:val="16"/>
              </w:rPr>
              <w:t xml:space="preserve"> 2015”, approvato con deliberazione della </w:t>
            </w:r>
            <w:proofErr w:type="spellStart"/>
            <w:r w:rsidRPr="000C60C4">
              <w:rPr>
                <w:sz w:val="16"/>
                <w:szCs w:val="16"/>
              </w:rPr>
              <w:t>G.R.</w:t>
            </w:r>
            <w:proofErr w:type="spellEnd"/>
            <w:r w:rsidRPr="000C60C4">
              <w:rPr>
                <w:sz w:val="16"/>
                <w:szCs w:val="16"/>
              </w:rPr>
              <w:t xml:space="preserve"> n. 1214/2010, ha concesso l’utilizzo del suolo pubblico per l’installazione di una struttura amovibile </w:t>
            </w:r>
            <w:r w:rsidRPr="000C60C4">
              <w:rPr>
                <w:i/>
                <w:sz w:val="16"/>
                <w:szCs w:val="16"/>
              </w:rPr>
              <w:t>“Stazione di Servizio Rurale”</w:t>
            </w:r>
            <w:r w:rsidRPr="000C60C4">
              <w:rPr>
                <w:sz w:val="16"/>
                <w:szCs w:val="16"/>
              </w:rPr>
              <w:t xml:space="preserve">, da collocare nello spiazzo adiacente a via Catalano nel rione </w:t>
            </w:r>
            <w:r w:rsidRPr="000C60C4">
              <w:rPr>
                <w:i/>
                <w:sz w:val="16"/>
                <w:szCs w:val="16"/>
              </w:rPr>
              <w:t>“</w:t>
            </w:r>
            <w:proofErr w:type="spellStart"/>
            <w:r w:rsidRPr="000C60C4">
              <w:rPr>
                <w:i/>
                <w:sz w:val="16"/>
                <w:szCs w:val="16"/>
              </w:rPr>
              <w:t>Puzzu</w:t>
            </w:r>
            <w:proofErr w:type="spellEnd"/>
            <w:r w:rsidRPr="000C60C4">
              <w:rPr>
                <w:i/>
                <w:sz w:val="16"/>
                <w:szCs w:val="16"/>
              </w:rPr>
              <w:t>”</w:t>
            </w:r>
            <w:r w:rsidRPr="000C60C4">
              <w:rPr>
                <w:sz w:val="16"/>
                <w:szCs w:val="16"/>
              </w:rPr>
              <w:t>;</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-che con la stessa delibera l’</w:t>
            </w:r>
            <w:proofErr w:type="spellStart"/>
            <w:r w:rsidRPr="000C60C4">
              <w:rPr>
                <w:sz w:val="16"/>
                <w:szCs w:val="16"/>
              </w:rPr>
              <w:t>A.C.</w:t>
            </w:r>
            <w:proofErr w:type="spellEnd"/>
            <w:r w:rsidRPr="000C60C4">
              <w:rPr>
                <w:sz w:val="16"/>
                <w:szCs w:val="16"/>
              </w:rPr>
              <w:t>, si impegnava a realizzare le opere di riqualificazione ambientale dell’area esterna circostante a tale manufatto per un importo stimato di € 30.000.00, dando mandato nel contempo ai Responsabili dei Servizi interessati per la pratica attuazione del deliberato;</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 xml:space="preserve">-che il Settore LL.PP., in esecuzione alla citata delibera, con </w:t>
            </w:r>
            <w:proofErr w:type="spellStart"/>
            <w:r w:rsidRPr="000C60C4">
              <w:rPr>
                <w:sz w:val="16"/>
                <w:szCs w:val="16"/>
              </w:rPr>
              <w:t>D.R.S.</w:t>
            </w:r>
            <w:proofErr w:type="spellEnd"/>
            <w:r w:rsidRPr="000C60C4">
              <w:rPr>
                <w:sz w:val="16"/>
                <w:szCs w:val="16"/>
              </w:rPr>
              <w:t xml:space="preserve"> n. 1195 del 30-11-2015 ha assunto il regolare impegno di spesa per € 30.000,00 sul Capitolo 3912 (Sistemazione aree), al fine di predisporre un apposito progetto di riqualificazione dell’intera area attualmente sterrata;</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-che a seguito dei rilievi strumentali, eseguiti per la definizione del progetto esecutivo, dove l’area oggetto dell’intervento è risultata avere dimensioni maggiori rispetto a quelle rivenienti dagli stralci cartografici in possesso ed a seguito di un sopralluogo preventivo eseguito dalla Soprintendenza per concordare le modalità operative e metodologiche da seguire per l’esecuzione dei lavori, essendo la zona interessata nel centro storico e quindi sottoposta a vicolo paesaggistico, l’importo disponibile è risultato insufficiente per il completamento dell’opera;</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lastRenderedPageBreak/>
              <w:t xml:space="preserve">-che pertanto con </w:t>
            </w:r>
            <w:proofErr w:type="spellStart"/>
            <w:r w:rsidRPr="000C60C4">
              <w:rPr>
                <w:sz w:val="16"/>
                <w:szCs w:val="16"/>
              </w:rPr>
              <w:t>D.R.S.</w:t>
            </w:r>
            <w:proofErr w:type="spellEnd"/>
            <w:r w:rsidRPr="000C60C4">
              <w:rPr>
                <w:sz w:val="16"/>
                <w:szCs w:val="16"/>
              </w:rPr>
              <w:t xml:space="preserve"> n. 1329 del 28-10-2015, ad integrazioni delle somme già disponibili, sono state impegnate ulteriori € 10.000,00, già disponibili sullo stesso Capitolo di spesa e non più utilizzati;</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VISTA pertanto la nuova planimetria della sistemazione dei lavori di che trattasi dell’importo complessivo pari ad € 40.000,00;</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VISTO il parere favorevole con prescrizioni della Soprintendenza;</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RITENUTO di dover provvedere in merito;</w:t>
            </w:r>
          </w:p>
          <w:p w:rsidR="00A744A3" w:rsidRPr="000C60C4" w:rsidRDefault="00A744A3" w:rsidP="000C60C4">
            <w:pPr>
              <w:jc w:val="both"/>
              <w:rPr>
                <w:sz w:val="16"/>
                <w:szCs w:val="16"/>
              </w:rPr>
            </w:pPr>
          </w:p>
          <w:p w:rsidR="00A744A3" w:rsidRPr="000C60C4" w:rsidRDefault="00A744A3" w:rsidP="000C60C4">
            <w:pPr>
              <w:jc w:val="both"/>
              <w:rPr>
                <w:b/>
                <w:sz w:val="16"/>
                <w:szCs w:val="16"/>
              </w:rPr>
            </w:pPr>
            <w:r w:rsidRPr="000C60C4">
              <w:rPr>
                <w:b/>
                <w:sz w:val="16"/>
                <w:szCs w:val="16"/>
              </w:rPr>
              <w:t>Si propone di adottare la seguente deliberazione:</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b/>
                <w:sz w:val="16"/>
                <w:szCs w:val="16"/>
              </w:rPr>
              <w:t>1)</w:t>
            </w:r>
            <w:r w:rsidRPr="000C60C4">
              <w:rPr>
                <w:sz w:val="16"/>
                <w:szCs w:val="16"/>
              </w:rPr>
              <w:t xml:space="preserve">-Prendere atto della planimetria relativa alla nuova sistemazione dell’area adiacente via Catalano nel rione </w:t>
            </w:r>
            <w:r w:rsidRPr="000C60C4">
              <w:rPr>
                <w:i/>
                <w:sz w:val="16"/>
                <w:szCs w:val="16"/>
              </w:rPr>
              <w:t>“</w:t>
            </w:r>
            <w:proofErr w:type="spellStart"/>
            <w:r w:rsidRPr="000C60C4">
              <w:rPr>
                <w:i/>
                <w:sz w:val="16"/>
                <w:szCs w:val="16"/>
              </w:rPr>
              <w:t>Puzzu</w:t>
            </w:r>
            <w:proofErr w:type="spellEnd"/>
            <w:r w:rsidRPr="000C60C4">
              <w:rPr>
                <w:i/>
                <w:sz w:val="16"/>
                <w:szCs w:val="16"/>
              </w:rPr>
              <w:t>”</w:t>
            </w:r>
            <w:r w:rsidRPr="000C60C4">
              <w:rPr>
                <w:sz w:val="16"/>
                <w:szCs w:val="16"/>
              </w:rPr>
              <w:t xml:space="preserve"> nel centro storico, secondo anche le prescrizioni impartite dalla Soprintendenza, allegata alla presente quale parte integrante e sostanziale.</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b/>
                <w:sz w:val="16"/>
                <w:szCs w:val="16"/>
              </w:rPr>
              <w:t>2)</w:t>
            </w:r>
            <w:r w:rsidRPr="000C60C4">
              <w:rPr>
                <w:sz w:val="16"/>
                <w:szCs w:val="16"/>
              </w:rPr>
              <w:t>-Dare mandato al Settore LL.PP. per la predisposizione degli atti necessari e propedeutici per l’esecuzione dell’opera.</w:t>
            </w:r>
          </w:p>
          <w:p w:rsidR="00A744A3" w:rsidRPr="000C60C4" w:rsidRDefault="00A744A3" w:rsidP="000C60C4">
            <w:pPr>
              <w:jc w:val="both"/>
              <w:rPr>
                <w:sz w:val="16"/>
                <w:szCs w:val="16"/>
              </w:rPr>
            </w:pPr>
          </w:p>
          <w:p w:rsidR="00A744A3" w:rsidRPr="000C60C4" w:rsidRDefault="00A744A3" w:rsidP="000C60C4">
            <w:pPr>
              <w:jc w:val="both"/>
              <w:rPr>
                <w:b/>
                <w:sz w:val="16"/>
                <w:szCs w:val="16"/>
              </w:rPr>
            </w:pPr>
            <w:r w:rsidRPr="000C60C4">
              <w:rPr>
                <w:b/>
                <w:sz w:val="16"/>
                <w:szCs w:val="16"/>
              </w:rPr>
              <w:t>Si propone l’immediata esecutività dell’atto</w:t>
            </w:r>
          </w:p>
          <w:p w:rsidR="00A744A3" w:rsidRPr="000C60C4" w:rsidRDefault="00A744A3" w:rsidP="000C60C4">
            <w:pPr>
              <w:jc w:val="both"/>
              <w:rPr>
                <w:sz w:val="16"/>
                <w:szCs w:val="16"/>
              </w:rPr>
            </w:pPr>
          </w:p>
          <w:p w:rsidR="00A744A3" w:rsidRPr="000C60C4" w:rsidRDefault="00A744A3" w:rsidP="000C60C4">
            <w:pPr>
              <w:jc w:val="center"/>
              <w:rPr>
                <w:b/>
                <w:sz w:val="16"/>
                <w:szCs w:val="16"/>
              </w:rPr>
            </w:pPr>
            <w:r w:rsidRPr="000C60C4">
              <w:rPr>
                <w:b/>
                <w:sz w:val="16"/>
                <w:szCs w:val="16"/>
              </w:rPr>
              <w:t>LA  GIUNTA  COMUNALE</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 xml:space="preserve">Acquisito il seguente pare di regolarità tecnica e contabile del Responsabile del Settore </w:t>
            </w:r>
            <w:proofErr w:type="spellStart"/>
            <w:r w:rsidRPr="000C60C4">
              <w:rPr>
                <w:sz w:val="16"/>
                <w:szCs w:val="16"/>
              </w:rPr>
              <w:t>LL.PP</w:t>
            </w:r>
            <w:proofErr w:type="spellEnd"/>
            <w:r w:rsidRPr="000C60C4">
              <w:rPr>
                <w:sz w:val="16"/>
                <w:szCs w:val="16"/>
              </w:rPr>
              <w:t>: e dal Direttore di Ragioneria;</w:t>
            </w:r>
          </w:p>
          <w:p w:rsidR="00A744A3" w:rsidRPr="000C60C4" w:rsidRDefault="00A744A3" w:rsidP="00C40E84">
            <w:pPr>
              <w:pStyle w:val="Paragrafoelenco"/>
              <w:numPr>
                <w:ilvl w:val="0"/>
                <w:numId w:val="24"/>
              </w:numPr>
              <w:jc w:val="both"/>
              <w:rPr>
                <w:i/>
                <w:sz w:val="16"/>
                <w:szCs w:val="16"/>
              </w:rPr>
            </w:pPr>
            <w:r w:rsidRPr="000C60C4">
              <w:rPr>
                <w:i/>
                <w:sz w:val="16"/>
                <w:szCs w:val="16"/>
              </w:rPr>
              <w:t>Rispetto delle normative comunitarie, regionali e regolamentari, generali di settore;</w:t>
            </w:r>
          </w:p>
          <w:p w:rsidR="00A744A3" w:rsidRPr="000C60C4" w:rsidRDefault="00A744A3" w:rsidP="00C40E84">
            <w:pPr>
              <w:pStyle w:val="Paragrafoelenco"/>
              <w:numPr>
                <w:ilvl w:val="0"/>
                <w:numId w:val="24"/>
              </w:numPr>
              <w:jc w:val="both"/>
              <w:rPr>
                <w:i/>
                <w:sz w:val="16"/>
                <w:szCs w:val="16"/>
              </w:rPr>
            </w:pPr>
            <w:r w:rsidRPr="000C60C4">
              <w:rPr>
                <w:i/>
                <w:sz w:val="16"/>
                <w:szCs w:val="16"/>
              </w:rPr>
              <w:t>Correttezza e regolarità della procedura;</w:t>
            </w:r>
          </w:p>
          <w:p w:rsidR="00A744A3" w:rsidRPr="000C60C4" w:rsidRDefault="00A744A3" w:rsidP="00C40E84">
            <w:pPr>
              <w:pStyle w:val="Paragrafoelenco"/>
              <w:numPr>
                <w:ilvl w:val="0"/>
                <w:numId w:val="24"/>
              </w:numPr>
              <w:jc w:val="both"/>
              <w:rPr>
                <w:i/>
                <w:sz w:val="16"/>
                <w:szCs w:val="16"/>
              </w:rPr>
            </w:pPr>
            <w:r w:rsidRPr="000C60C4">
              <w:rPr>
                <w:i/>
                <w:sz w:val="16"/>
                <w:szCs w:val="16"/>
              </w:rPr>
              <w:t>Correttezza formale nella redazione dell’atto;</w:t>
            </w:r>
          </w:p>
          <w:p w:rsidR="00A744A3" w:rsidRPr="000C60C4" w:rsidRDefault="00A744A3" w:rsidP="000C60C4">
            <w:pPr>
              <w:jc w:val="both"/>
              <w:rPr>
                <w:sz w:val="16"/>
                <w:szCs w:val="16"/>
              </w:rPr>
            </w:pPr>
            <w:r w:rsidRPr="000C60C4">
              <w:rPr>
                <w:sz w:val="16"/>
                <w:szCs w:val="16"/>
              </w:rPr>
              <w:t xml:space="preserve">esprime parere </w:t>
            </w:r>
            <w:r w:rsidRPr="000C60C4">
              <w:rPr>
                <w:b/>
                <w:i/>
                <w:sz w:val="16"/>
                <w:szCs w:val="16"/>
              </w:rPr>
              <w:t>“favorevole”</w:t>
            </w:r>
            <w:r w:rsidRPr="000C60C4">
              <w:rPr>
                <w:sz w:val="16"/>
                <w:szCs w:val="16"/>
              </w:rPr>
              <w:t>.</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Visto il T.U. delle Leggi sull’Ordinamento degli Enti Locali, approvato con D.L.vo 267/2000</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sz w:val="16"/>
                <w:szCs w:val="16"/>
              </w:rPr>
              <w:t>Con voti unanimi, acquisiti nelle forme di legge</w:t>
            </w:r>
          </w:p>
          <w:p w:rsidR="00A744A3" w:rsidRPr="000C60C4" w:rsidRDefault="00A744A3" w:rsidP="000C60C4">
            <w:pPr>
              <w:jc w:val="both"/>
              <w:rPr>
                <w:sz w:val="16"/>
                <w:szCs w:val="16"/>
              </w:rPr>
            </w:pPr>
          </w:p>
          <w:p w:rsidR="00A744A3" w:rsidRPr="000C60C4" w:rsidRDefault="00A744A3" w:rsidP="000C60C4">
            <w:pPr>
              <w:jc w:val="center"/>
              <w:rPr>
                <w:b/>
                <w:sz w:val="16"/>
                <w:szCs w:val="16"/>
              </w:rPr>
            </w:pPr>
            <w:r w:rsidRPr="000C60C4">
              <w:rPr>
                <w:b/>
                <w:sz w:val="16"/>
                <w:szCs w:val="16"/>
              </w:rPr>
              <w:t>D E L I B E R A</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b/>
                <w:sz w:val="16"/>
                <w:szCs w:val="16"/>
              </w:rPr>
              <w:t>1)</w:t>
            </w:r>
            <w:r w:rsidRPr="000C60C4">
              <w:rPr>
                <w:sz w:val="16"/>
                <w:szCs w:val="16"/>
              </w:rPr>
              <w:t xml:space="preserve">-Prendere atto della planimetria relativa alla nuova sistemazione dell’area adiacente via Catalano nel rione </w:t>
            </w:r>
            <w:r w:rsidRPr="000C60C4">
              <w:rPr>
                <w:i/>
                <w:sz w:val="16"/>
                <w:szCs w:val="16"/>
              </w:rPr>
              <w:t>“</w:t>
            </w:r>
            <w:proofErr w:type="spellStart"/>
            <w:r w:rsidRPr="000C60C4">
              <w:rPr>
                <w:i/>
                <w:sz w:val="16"/>
                <w:szCs w:val="16"/>
              </w:rPr>
              <w:t>Puzzu</w:t>
            </w:r>
            <w:proofErr w:type="spellEnd"/>
            <w:r w:rsidRPr="000C60C4">
              <w:rPr>
                <w:i/>
                <w:sz w:val="16"/>
                <w:szCs w:val="16"/>
              </w:rPr>
              <w:t>”</w:t>
            </w:r>
            <w:r w:rsidRPr="000C60C4">
              <w:rPr>
                <w:sz w:val="16"/>
                <w:szCs w:val="16"/>
              </w:rPr>
              <w:t xml:space="preserve"> nel centro storico, secondo anche le prescrizioni impartite dalla Soprintendenza, allegata alla presente quale parte integrante e sostanziale.</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b/>
                <w:sz w:val="16"/>
                <w:szCs w:val="16"/>
              </w:rPr>
              <w:t>2)</w:t>
            </w:r>
            <w:r w:rsidRPr="000C60C4">
              <w:rPr>
                <w:sz w:val="16"/>
                <w:szCs w:val="16"/>
              </w:rPr>
              <w:t>-Dare mandato al Settore LL.PP. per la predisposizione degli atti necessari e propedeutici per l’esecuzione dell’opera.</w:t>
            </w:r>
          </w:p>
          <w:p w:rsidR="00A744A3" w:rsidRPr="000C60C4" w:rsidRDefault="00A744A3" w:rsidP="000C60C4">
            <w:pPr>
              <w:jc w:val="both"/>
              <w:rPr>
                <w:sz w:val="16"/>
                <w:szCs w:val="16"/>
              </w:rPr>
            </w:pPr>
          </w:p>
          <w:p w:rsidR="00A744A3" w:rsidRPr="000C60C4" w:rsidRDefault="00A744A3" w:rsidP="000C60C4">
            <w:pPr>
              <w:jc w:val="both"/>
              <w:rPr>
                <w:sz w:val="16"/>
                <w:szCs w:val="16"/>
              </w:rPr>
            </w:pPr>
            <w:r w:rsidRPr="000C60C4">
              <w:rPr>
                <w:b/>
                <w:sz w:val="16"/>
                <w:szCs w:val="16"/>
              </w:rPr>
              <w:t>3)</w:t>
            </w:r>
            <w:r w:rsidRPr="000C60C4">
              <w:rPr>
                <w:sz w:val="16"/>
                <w:szCs w:val="16"/>
              </w:rPr>
              <w:t xml:space="preserve">-A seguito di successiva unanime votazione, dichiarare immediatamente esecutiva la presente deliberazione, ai sensi e per gli effetti dell’art. 134, comma 4, del T.U. 18-08-2000, </w:t>
            </w:r>
            <w:proofErr w:type="spellStart"/>
            <w:r w:rsidRPr="000C60C4">
              <w:rPr>
                <w:sz w:val="16"/>
                <w:szCs w:val="16"/>
              </w:rPr>
              <w:t>n°</w:t>
            </w:r>
            <w:proofErr w:type="spellEnd"/>
            <w:r w:rsidRPr="000C60C4">
              <w:rPr>
                <w:sz w:val="16"/>
                <w:szCs w:val="16"/>
              </w:rPr>
              <w:t xml:space="preserve"> 267.</w:t>
            </w:r>
          </w:p>
          <w:p w:rsidR="00A744A3" w:rsidRPr="000C60C4" w:rsidRDefault="00A744A3">
            <w:pPr>
              <w:rPr>
                <w:b/>
                <w:sz w:val="16"/>
                <w:szCs w:val="16"/>
              </w:rPr>
            </w:pPr>
          </w:p>
          <w:p w:rsidR="00A744A3" w:rsidRPr="000C60C4" w:rsidRDefault="00A744A3">
            <w:pPr>
              <w:rPr>
                <w:b/>
                <w:sz w:val="16"/>
                <w:szCs w:val="16"/>
              </w:rPr>
            </w:pPr>
            <w:r w:rsidRPr="000C60C4">
              <w:rPr>
                <w:b/>
                <w:sz w:val="16"/>
                <w:szCs w:val="16"/>
              </w:rPr>
              <w:t>[…]</w:t>
            </w:r>
          </w:p>
        </w:tc>
      </w:tr>
      <w:tr w:rsidR="00A744A3" w:rsidRPr="00C36338" w:rsidTr="007F1AC4">
        <w:tc>
          <w:tcPr>
            <w:tcW w:w="1809" w:type="dxa"/>
          </w:tcPr>
          <w:p w:rsidR="00A744A3" w:rsidRPr="00374C00" w:rsidRDefault="00A744A3" w:rsidP="00C43A19">
            <w:pPr>
              <w:rPr>
                <w:rFonts w:asciiTheme="majorHAnsi" w:hAnsiTheme="majorHAnsi"/>
                <w:sz w:val="16"/>
                <w:szCs w:val="16"/>
              </w:rPr>
            </w:pPr>
            <w:r w:rsidRPr="00374C00">
              <w:rPr>
                <w:rFonts w:asciiTheme="majorHAnsi" w:hAnsiTheme="majorHAnsi"/>
                <w:sz w:val="16"/>
                <w:szCs w:val="16"/>
              </w:rPr>
              <w:lastRenderedPageBreak/>
              <w:t>Giunta Municipale</w:t>
            </w:r>
          </w:p>
        </w:tc>
        <w:tc>
          <w:tcPr>
            <w:tcW w:w="1418" w:type="dxa"/>
          </w:tcPr>
          <w:p w:rsidR="00A744A3" w:rsidRPr="00374C00" w:rsidRDefault="00A744A3" w:rsidP="00C43A19">
            <w:pPr>
              <w:rPr>
                <w:rFonts w:asciiTheme="majorHAnsi" w:hAnsiTheme="majorHAnsi"/>
                <w:sz w:val="16"/>
                <w:szCs w:val="16"/>
              </w:rPr>
            </w:pPr>
            <w:r w:rsidRPr="00374C00">
              <w:rPr>
                <w:rFonts w:asciiTheme="majorHAnsi" w:hAnsiTheme="majorHAnsi"/>
                <w:sz w:val="16"/>
                <w:szCs w:val="16"/>
              </w:rPr>
              <w:t>Delibera</w:t>
            </w:r>
          </w:p>
        </w:tc>
        <w:tc>
          <w:tcPr>
            <w:tcW w:w="1843" w:type="dxa"/>
          </w:tcPr>
          <w:p w:rsidR="00A744A3" w:rsidRPr="00374C00" w:rsidRDefault="00A744A3" w:rsidP="00C43A19">
            <w:pPr>
              <w:rPr>
                <w:rFonts w:asciiTheme="majorHAnsi" w:hAnsiTheme="majorHAnsi"/>
                <w:b/>
                <w:sz w:val="16"/>
                <w:szCs w:val="16"/>
              </w:rPr>
            </w:pPr>
            <w:r w:rsidRPr="00374C00">
              <w:rPr>
                <w:rFonts w:asciiTheme="majorHAnsi" w:hAnsiTheme="majorHAnsi"/>
                <w:b/>
                <w:sz w:val="16"/>
                <w:szCs w:val="16"/>
              </w:rPr>
              <w:t>n.</w:t>
            </w:r>
            <w:r>
              <w:rPr>
                <w:rFonts w:asciiTheme="majorHAnsi" w:hAnsiTheme="majorHAnsi"/>
                <w:b/>
                <w:sz w:val="16"/>
                <w:szCs w:val="16"/>
              </w:rPr>
              <w:t xml:space="preserve"> </w:t>
            </w:r>
            <w:r w:rsidRPr="00374C00">
              <w:rPr>
                <w:rFonts w:asciiTheme="majorHAnsi" w:hAnsiTheme="majorHAnsi"/>
                <w:b/>
                <w:sz w:val="16"/>
                <w:szCs w:val="16"/>
              </w:rPr>
              <w:t>79 del 24.3.2016</w:t>
            </w:r>
          </w:p>
        </w:tc>
        <w:tc>
          <w:tcPr>
            <w:tcW w:w="2551" w:type="dxa"/>
          </w:tcPr>
          <w:p w:rsidR="00A744A3" w:rsidRPr="00374C00" w:rsidRDefault="00A744A3" w:rsidP="00C43A19">
            <w:pPr>
              <w:rPr>
                <w:rFonts w:asciiTheme="majorHAnsi" w:hAnsiTheme="majorHAnsi"/>
                <w:b/>
                <w:sz w:val="16"/>
                <w:szCs w:val="16"/>
              </w:rPr>
            </w:pPr>
            <w:r w:rsidRPr="00374C00">
              <w:rPr>
                <w:rFonts w:asciiTheme="majorHAnsi" w:hAnsiTheme="majorHAnsi"/>
                <w:b/>
                <w:sz w:val="16"/>
                <w:szCs w:val="16"/>
              </w:rPr>
              <w:t xml:space="preserve">ECOTASSA REGIONALE - </w:t>
            </w:r>
            <w:r w:rsidRPr="00374C00">
              <w:rPr>
                <w:rFonts w:asciiTheme="majorHAnsi" w:hAnsiTheme="majorHAnsi"/>
                <w:b/>
                <w:sz w:val="16"/>
                <w:szCs w:val="16"/>
              </w:rPr>
              <w:lastRenderedPageBreak/>
              <w:t>OPPOSIZIONE AVVERSO PROVVEDIMENTO REGIONALE GIUDIZIO INNANZI AL TAR E CORTE COSTITUZIONALE - DETERMINAZIONI.</w:t>
            </w:r>
          </w:p>
        </w:tc>
        <w:tc>
          <w:tcPr>
            <w:tcW w:w="6662" w:type="dxa"/>
          </w:tcPr>
          <w:p w:rsidR="00A744A3" w:rsidRPr="00374C00" w:rsidRDefault="00A744A3" w:rsidP="00C43A19">
            <w:pPr>
              <w:rPr>
                <w:rFonts w:asciiTheme="majorHAnsi" w:hAnsiTheme="majorHAnsi"/>
                <w:b/>
                <w:sz w:val="16"/>
                <w:szCs w:val="16"/>
              </w:rPr>
            </w:pPr>
            <w:r w:rsidRPr="00374C00">
              <w:rPr>
                <w:rFonts w:asciiTheme="majorHAnsi" w:hAnsiTheme="majorHAnsi"/>
                <w:b/>
                <w:sz w:val="16"/>
                <w:szCs w:val="16"/>
              </w:rPr>
              <w:lastRenderedPageBreak/>
              <w:t>[…]</w:t>
            </w:r>
          </w:p>
          <w:p w:rsidR="00A744A3" w:rsidRPr="00374C00" w:rsidRDefault="00A744A3" w:rsidP="00047306">
            <w:pPr>
              <w:pStyle w:val="Rientrocorpodeltesto3"/>
              <w:tabs>
                <w:tab w:val="left" w:pos="1418"/>
                <w:tab w:val="left" w:pos="3544"/>
                <w:tab w:val="left" w:pos="3969"/>
              </w:tabs>
              <w:spacing w:after="0"/>
              <w:ind w:left="0" w:right="-119"/>
              <w:jc w:val="center"/>
              <w:rPr>
                <w:rFonts w:asciiTheme="majorHAnsi" w:hAnsiTheme="majorHAnsi"/>
                <w:b/>
              </w:rPr>
            </w:pPr>
            <w:r w:rsidRPr="00374C00">
              <w:rPr>
                <w:rFonts w:asciiTheme="majorHAnsi" w:hAnsiTheme="majorHAnsi"/>
                <w:b/>
              </w:rPr>
              <w:lastRenderedPageBreak/>
              <w:t>LA GIUNTA COMUNALE</w:t>
            </w:r>
          </w:p>
          <w:p w:rsidR="00A744A3" w:rsidRPr="00374C00" w:rsidRDefault="00A744A3" w:rsidP="00047306">
            <w:pPr>
              <w:pStyle w:val="Rientrocorpodeltesto3"/>
              <w:tabs>
                <w:tab w:val="left" w:pos="1418"/>
                <w:tab w:val="left" w:pos="3544"/>
                <w:tab w:val="left" w:pos="3969"/>
              </w:tabs>
              <w:spacing w:after="0"/>
              <w:ind w:left="0" w:right="-119"/>
              <w:jc w:val="center"/>
              <w:rPr>
                <w:rFonts w:asciiTheme="majorHAnsi" w:hAnsiTheme="majorHAnsi"/>
                <w:b/>
              </w:rPr>
            </w:pPr>
          </w:p>
          <w:p w:rsidR="00A744A3" w:rsidRPr="00374C00" w:rsidRDefault="00A744A3" w:rsidP="00186FEA">
            <w:pPr>
              <w:pStyle w:val="Rientrocorpodeltesto3"/>
              <w:tabs>
                <w:tab w:val="left" w:pos="1418"/>
                <w:tab w:val="left" w:pos="3544"/>
                <w:tab w:val="left" w:pos="3969"/>
              </w:tabs>
              <w:spacing w:after="0"/>
              <w:ind w:left="0" w:right="-119"/>
              <w:jc w:val="both"/>
              <w:rPr>
                <w:rFonts w:asciiTheme="majorHAnsi" w:hAnsiTheme="majorHAnsi"/>
              </w:rPr>
            </w:pPr>
            <w:r w:rsidRPr="00374C00">
              <w:rPr>
                <w:rFonts w:asciiTheme="majorHAnsi" w:hAnsiTheme="majorHAnsi"/>
              </w:rPr>
              <w:t xml:space="preserve">  </w:t>
            </w:r>
            <w:r>
              <w:rPr>
                <w:rFonts w:asciiTheme="majorHAnsi" w:hAnsiTheme="majorHAnsi"/>
              </w:rPr>
              <w:t>[…]</w:t>
            </w:r>
          </w:p>
          <w:p w:rsidR="00A744A3" w:rsidRPr="00374C00" w:rsidRDefault="00A744A3" w:rsidP="00047306">
            <w:pPr>
              <w:jc w:val="both"/>
              <w:rPr>
                <w:rFonts w:asciiTheme="majorHAnsi" w:hAnsiTheme="majorHAnsi"/>
                <w:sz w:val="16"/>
                <w:szCs w:val="16"/>
              </w:rPr>
            </w:pPr>
          </w:p>
          <w:p w:rsidR="00A744A3" w:rsidRPr="00374C00" w:rsidRDefault="00A744A3" w:rsidP="00047306">
            <w:pPr>
              <w:pStyle w:val="Testonormale"/>
              <w:jc w:val="center"/>
              <w:rPr>
                <w:rFonts w:asciiTheme="majorHAnsi" w:hAnsiTheme="majorHAnsi"/>
                <w:b/>
                <w:sz w:val="16"/>
                <w:szCs w:val="16"/>
              </w:rPr>
            </w:pPr>
            <w:r w:rsidRPr="00374C00">
              <w:rPr>
                <w:rFonts w:asciiTheme="majorHAnsi" w:hAnsiTheme="majorHAnsi"/>
                <w:b/>
                <w:sz w:val="16"/>
                <w:szCs w:val="16"/>
              </w:rPr>
              <w:t>DELIBERA</w:t>
            </w:r>
          </w:p>
          <w:p w:rsidR="00A744A3" w:rsidRPr="00374C00" w:rsidRDefault="00A744A3" w:rsidP="00047306">
            <w:pPr>
              <w:pStyle w:val="Testonormale"/>
              <w:rPr>
                <w:rFonts w:asciiTheme="majorHAnsi" w:hAnsiTheme="majorHAnsi"/>
                <w:b/>
                <w:sz w:val="16"/>
                <w:szCs w:val="16"/>
              </w:rPr>
            </w:pPr>
          </w:p>
          <w:p w:rsidR="00A744A3" w:rsidRPr="00374C00" w:rsidRDefault="00A744A3" w:rsidP="00047306">
            <w:pPr>
              <w:pStyle w:val="Testonormale"/>
              <w:rPr>
                <w:rFonts w:asciiTheme="majorHAnsi" w:hAnsiTheme="majorHAnsi"/>
                <w:sz w:val="16"/>
                <w:szCs w:val="16"/>
              </w:rPr>
            </w:pPr>
            <w:r>
              <w:rPr>
                <w:rFonts w:asciiTheme="majorHAnsi" w:hAnsiTheme="majorHAnsi"/>
                <w:sz w:val="16"/>
                <w:szCs w:val="16"/>
              </w:rPr>
              <w:t>[…]</w:t>
            </w:r>
            <w:r w:rsidRPr="00374C00">
              <w:rPr>
                <w:rFonts w:asciiTheme="majorHAnsi" w:hAnsiTheme="majorHAnsi"/>
                <w:sz w:val="16"/>
                <w:szCs w:val="16"/>
              </w:rPr>
              <w:t>:</w:t>
            </w:r>
          </w:p>
          <w:p w:rsidR="00A744A3" w:rsidRPr="00374C00" w:rsidRDefault="00A744A3" w:rsidP="00047306">
            <w:pPr>
              <w:pStyle w:val="Testonormale"/>
              <w:jc w:val="center"/>
              <w:rPr>
                <w:rFonts w:asciiTheme="majorHAnsi" w:hAnsiTheme="majorHAnsi"/>
                <w:b/>
                <w:sz w:val="16"/>
                <w:szCs w:val="16"/>
              </w:rPr>
            </w:pPr>
          </w:p>
          <w:p w:rsidR="00B20103" w:rsidRDefault="00A744A3" w:rsidP="00047306">
            <w:pPr>
              <w:pStyle w:val="Rientrocorpodeltesto3"/>
              <w:tabs>
                <w:tab w:val="left" w:pos="1418"/>
                <w:tab w:val="left" w:pos="3544"/>
                <w:tab w:val="left" w:pos="3969"/>
              </w:tabs>
              <w:spacing w:after="0"/>
              <w:ind w:left="0" w:right="-119"/>
              <w:jc w:val="both"/>
              <w:rPr>
                <w:rFonts w:asciiTheme="majorHAnsi" w:hAnsiTheme="majorHAnsi"/>
              </w:rPr>
            </w:pPr>
            <w:r>
              <w:rPr>
                <w:rFonts w:asciiTheme="majorHAnsi" w:hAnsiTheme="majorHAnsi"/>
              </w:rPr>
              <w:t>1)</w:t>
            </w:r>
            <w:r w:rsidRPr="00374C00">
              <w:rPr>
                <w:rFonts w:asciiTheme="majorHAnsi" w:hAnsiTheme="majorHAnsi"/>
              </w:rPr>
              <w:t>- di nominare l'A</w:t>
            </w:r>
            <w:r w:rsidR="008E69DC">
              <w:rPr>
                <w:rFonts w:asciiTheme="majorHAnsi" w:hAnsiTheme="majorHAnsi"/>
              </w:rPr>
              <w:t>vv. Luigi Quinto, da Lecce, […]</w:t>
            </w:r>
            <w:r w:rsidRPr="00374C00">
              <w:rPr>
                <w:rFonts w:asciiTheme="majorHAnsi" w:hAnsiTheme="majorHAnsi"/>
              </w:rPr>
              <w:t xml:space="preserve">, </w:t>
            </w:r>
          </w:p>
          <w:p w:rsidR="00B20103" w:rsidRDefault="00A744A3" w:rsidP="00047306">
            <w:pPr>
              <w:pStyle w:val="Rientrocorpodeltesto3"/>
              <w:tabs>
                <w:tab w:val="left" w:pos="1418"/>
                <w:tab w:val="left" w:pos="3544"/>
                <w:tab w:val="left" w:pos="3969"/>
              </w:tabs>
              <w:spacing w:after="0"/>
              <w:ind w:left="0" w:right="-119"/>
              <w:jc w:val="both"/>
              <w:rPr>
                <w:rFonts w:asciiTheme="majorHAnsi" w:hAnsiTheme="majorHAnsi"/>
              </w:rPr>
            </w:pPr>
            <w:r w:rsidRPr="00374C00">
              <w:rPr>
                <w:rFonts w:asciiTheme="majorHAnsi" w:hAnsiTheme="majorHAnsi"/>
              </w:rPr>
              <w:t>difensore del Comune di Tricase  innanzi al TAR Lecce, munendolo</w:t>
            </w:r>
            <w:r w:rsidR="0030741E">
              <w:rPr>
                <w:rFonts w:asciiTheme="majorHAnsi" w:hAnsiTheme="majorHAnsi"/>
              </w:rPr>
              <w:t xml:space="preserve"> </w:t>
            </w:r>
            <w:r w:rsidRPr="00374C00">
              <w:rPr>
                <w:rFonts w:asciiTheme="majorHAnsi" w:hAnsiTheme="majorHAnsi"/>
              </w:rPr>
              <w:t xml:space="preserve">di ampia facoltà di </w:t>
            </w:r>
            <w:r>
              <w:rPr>
                <w:rFonts w:asciiTheme="majorHAnsi" w:hAnsiTheme="majorHAnsi"/>
              </w:rPr>
              <w:t xml:space="preserve"> </w:t>
            </w:r>
          </w:p>
          <w:p w:rsidR="00A744A3" w:rsidRPr="00374C00" w:rsidRDefault="00A744A3" w:rsidP="00047306">
            <w:pPr>
              <w:pStyle w:val="Rientrocorpodeltesto3"/>
              <w:tabs>
                <w:tab w:val="left" w:pos="1418"/>
                <w:tab w:val="left" w:pos="3544"/>
                <w:tab w:val="left" w:pos="3969"/>
              </w:tabs>
              <w:spacing w:after="0"/>
              <w:ind w:left="0" w:right="-119"/>
              <w:jc w:val="both"/>
              <w:rPr>
                <w:rFonts w:asciiTheme="majorHAnsi" w:hAnsiTheme="majorHAnsi"/>
              </w:rPr>
            </w:pPr>
            <w:r w:rsidRPr="00374C00">
              <w:rPr>
                <w:rFonts w:asciiTheme="majorHAnsi" w:hAnsiTheme="majorHAnsi"/>
              </w:rPr>
              <w:t>legge nell'interesse del Comune;</w:t>
            </w:r>
          </w:p>
          <w:p w:rsidR="00A744A3" w:rsidRPr="00374C00" w:rsidRDefault="00A744A3" w:rsidP="00047306">
            <w:pPr>
              <w:pStyle w:val="Testonormale"/>
              <w:rPr>
                <w:rFonts w:asciiTheme="majorHAnsi" w:hAnsiTheme="majorHAnsi"/>
                <w:b/>
                <w:sz w:val="16"/>
                <w:szCs w:val="16"/>
              </w:rPr>
            </w:pPr>
          </w:p>
          <w:p w:rsidR="00A744A3" w:rsidRPr="00374C00" w:rsidRDefault="00A744A3" w:rsidP="00047306">
            <w:pPr>
              <w:pStyle w:val="Corpodeltesto"/>
              <w:rPr>
                <w:rFonts w:asciiTheme="majorHAnsi" w:hAnsiTheme="majorHAnsi"/>
                <w:sz w:val="16"/>
                <w:szCs w:val="16"/>
              </w:rPr>
            </w:pPr>
            <w:r w:rsidRPr="00374C00">
              <w:rPr>
                <w:rFonts w:asciiTheme="majorHAnsi" w:hAnsiTheme="majorHAnsi"/>
                <w:sz w:val="16"/>
                <w:szCs w:val="16"/>
              </w:rPr>
              <w:t>2</w:t>
            </w:r>
            <w:r w:rsidRPr="00374C00">
              <w:rPr>
                <w:rFonts w:asciiTheme="majorHAnsi" w:hAnsiTheme="majorHAnsi"/>
                <w:b/>
                <w:sz w:val="16"/>
                <w:szCs w:val="16"/>
              </w:rPr>
              <w:t>)</w:t>
            </w:r>
            <w:r w:rsidRPr="00374C00">
              <w:rPr>
                <w:rFonts w:asciiTheme="majorHAnsi" w:hAnsiTheme="majorHAnsi"/>
                <w:sz w:val="16"/>
                <w:szCs w:val="16"/>
              </w:rPr>
              <w:t xml:space="preserve"> </w:t>
            </w:r>
            <w:r w:rsidRPr="00374C00">
              <w:rPr>
                <w:rFonts w:asciiTheme="majorHAnsi" w:hAnsiTheme="majorHAnsi"/>
                <w:b/>
                <w:sz w:val="16"/>
                <w:szCs w:val="16"/>
              </w:rPr>
              <w:t>- di autorizzare il Sindaco a rappresentare l'Ente nel giudizio sopra dettagliato, conferendogli ampio mandato;</w:t>
            </w:r>
          </w:p>
          <w:p w:rsidR="00A744A3" w:rsidRPr="00374C00" w:rsidRDefault="00A744A3" w:rsidP="00047306">
            <w:pPr>
              <w:pStyle w:val="Corpodeltesto"/>
              <w:rPr>
                <w:rFonts w:asciiTheme="majorHAnsi" w:hAnsiTheme="majorHAnsi"/>
                <w:b/>
                <w:sz w:val="16"/>
                <w:szCs w:val="16"/>
              </w:rPr>
            </w:pPr>
          </w:p>
          <w:p w:rsidR="00A744A3" w:rsidRPr="00374C00" w:rsidRDefault="00A744A3" w:rsidP="00047306">
            <w:pPr>
              <w:pStyle w:val="Titolo"/>
              <w:jc w:val="both"/>
              <w:rPr>
                <w:rFonts w:asciiTheme="majorHAnsi" w:hAnsiTheme="majorHAnsi"/>
                <w:b w:val="0"/>
                <w:bCs w:val="0"/>
                <w:sz w:val="16"/>
                <w:szCs w:val="16"/>
              </w:rPr>
            </w:pPr>
            <w:r w:rsidRPr="00374C00">
              <w:rPr>
                <w:rFonts w:asciiTheme="majorHAnsi" w:hAnsiTheme="majorHAnsi"/>
                <w:bCs w:val="0"/>
                <w:sz w:val="16"/>
                <w:szCs w:val="16"/>
              </w:rPr>
              <w:t>3</w:t>
            </w:r>
            <w:r w:rsidRPr="00374C00">
              <w:rPr>
                <w:rFonts w:asciiTheme="majorHAnsi" w:hAnsiTheme="majorHAnsi"/>
                <w:b w:val="0"/>
                <w:bCs w:val="0"/>
                <w:sz w:val="16"/>
                <w:szCs w:val="16"/>
              </w:rPr>
              <w:t>) - di demandare al responsabile del servizio incaricato la predisposizione dell'atto determinativo per l'assunzione dell'impegno di spesa, già preventivato dal legale incaricato nella misura di € 1.000,00 oltre accessori di legge;</w:t>
            </w:r>
          </w:p>
          <w:p w:rsidR="00A744A3" w:rsidRPr="00374C00" w:rsidRDefault="00A744A3" w:rsidP="00047306">
            <w:pPr>
              <w:pStyle w:val="Titolo"/>
              <w:jc w:val="both"/>
              <w:rPr>
                <w:rFonts w:asciiTheme="majorHAnsi" w:hAnsiTheme="majorHAnsi"/>
                <w:b w:val="0"/>
                <w:bCs w:val="0"/>
                <w:sz w:val="16"/>
                <w:szCs w:val="16"/>
              </w:rPr>
            </w:pPr>
          </w:p>
          <w:p w:rsidR="00A744A3" w:rsidRPr="00374C00" w:rsidRDefault="00A744A3" w:rsidP="00047306">
            <w:pPr>
              <w:pStyle w:val="Titolo"/>
              <w:jc w:val="both"/>
              <w:rPr>
                <w:rFonts w:asciiTheme="majorHAnsi" w:hAnsiTheme="majorHAnsi"/>
                <w:b w:val="0"/>
                <w:bCs w:val="0"/>
                <w:sz w:val="16"/>
                <w:szCs w:val="16"/>
              </w:rPr>
            </w:pPr>
            <w:r w:rsidRPr="00374C00">
              <w:rPr>
                <w:rFonts w:asciiTheme="majorHAnsi" w:hAnsiTheme="majorHAnsi"/>
                <w:bCs w:val="0"/>
                <w:sz w:val="16"/>
                <w:szCs w:val="16"/>
              </w:rPr>
              <w:t>4</w:t>
            </w:r>
            <w:r w:rsidRPr="00374C00">
              <w:rPr>
                <w:rFonts w:asciiTheme="majorHAnsi" w:hAnsiTheme="majorHAnsi"/>
                <w:b w:val="0"/>
                <w:bCs w:val="0"/>
                <w:sz w:val="16"/>
                <w:szCs w:val="16"/>
              </w:rPr>
              <w:t>) - di comunicare copia del presente atto al professionista incaricato;</w:t>
            </w:r>
          </w:p>
          <w:p w:rsidR="00A744A3" w:rsidRPr="00374C00" w:rsidRDefault="00A744A3" w:rsidP="00047306">
            <w:pPr>
              <w:pStyle w:val="Titolo"/>
              <w:jc w:val="both"/>
              <w:rPr>
                <w:rFonts w:asciiTheme="majorHAnsi" w:hAnsiTheme="majorHAnsi"/>
                <w:b w:val="0"/>
                <w:bCs w:val="0"/>
                <w:sz w:val="16"/>
                <w:szCs w:val="16"/>
              </w:rPr>
            </w:pPr>
          </w:p>
          <w:p w:rsidR="00A744A3" w:rsidRPr="00374C00" w:rsidRDefault="00A744A3" w:rsidP="00047306">
            <w:pPr>
              <w:pStyle w:val="Titolo"/>
              <w:jc w:val="both"/>
              <w:rPr>
                <w:rFonts w:asciiTheme="majorHAnsi" w:hAnsiTheme="majorHAnsi"/>
                <w:b w:val="0"/>
                <w:bCs w:val="0"/>
                <w:sz w:val="16"/>
                <w:szCs w:val="16"/>
              </w:rPr>
            </w:pPr>
            <w:r w:rsidRPr="00374C00">
              <w:rPr>
                <w:rFonts w:asciiTheme="majorHAnsi" w:hAnsiTheme="majorHAnsi"/>
                <w:bCs w:val="0"/>
                <w:sz w:val="16"/>
                <w:szCs w:val="16"/>
              </w:rPr>
              <w:t>5</w:t>
            </w:r>
            <w:r w:rsidRPr="00374C00">
              <w:rPr>
                <w:rFonts w:asciiTheme="majorHAnsi" w:hAnsiTheme="majorHAnsi"/>
                <w:b w:val="0"/>
                <w:bCs w:val="0"/>
                <w:sz w:val="16"/>
                <w:szCs w:val="16"/>
              </w:rPr>
              <w:t>)  Dichiarare la presente delibera immediatamente esecutiva ai sensi dell’art.134, comma 4 del T.U. D.L.vo 267/00.</w:t>
            </w:r>
          </w:p>
          <w:p w:rsidR="00A744A3" w:rsidRPr="00374C00" w:rsidRDefault="00A744A3" w:rsidP="00047306">
            <w:pPr>
              <w:rPr>
                <w:rFonts w:asciiTheme="majorHAnsi" w:hAnsiTheme="majorHAnsi"/>
                <w:sz w:val="16"/>
                <w:szCs w:val="16"/>
              </w:rPr>
            </w:pPr>
          </w:p>
          <w:p w:rsidR="00A744A3" w:rsidRPr="00374C00" w:rsidRDefault="00A744A3" w:rsidP="00047306">
            <w:pPr>
              <w:rPr>
                <w:rFonts w:asciiTheme="majorHAnsi" w:hAnsiTheme="majorHAnsi"/>
                <w:sz w:val="16"/>
                <w:szCs w:val="16"/>
              </w:rPr>
            </w:pPr>
          </w:p>
          <w:p w:rsidR="00A744A3" w:rsidRPr="00374C00" w:rsidRDefault="00A744A3" w:rsidP="00047306">
            <w:pPr>
              <w:rPr>
                <w:rFonts w:asciiTheme="majorHAnsi" w:hAnsiTheme="majorHAnsi"/>
                <w:sz w:val="16"/>
                <w:szCs w:val="16"/>
              </w:rPr>
            </w:pPr>
          </w:p>
          <w:p w:rsidR="00A744A3" w:rsidRPr="00374C00" w:rsidRDefault="00A744A3" w:rsidP="00047306">
            <w:pPr>
              <w:rPr>
                <w:rFonts w:asciiTheme="majorHAnsi" w:hAnsiTheme="majorHAnsi"/>
                <w:sz w:val="16"/>
                <w:szCs w:val="16"/>
              </w:rPr>
            </w:pPr>
          </w:p>
          <w:p w:rsidR="00A744A3" w:rsidRPr="00374C00" w:rsidRDefault="00A744A3" w:rsidP="00047306">
            <w:pPr>
              <w:rPr>
                <w:rFonts w:asciiTheme="majorHAnsi" w:hAnsiTheme="majorHAnsi"/>
                <w:sz w:val="16"/>
                <w:szCs w:val="16"/>
              </w:rPr>
            </w:pPr>
          </w:p>
          <w:p w:rsidR="00A744A3" w:rsidRPr="00374C00" w:rsidRDefault="00A744A3" w:rsidP="00047306">
            <w:pPr>
              <w:rPr>
                <w:rFonts w:asciiTheme="majorHAnsi" w:hAnsiTheme="majorHAnsi"/>
                <w:sz w:val="16"/>
                <w:szCs w:val="16"/>
              </w:rPr>
            </w:pPr>
          </w:p>
          <w:p w:rsidR="00A744A3" w:rsidRPr="00374C00" w:rsidRDefault="00A744A3" w:rsidP="00C43A19">
            <w:pPr>
              <w:rPr>
                <w:rFonts w:asciiTheme="majorHAnsi" w:hAnsiTheme="majorHAnsi"/>
                <w:b/>
                <w:sz w:val="16"/>
                <w:szCs w:val="16"/>
              </w:rPr>
            </w:pPr>
          </w:p>
          <w:p w:rsidR="00A744A3" w:rsidRPr="00374C00" w:rsidRDefault="00A744A3" w:rsidP="00C43A19">
            <w:pPr>
              <w:rPr>
                <w:rFonts w:asciiTheme="majorHAnsi" w:hAnsiTheme="majorHAnsi"/>
                <w:b/>
                <w:sz w:val="16"/>
                <w:szCs w:val="16"/>
              </w:rPr>
            </w:pPr>
            <w:r w:rsidRPr="00374C00">
              <w:rPr>
                <w:rFonts w:asciiTheme="majorHAnsi" w:hAnsiTheme="majorHAnsi"/>
                <w:b/>
                <w:sz w:val="16"/>
                <w:szCs w:val="16"/>
              </w:rPr>
              <w:t>[…]</w:t>
            </w:r>
          </w:p>
        </w:tc>
      </w:tr>
      <w:tr w:rsidR="00A744A3" w:rsidRPr="00C36338" w:rsidTr="007F1AC4">
        <w:tc>
          <w:tcPr>
            <w:tcW w:w="1809" w:type="dxa"/>
          </w:tcPr>
          <w:p w:rsidR="00A744A3" w:rsidRPr="00212A4D" w:rsidRDefault="00A744A3" w:rsidP="00C43A19">
            <w:pPr>
              <w:rPr>
                <w:sz w:val="16"/>
                <w:szCs w:val="16"/>
              </w:rPr>
            </w:pPr>
            <w:r w:rsidRPr="00212A4D">
              <w:rPr>
                <w:sz w:val="16"/>
                <w:szCs w:val="16"/>
              </w:rPr>
              <w:lastRenderedPageBreak/>
              <w:t>Giunta Municipale</w:t>
            </w:r>
          </w:p>
        </w:tc>
        <w:tc>
          <w:tcPr>
            <w:tcW w:w="1418" w:type="dxa"/>
          </w:tcPr>
          <w:p w:rsidR="00A744A3" w:rsidRPr="00212A4D" w:rsidRDefault="00A744A3" w:rsidP="00C43A19">
            <w:pPr>
              <w:rPr>
                <w:sz w:val="16"/>
                <w:szCs w:val="16"/>
              </w:rPr>
            </w:pPr>
            <w:r w:rsidRPr="00212A4D">
              <w:rPr>
                <w:sz w:val="16"/>
                <w:szCs w:val="16"/>
              </w:rPr>
              <w:t>Delibera</w:t>
            </w:r>
          </w:p>
        </w:tc>
        <w:tc>
          <w:tcPr>
            <w:tcW w:w="1843" w:type="dxa"/>
          </w:tcPr>
          <w:p w:rsidR="00A744A3" w:rsidRPr="00212A4D" w:rsidRDefault="00A744A3" w:rsidP="00C43A19">
            <w:pPr>
              <w:rPr>
                <w:b/>
                <w:sz w:val="16"/>
                <w:szCs w:val="16"/>
              </w:rPr>
            </w:pPr>
            <w:r w:rsidRPr="00212A4D">
              <w:rPr>
                <w:b/>
                <w:sz w:val="16"/>
                <w:szCs w:val="16"/>
              </w:rPr>
              <w:t>N.80 DEL 24.3.2016</w:t>
            </w:r>
          </w:p>
        </w:tc>
        <w:tc>
          <w:tcPr>
            <w:tcW w:w="2551" w:type="dxa"/>
          </w:tcPr>
          <w:p w:rsidR="00A744A3" w:rsidRPr="00212A4D" w:rsidRDefault="00A744A3" w:rsidP="00C43A19">
            <w:pPr>
              <w:rPr>
                <w:b/>
                <w:sz w:val="16"/>
                <w:szCs w:val="16"/>
              </w:rPr>
            </w:pPr>
            <w:r w:rsidRPr="00212A4D">
              <w:rPr>
                <w:b/>
                <w:sz w:val="16"/>
                <w:szCs w:val="16"/>
              </w:rPr>
              <w:t>POLIZZA RCT/RCO - DETERMINAZIONI.</w:t>
            </w:r>
          </w:p>
        </w:tc>
        <w:tc>
          <w:tcPr>
            <w:tcW w:w="6662" w:type="dxa"/>
          </w:tcPr>
          <w:p w:rsidR="00A744A3" w:rsidRPr="00212A4D" w:rsidRDefault="00A744A3" w:rsidP="00C43A19">
            <w:pPr>
              <w:rPr>
                <w:b/>
                <w:sz w:val="16"/>
                <w:szCs w:val="16"/>
              </w:rPr>
            </w:pPr>
            <w:r w:rsidRPr="00212A4D">
              <w:rPr>
                <w:b/>
                <w:sz w:val="16"/>
                <w:szCs w:val="16"/>
              </w:rPr>
              <w:t>[…]</w:t>
            </w:r>
          </w:p>
          <w:p w:rsidR="00A744A3" w:rsidRPr="00212A4D" w:rsidRDefault="00A744A3" w:rsidP="00212A4D">
            <w:pPr>
              <w:widowControl w:val="0"/>
              <w:ind w:right="-29"/>
              <w:jc w:val="center"/>
              <w:rPr>
                <w:b/>
                <w:snapToGrid w:val="0"/>
                <w:sz w:val="16"/>
                <w:szCs w:val="16"/>
              </w:rPr>
            </w:pPr>
            <w:r w:rsidRPr="00212A4D">
              <w:rPr>
                <w:b/>
                <w:snapToGrid w:val="0"/>
                <w:sz w:val="16"/>
                <w:szCs w:val="16"/>
              </w:rPr>
              <w:t>LA GIUNTA COMUNALE</w:t>
            </w:r>
          </w:p>
          <w:p w:rsidR="00A744A3" w:rsidRPr="00212A4D" w:rsidRDefault="00A744A3" w:rsidP="00212A4D">
            <w:pPr>
              <w:jc w:val="both"/>
              <w:rPr>
                <w:sz w:val="16"/>
                <w:szCs w:val="16"/>
              </w:rPr>
            </w:pPr>
            <w:r w:rsidRPr="00212A4D">
              <w:rPr>
                <w:sz w:val="16"/>
                <w:szCs w:val="16"/>
              </w:rPr>
              <w:t xml:space="preserve">Premesso, </w:t>
            </w:r>
          </w:p>
          <w:p w:rsidR="00A744A3" w:rsidRPr="00212A4D" w:rsidRDefault="00A744A3" w:rsidP="00212A4D">
            <w:pPr>
              <w:jc w:val="both"/>
              <w:rPr>
                <w:sz w:val="16"/>
                <w:szCs w:val="16"/>
              </w:rPr>
            </w:pPr>
            <w:r w:rsidRPr="00212A4D">
              <w:rPr>
                <w:sz w:val="16"/>
                <w:szCs w:val="16"/>
              </w:rPr>
              <w:t xml:space="preserve">che in data 31.03.2016  andrà a scadere la polizza per la gestione dei   servizi assicurativi RCT/RCO del Comune, affidata con determina del </w:t>
            </w:r>
            <w:proofErr w:type="spellStart"/>
            <w:r w:rsidRPr="00212A4D">
              <w:rPr>
                <w:sz w:val="16"/>
                <w:szCs w:val="16"/>
              </w:rPr>
              <w:t>R.S.</w:t>
            </w:r>
            <w:proofErr w:type="spellEnd"/>
            <w:r w:rsidRPr="00212A4D">
              <w:rPr>
                <w:sz w:val="16"/>
                <w:szCs w:val="16"/>
              </w:rPr>
              <w:t xml:space="preserve"> n.365 del 9.4.2015 e per  anni u</w:t>
            </w:r>
            <w:r w:rsidR="00E17C18">
              <w:rPr>
                <w:sz w:val="16"/>
                <w:szCs w:val="16"/>
              </w:rPr>
              <w:t xml:space="preserve">no ad LLOYD’S […] </w:t>
            </w:r>
            <w:r w:rsidRPr="00212A4D">
              <w:rPr>
                <w:sz w:val="16"/>
                <w:szCs w:val="16"/>
              </w:rPr>
              <w:t xml:space="preserve"> – Milano – Rappresentante Generale  dei LLOYD’S per l’Italia  sindacato leader QBE per premio assicurativo annuale lordo di € 25.000,00   -  franchigia di € 10.000,00 – ed alle condizioni generali e particolari contenute nella polizza  stessa;</w:t>
            </w:r>
          </w:p>
          <w:p w:rsidR="00A744A3" w:rsidRPr="00212A4D" w:rsidRDefault="00A744A3" w:rsidP="00212A4D">
            <w:pPr>
              <w:jc w:val="both"/>
              <w:rPr>
                <w:sz w:val="16"/>
                <w:szCs w:val="16"/>
              </w:rPr>
            </w:pPr>
          </w:p>
          <w:p w:rsidR="00A744A3" w:rsidRPr="00212A4D" w:rsidRDefault="00A744A3" w:rsidP="00212A4D">
            <w:pPr>
              <w:jc w:val="both"/>
              <w:rPr>
                <w:sz w:val="16"/>
                <w:szCs w:val="16"/>
              </w:rPr>
            </w:pPr>
            <w:r w:rsidRPr="00212A4D">
              <w:rPr>
                <w:sz w:val="16"/>
                <w:szCs w:val="16"/>
              </w:rPr>
              <w:t xml:space="preserve">che la società </w:t>
            </w:r>
            <w:proofErr w:type="spellStart"/>
            <w:r w:rsidRPr="00212A4D">
              <w:rPr>
                <w:sz w:val="16"/>
                <w:szCs w:val="16"/>
              </w:rPr>
              <w:t>Adria</w:t>
            </w:r>
            <w:r w:rsidR="0067402C">
              <w:rPr>
                <w:sz w:val="16"/>
                <w:szCs w:val="16"/>
              </w:rPr>
              <w:t>teca</w:t>
            </w:r>
            <w:proofErr w:type="spellEnd"/>
            <w:r w:rsidR="0067402C">
              <w:rPr>
                <w:sz w:val="16"/>
                <w:szCs w:val="16"/>
              </w:rPr>
              <w:t xml:space="preserve"> S.r.l. – […] </w:t>
            </w:r>
            <w:r w:rsidRPr="00212A4D">
              <w:rPr>
                <w:sz w:val="16"/>
                <w:szCs w:val="16"/>
              </w:rPr>
              <w:t>– Lecce - affidataria del</w:t>
            </w:r>
            <w:r w:rsidRPr="00212A4D">
              <w:rPr>
                <w:b/>
                <w:sz w:val="16"/>
                <w:szCs w:val="16"/>
              </w:rPr>
              <w:t xml:space="preserve"> </w:t>
            </w:r>
            <w:r w:rsidRPr="00212A4D">
              <w:rPr>
                <w:sz w:val="16"/>
                <w:szCs w:val="16"/>
              </w:rPr>
              <w:t xml:space="preserve">servizio di consulenza e brokeraggio assicurativo del Comune, in vista di tale scadenza con nota del 29.02.2016 ha comunicato, a seguito di attenta indagine esplorativa svolta presso le principali compagnie assicurative, che l’attuale situazione di mercato non permette di migliorare le attuali condizioni economiche  e normative in essere per cui è stata interpellata la Compagnia  </w:t>
            </w:r>
            <w:proofErr w:type="spellStart"/>
            <w:r w:rsidRPr="00212A4D">
              <w:rPr>
                <w:sz w:val="16"/>
                <w:szCs w:val="16"/>
              </w:rPr>
              <w:t>LLoy’s</w:t>
            </w:r>
            <w:proofErr w:type="spellEnd"/>
            <w:r w:rsidRPr="00212A4D">
              <w:rPr>
                <w:sz w:val="16"/>
                <w:szCs w:val="16"/>
              </w:rPr>
              <w:t xml:space="preserve"> </w:t>
            </w:r>
            <w:proofErr w:type="spellStart"/>
            <w:r w:rsidRPr="00212A4D">
              <w:rPr>
                <w:sz w:val="16"/>
                <w:szCs w:val="16"/>
              </w:rPr>
              <w:t>Of</w:t>
            </w:r>
            <w:proofErr w:type="spellEnd"/>
            <w:r w:rsidRPr="00212A4D">
              <w:rPr>
                <w:sz w:val="16"/>
                <w:szCs w:val="16"/>
              </w:rPr>
              <w:t xml:space="preserve"> London, la quale si è dichiarata disponibile a confermare  il rischio alle medesime condizioni  normative in essere ma con un premio annuo lordo di € 23.838,75;</w:t>
            </w:r>
          </w:p>
          <w:p w:rsidR="00A744A3" w:rsidRPr="00212A4D" w:rsidRDefault="00A744A3" w:rsidP="00212A4D">
            <w:pPr>
              <w:jc w:val="both"/>
              <w:rPr>
                <w:sz w:val="16"/>
                <w:szCs w:val="16"/>
              </w:rPr>
            </w:pPr>
          </w:p>
          <w:p w:rsidR="00A744A3" w:rsidRPr="00212A4D" w:rsidRDefault="00A744A3" w:rsidP="00212A4D">
            <w:pPr>
              <w:jc w:val="both"/>
              <w:rPr>
                <w:sz w:val="16"/>
                <w:szCs w:val="16"/>
              </w:rPr>
            </w:pPr>
            <w:r w:rsidRPr="00212A4D">
              <w:rPr>
                <w:sz w:val="16"/>
                <w:szCs w:val="16"/>
              </w:rPr>
              <w:t xml:space="preserve">Che  </w:t>
            </w:r>
            <w:proofErr w:type="spellStart"/>
            <w:r w:rsidRPr="00212A4D">
              <w:rPr>
                <w:sz w:val="16"/>
                <w:szCs w:val="16"/>
              </w:rPr>
              <w:t>Adriateca</w:t>
            </w:r>
            <w:proofErr w:type="spellEnd"/>
            <w:r w:rsidRPr="00212A4D">
              <w:rPr>
                <w:sz w:val="16"/>
                <w:szCs w:val="16"/>
              </w:rPr>
              <w:t xml:space="preserve"> con successiva nota del  21 marzo </w:t>
            </w:r>
            <w:smartTag w:uri="urn:schemas-microsoft-com:office:smarttags" w:element="metricconverter">
              <w:smartTagPr>
                <w:attr w:name="ProductID" w:val="2016 ha"/>
              </w:smartTagPr>
              <w:r w:rsidRPr="00212A4D">
                <w:rPr>
                  <w:sz w:val="16"/>
                  <w:szCs w:val="16"/>
                </w:rPr>
                <w:t>2016 ha</w:t>
              </w:r>
            </w:smartTag>
            <w:r w:rsidRPr="00212A4D">
              <w:rPr>
                <w:sz w:val="16"/>
                <w:szCs w:val="16"/>
              </w:rPr>
              <w:t xml:space="preserve"> comunicato la disponibilità del primario </w:t>
            </w:r>
            <w:r w:rsidRPr="00212A4D">
              <w:rPr>
                <w:sz w:val="16"/>
                <w:szCs w:val="16"/>
              </w:rPr>
              <w:lastRenderedPageBreak/>
              <w:t xml:space="preserve">sottoscrittore </w:t>
            </w:r>
            <w:proofErr w:type="spellStart"/>
            <w:r w:rsidRPr="00212A4D">
              <w:rPr>
                <w:sz w:val="16"/>
                <w:szCs w:val="16"/>
              </w:rPr>
              <w:t>LLoy’s</w:t>
            </w:r>
            <w:proofErr w:type="spellEnd"/>
            <w:r w:rsidRPr="00212A4D">
              <w:rPr>
                <w:sz w:val="16"/>
                <w:szCs w:val="16"/>
              </w:rPr>
              <w:t xml:space="preserve"> </w:t>
            </w:r>
            <w:proofErr w:type="spellStart"/>
            <w:r w:rsidRPr="00212A4D">
              <w:rPr>
                <w:sz w:val="16"/>
                <w:szCs w:val="16"/>
              </w:rPr>
              <w:t>Of</w:t>
            </w:r>
            <w:proofErr w:type="spellEnd"/>
            <w:r w:rsidRPr="00212A4D">
              <w:rPr>
                <w:sz w:val="16"/>
                <w:szCs w:val="16"/>
              </w:rPr>
              <w:t xml:space="preserve">  London ad assumere il rischio al premio annuo lordo pari ad € 22.000,00= fermo il resto;</w:t>
            </w:r>
          </w:p>
          <w:p w:rsidR="00A744A3" w:rsidRPr="00212A4D" w:rsidRDefault="00A744A3" w:rsidP="00212A4D">
            <w:pPr>
              <w:jc w:val="both"/>
              <w:rPr>
                <w:b/>
                <w:sz w:val="16"/>
                <w:szCs w:val="16"/>
              </w:rPr>
            </w:pPr>
            <w:r w:rsidRPr="00212A4D">
              <w:rPr>
                <w:b/>
                <w:sz w:val="16"/>
                <w:szCs w:val="16"/>
              </w:rPr>
              <w:t xml:space="preserve"> </w:t>
            </w:r>
          </w:p>
          <w:p w:rsidR="00A744A3" w:rsidRPr="00212A4D" w:rsidRDefault="00A744A3" w:rsidP="00212A4D">
            <w:pPr>
              <w:pStyle w:val="NormaleWeb"/>
              <w:shd w:val="clear" w:color="auto" w:fill="FFFFFF"/>
              <w:jc w:val="both"/>
              <w:rPr>
                <w:sz w:val="16"/>
                <w:szCs w:val="16"/>
              </w:rPr>
            </w:pPr>
            <w:r w:rsidRPr="00212A4D">
              <w:rPr>
                <w:sz w:val="16"/>
                <w:szCs w:val="16"/>
              </w:rPr>
              <w:t xml:space="preserve">Ritenuto   di esprimere atto di indirizzo al Responsabile del Servizio per  il rinnovo della polizza assicurativa con la Compagnia Assicurativa </w:t>
            </w:r>
            <w:proofErr w:type="spellStart"/>
            <w:r w:rsidRPr="00212A4D">
              <w:rPr>
                <w:sz w:val="16"/>
                <w:szCs w:val="16"/>
              </w:rPr>
              <w:t>LLoy’s</w:t>
            </w:r>
            <w:proofErr w:type="spellEnd"/>
            <w:r w:rsidRPr="00212A4D">
              <w:rPr>
                <w:sz w:val="16"/>
                <w:szCs w:val="16"/>
              </w:rPr>
              <w:t xml:space="preserve"> </w:t>
            </w:r>
            <w:proofErr w:type="spellStart"/>
            <w:r w:rsidRPr="00212A4D">
              <w:rPr>
                <w:sz w:val="16"/>
                <w:szCs w:val="16"/>
              </w:rPr>
              <w:t>Of</w:t>
            </w:r>
            <w:proofErr w:type="spellEnd"/>
            <w:r w:rsidRPr="00212A4D">
              <w:rPr>
                <w:sz w:val="16"/>
                <w:szCs w:val="16"/>
              </w:rPr>
              <w:t xml:space="preserve"> London  per l’affidamento per il periodo 31.03.2016/31.03.2017 dei servizi assicurativi  RCT/RCO del Comune, alle medesime condizioni normative  della polizza in essere, un premio annuo lordo pari ad € 22.000,00= fermo il resto;</w:t>
            </w:r>
          </w:p>
          <w:p w:rsidR="00A744A3" w:rsidRPr="00212A4D" w:rsidRDefault="00A744A3" w:rsidP="00212A4D">
            <w:pPr>
              <w:pStyle w:val="NormaleWeb"/>
              <w:shd w:val="clear" w:color="auto" w:fill="FFFFFF"/>
              <w:jc w:val="both"/>
              <w:rPr>
                <w:sz w:val="16"/>
                <w:szCs w:val="16"/>
              </w:rPr>
            </w:pPr>
          </w:p>
          <w:p w:rsidR="00A744A3" w:rsidRPr="00212A4D" w:rsidRDefault="00A744A3" w:rsidP="00212A4D">
            <w:pPr>
              <w:tabs>
                <w:tab w:val="left" w:pos="8789"/>
              </w:tabs>
              <w:ind w:right="141"/>
              <w:jc w:val="both"/>
              <w:rPr>
                <w:sz w:val="16"/>
                <w:szCs w:val="16"/>
              </w:rPr>
            </w:pPr>
            <w:r w:rsidRPr="00212A4D">
              <w:rPr>
                <w:sz w:val="16"/>
                <w:szCs w:val="16"/>
              </w:rPr>
              <w:t>Acquisito</w:t>
            </w:r>
            <w:r w:rsidRPr="00212A4D">
              <w:rPr>
                <w:b/>
                <w:bCs/>
                <w:sz w:val="16"/>
                <w:szCs w:val="16"/>
              </w:rPr>
              <w:t xml:space="preserve"> </w:t>
            </w:r>
            <w:r w:rsidRPr="00212A4D">
              <w:rPr>
                <w:sz w:val="16"/>
                <w:szCs w:val="16"/>
              </w:rPr>
              <w:t>il  seguente parere di regolarità tecnica del Responsabile del Servizio interessato:</w:t>
            </w:r>
          </w:p>
          <w:p w:rsidR="00A744A3" w:rsidRPr="00212A4D" w:rsidRDefault="00A744A3" w:rsidP="00212A4D">
            <w:pPr>
              <w:tabs>
                <w:tab w:val="left" w:pos="8789"/>
              </w:tabs>
              <w:ind w:right="567"/>
              <w:jc w:val="both"/>
              <w:rPr>
                <w:sz w:val="16"/>
                <w:szCs w:val="16"/>
              </w:rPr>
            </w:pPr>
            <w:r w:rsidRPr="00212A4D">
              <w:rPr>
                <w:sz w:val="16"/>
                <w:szCs w:val="16"/>
              </w:rPr>
              <w:t xml:space="preserve">“Esaminata la proposta con riferimento: </w:t>
            </w:r>
          </w:p>
          <w:p w:rsidR="00A744A3" w:rsidRPr="00212A4D" w:rsidRDefault="00A744A3" w:rsidP="001F4024">
            <w:pPr>
              <w:numPr>
                <w:ilvl w:val="0"/>
                <w:numId w:val="25"/>
              </w:numPr>
              <w:tabs>
                <w:tab w:val="clear" w:pos="1494"/>
                <w:tab w:val="num" w:pos="284"/>
                <w:tab w:val="left" w:pos="8789"/>
              </w:tabs>
              <w:ind w:left="284" w:right="567" w:hanging="284"/>
              <w:jc w:val="both"/>
              <w:rPr>
                <w:sz w:val="16"/>
                <w:szCs w:val="16"/>
              </w:rPr>
            </w:pPr>
            <w:r w:rsidRPr="00212A4D">
              <w:rPr>
                <w:sz w:val="16"/>
                <w:szCs w:val="16"/>
              </w:rPr>
              <w:t>Al rispetto delle normative comunitarie, statali, regionali e regolamentari, generali e di settore;</w:t>
            </w:r>
          </w:p>
          <w:p w:rsidR="00A744A3" w:rsidRPr="00212A4D" w:rsidRDefault="00A744A3" w:rsidP="001F4024">
            <w:pPr>
              <w:numPr>
                <w:ilvl w:val="0"/>
                <w:numId w:val="25"/>
              </w:numPr>
              <w:tabs>
                <w:tab w:val="clear" w:pos="1494"/>
                <w:tab w:val="num" w:pos="284"/>
                <w:tab w:val="left" w:pos="8789"/>
              </w:tabs>
              <w:ind w:left="284" w:right="567" w:hanging="284"/>
              <w:jc w:val="both"/>
              <w:rPr>
                <w:sz w:val="16"/>
                <w:szCs w:val="16"/>
              </w:rPr>
            </w:pPr>
            <w:r w:rsidRPr="00212A4D">
              <w:rPr>
                <w:sz w:val="16"/>
                <w:szCs w:val="16"/>
              </w:rPr>
              <w:t>Alla correttezza e regolarità della procedura;</w:t>
            </w:r>
          </w:p>
          <w:p w:rsidR="00A744A3" w:rsidRPr="00212A4D" w:rsidRDefault="00A744A3" w:rsidP="001F4024">
            <w:pPr>
              <w:numPr>
                <w:ilvl w:val="0"/>
                <w:numId w:val="25"/>
              </w:numPr>
              <w:tabs>
                <w:tab w:val="clear" w:pos="1494"/>
                <w:tab w:val="num" w:pos="284"/>
                <w:tab w:val="left" w:pos="8789"/>
              </w:tabs>
              <w:ind w:left="284" w:right="567" w:hanging="284"/>
              <w:jc w:val="both"/>
              <w:rPr>
                <w:sz w:val="16"/>
                <w:szCs w:val="16"/>
              </w:rPr>
            </w:pPr>
            <w:r w:rsidRPr="00212A4D">
              <w:rPr>
                <w:sz w:val="16"/>
                <w:szCs w:val="16"/>
              </w:rPr>
              <w:t>Alla correttezza formale nella redazione dell’atto;</w:t>
            </w:r>
          </w:p>
          <w:p w:rsidR="00A744A3" w:rsidRPr="00212A4D" w:rsidRDefault="00A744A3" w:rsidP="00212A4D">
            <w:pPr>
              <w:tabs>
                <w:tab w:val="left" w:pos="8789"/>
              </w:tabs>
              <w:ind w:right="567"/>
              <w:jc w:val="both"/>
              <w:rPr>
                <w:sz w:val="16"/>
                <w:szCs w:val="16"/>
              </w:rPr>
            </w:pPr>
            <w:r w:rsidRPr="00212A4D">
              <w:rPr>
                <w:sz w:val="16"/>
                <w:szCs w:val="16"/>
              </w:rPr>
              <w:t>esprime parere “</w:t>
            </w:r>
            <w:r w:rsidRPr="00212A4D">
              <w:rPr>
                <w:i/>
                <w:sz w:val="16"/>
                <w:szCs w:val="16"/>
              </w:rPr>
              <w:t>favorevole</w:t>
            </w:r>
            <w:r w:rsidRPr="00212A4D">
              <w:rPr>
                <w:sz w:val="16"/>
                <w:szCs w:val="16"/>
              </w:rPr>
              <w:t>””;</w:t>
            </w:r>
          </w:p>
          <w:p w:rsidR="00A744A3" w:rsidRPr="00212A4D" w:rsidRDefault="00A744A3" w:rsidP="00212A4D">
            <w:pPr>
              <w:tabs>
                <w:tab w:val="left" w:pos="8789"/>
              </w:tabs>
              <w:ind w:right="141"/>
              <w:jc w:val="both"/>
              <w:rPr>
                <w:sz w:val="16"/>
                <w:szCs w:val="16"/>
              </w:rPr>
            </w:pPr>
          </w:p>
          <w:p w:rsidR="00A744A3" w:rsidRPr="00212A4D" w:rsidRDefault="00A744A3" w:rsidP="00212A4D">
            <w:pPr>
              <w:tabs>
                <w:tab w:val="left" w:pos="8789"/>
              </w:tabs>
              <w:ind w:right="141"/>
              <w:jc w:val="both"/>
              <w:rPr>
                <w:sz w:val="16"/>
                <w:szCs w:val="16"/>
              </w:rPr>
            </w:pPr>
            <w:r w:rsidRPr="00212A4D">
              <w:rPr>
                <w:sz w:val="16"/>
                <w:szCs w:val="16"/>
              </w:rPr>
              <w:t>Acquisito</w:t>
            </w:r>
            <w:r w:rsidRPr="00212A4D">
              <w:rPr>
                <w:b/>
                <w:bCs/>
                <w:sz w:val="16"/>
                <w:szCs w:val="16"/>
              </w:rPr>
              <w:t xml:space="preserve"> </w:t>
            </w:r>
            <w:r w:rsidRPr="00212A4D">
              <w:rPr>
                <w:sz w:val="16"/>
                <w:szCs w:val="16"/>
              </w:rPr>
              <w:t>il seguente parere sulla regolarità contabile espresso dal Responsabile dei Servizi Finanziari: “</w:t>
            </w:r>
            <w:r w:rsidRPr="00212A4D">
              <w:rPr>
                <w:i/>
                <w:iCs/>
                <w:sz w:val="16"/>
                <w:szCs w:val="16"/>
              </w:rPr>
              <w:t>favorevole</w:t>
            </w:r>
            <w:r w:rsidRPr="00212A4D">
              <w:rPr>
                <w:sz w:val="16"/>
                <w:szCs w:val="16"/>
              </w:rPr>
              <w:t>”;</w:t>
            </w:r>
          </w:p>
          <w:p w:rsidR="00A744A3" w:rsidRPr="00212A4D" w:rsidRDefault="00A744A3" w:rsidP="00212A4D">
            <w:pPr>
              <w:rPr>
                <w:sz w:val="16"/>
                <w:szCs w:val="16"/>
              </w:rPr>
            </w:pPr>
          </w:p>
          <w:p w:rsidR="00A744A3" w:rsidRPr="00212A4D" w:rsidRDefault="00A744A3" w:rsidP="00212A4D">
            <w:pPr>
              <w:rPr>
                <w:sz w:val="16"/>
                <w:szCs w:val="16"/>
              </w:rPr>
            </w:pPr>
            <w:r w:rsidRPr="00212A4D">
              <w:rPr>
                <w:sz w:val="16"/>
                <w:szCs w:val="16"/>
              </w:rPr>
              <w:t>Con voti unanimi espressi in forma palese;</w:t>
            </w:r>
          </w:p>
          <w:p w:rsidR="00A744A3" w:rsidRPr="00212A4D" w:rsidRDefault="00A744A3" w:rsidP="00212A4D">
            <w:pPr>
              <w:rPr>
                <w:sz w:val="16"/>
                <w:szCs w:val="16"/>
              </w:rPr>
            </w:pPr>
            <w:r w:rsidRPr="00212A4D">
              <w:rPr>
                <w:sz w:val="16"/>
                <w:szCs w:val="16"/>
              </w:rPr>
              <w:t xml:space="preserve"> </w:t>
            </w:r>
          </w:p>
          <w:p w:rsidR="00A744A3" w:rsidRPr="00212A4D" w:rsidRDefault="00A744A3" w:rsidP="00212A4D">
            <w:pPr>
              <w:jc w:val="center"/>
              <w:rPr>
                <w:b/>
                <w:bCs/>
                <w:sz w:val="16"/>
                <w:szCs w:val="16"/>
              </w:rPr>
            </w:pPr>
            <w:r w:rsidRPr="00212A4D">
              <w:rPr>
                <w:b/>
                <w:bCs/>
                <w:sz w:val="16"/>
                <w:szCs w:val="16"/>
              </w:rPr>
              <w:t>D E L I B E R A</w:t>
            </w:r>
          </w:p>
          <w:p w:rsidR="00A744A3" w:rsidRPr="00212A4D" w:rsidRDefault="00A744A3" w:rsidP="00212A4D">
            <w:pPr>
              <w:rPr>
                <w:b/>
                <w:bCs/>
                <w:sz w:val="16"/>
                <w:szCs w:val="16"/>
              </w:rPr>
            </w:pPr>
          </w:p>
          <w:p w:rsidR="00A744A3" w:rsidRPr="00212A4D" w:rsidRDefault="00A744A3" w:rsidP="00212A4D">
            <w:pPr>
              <w:rPr>
                <w:sz w:val="16"/>
                <w:szCs w:val="16"/>
              </w:rPr>
            </w:pPr>
            <w:r w:rsidRPr="00212A4D">
              <w:rPr>
                <w:sz w:val="16"/>
                <w:szCs w:val="16"/>
              </w:rPr>
              <w:t>1) - La premessa è parte integrante del presente atto;</w:t>
            </w:r>
          </w:p>
          <w:p w:rsidR="00A744A3" w:rsidRPr="00212A4D" w:rsidRDefault="00A744A3" w:rsidP="00212A4D">
            <w:pPr>
              <w:pStyle w:val="NormaleWeb"/>
              <w:shd w:val="clear" w:color="auto" w:fill="FFFFFF"/>
              <w:jc w:val="both"/>
              <w:rPr>
                <w:sz w:val="16"/>
                <w:szCs w:val="16"/>
              </w:rPr>
            </w:pPr>
          </w:p>
          <w:p w:rsidR="00A744A3" w:rsidRPr="00212A4D" w:rsidRDefault="00A744A3" w:rsidP="00212A4D">
            <w:pPr>
              <w:ind w:right="142"/>
              <w:jc w:val="both"/>
              <w:rPr>
                <w:sz w:val="16"/>
                <w:szCs w:val="16"/>
              </w:rPr>
            </w:pPr>
            <w:r w:rsidRPr="00212A4D">
              <w:rPr>
                <w:sz w:val="16"/>
                <w:szCs w:val="16"/>
              </w:rPr>
              <w:t xml:space="preserve">2) - Esprimere atto di indirizzo al Responsabile del Servizio per  il rinnovo per il periodo 31.03.2016 - 31.03.2017 della polizza assicurativa RCT/RCO con la Compagnia Assicurativa </w:t>
            </w:r>
            <w:proofErr w:type="spellStart"/>
            <w:r w:rsidRPr="00212A4D">
              <w:rPr>
                <w:sz w:val="16"/>
                <w:szCs w:val="16"/>
              </w:rPr>
              <w:t>LLoy’s</w:t>
            </w:r>
            <w:proofErr w:type="spellEnd"/>
            <w:r w:rsidRPr="00212A4D">
              <w:rPr>
                <w:sz w:val="16"/>
                <w:szCs w:val="16"/>
              </w:rPr>
              <w:t xml:space="preserve"> </w:t>
            </w:r>
            <w:proofErr w:type="spellStart"/>
            <w:r w:rsidRPr="00212A4D">
              <w:rPr>
                <w:sz w:val="16"/>
                <w:szCs w:val="16"/>
              </w:rPr>
              <w:t>Of</w:t>
            </w:r>
            <w:proofErr w:type="spellEnd"/>
            <w:r w:rsidRPr="00212A4D">
              <w:rPr>
                <w:sz w:val="16"/>
                <w:szCs w:val="16"/>
              </w:rPr>
              <w:t xml:space="preserve"> London,  alle medesime condizioni normative  della polizza  in essere, per un  premio annuo lordo pari ad € 22.000,00= fermo restando il resto. </w:t>
            </w:r>
          </w:p>
          <w:p w:rsidR="00A744A3" w:rsidRPr="00212A4D" w:rsidRDefault="00A744A3" w:rsidP="00212A4D">
            <w:pPr>
              <w:ind w:right="142"/>
              <w:jc w:val="both"/>
              <w:rPr>
                <w:sz w:val="16"/>
                <w:szCs w:val="16"/>
              </w:rPr>
            </w:pPr>
          </w:p>
          <w:p w:rsidR="00A744A3" w:rsidRPr="00212A4D" w:rsidRDefault="00A744A3" w:rsidP="00212A4D">
            <w:pPr>
              <w:ind w:right="142"/>
              <w:jc w:val="both"/>
              <w:rPr>
                <w:sz w:val="16"/>
                <w:szCs w:val="16"/>
              </w:rPr>
            </w:pPr>
            <w:r w:rsidRPr="00212A4D">
              <w:rPr>
                <w:sz w:val="16"/>
                <w:szCs w:val="16"/>
              </w:rPr>
              <w:t xml:space="preserve">3) – dichiarare la presente delibera immediatamente esecutiva ai sensi dell’art.134, comma 4, del D. </w:t>
            </w:r>
            <w:proofErr w:type="spellStart"/>
            <w:r w:rsidRPr="00212A4D">
              <w:rPr>
                <w:sz w:val="16"/>
                <w:szCs w:val="16"/>
              </w:rPr>
              <w:t>lgs</w:t>
            </w:r>
            <w:proofErr w:type="spellEnd"/>
            <w:r w:rsidRPr="00212A4D">
              <w:rPr>
                <w:sz w:val="16"/>
                <w:szCs w:val="16"/>
              </w:rPr>
              <w:t>. 267/2000.</w:t>
            </w:r>
          </w:p>
          <w:p w:rsidR="00A744A3" w:rsidRPr="00212A4D" w:rsidRDefault="00A744A3" w:rsidP="00212A4D">
            <w:pPr>
              <w:ind w:right="142"/>
              <w:jc w:val="both"/>
              <w:rPr>
                <w:sz w:val="16"/>
                <w:szCs w:val="16"/>
              </w:rPr>
            </w:pPr>
          </w:p>
          <w:p w:rsidR="00A744A3" w:rsidRPr="00212A4D" w:rsidRDefault="00A744A3" w:rsidP="00212A4D">
            <w:pPr>
              <w:rPr>
                <w:sz w:val="16"/>
                <w:szCs w:val="16"/>
              </w:rPr>
            </w:pPr>
          </w:p>
          <w:p w:rsidR="00A744A3" w:rsidRPr="00212A4D" w:rsidRDefault="00A744A3" w:rsidP="00C43A19">
            <w:pPr>
              <w:rPr>
                <w:b/>
                <w:sz w:val="16"/>
                <w:szCs w:val="16"/>
              </w:rPr>
            </w:pPr>
          </w:p>
          <w:p w:rsidR="00A744A3" w:rsidRPr="00212A4D" w:rsidRDefault="00A744A3" w:rsidP="00C43A19">
            <w:pPr>
              <w:rPr>
                <w:b/>
                <w:sz w:val="16"/>
                <w:szCs w:val="16"/>
              </w:rPr>
            </w:pPr>
            <w:r w:rsidRPr="00212A4D">
              <w:rPr>
                <w:b/>
                <w:sz w:val="16"/>
                <w:szCs w:val="16"/>
              </w:rPr>
              <w:t>[…]</w:t>
            </w:r>
          </w:p>
        </w:tc>
      </w:tr>
      <w:tr w:rsidR="00A744A3" w:rsidRPr="00C36338" w:rsidTr="007F1AC4">
        <w:tc>
          <w:tcPr>
            <w:tcW w:w="1809" w:type="dxa"/>
          </w:tcPr>
          <w:p w:rsidR="00A744A3" w:rsidRPr="003326B1" w:rsidRDefault="00A744A3" w:rsidP="00C43A19">
            <w:pPr>
              <w:rPr>
                <w:sz w:val="16"/>
                <w:szCs w:val="16"/>
              </w:rPr>
            </w:pPr>
            <w:r w:rsidRPr="003326B1">
              <w:rPr>
                <w:sz w:val="16"/>
                <w:szCs w:val="16"/>
              </w:rPr>
              <w:lastRenderedPageBreak/>
              <w:t>Giunta Municipale</w:t>
            </w:r>
          </w:p>
        </w:tc>
        <w:tc>
          <w:tcPr>
            <w:tcW w:w="1418" w:type="dxa"/>
          </w:tcPr>
          <w:p w:rsidR="00A744A3" w:rsidRPr="003326B1" w:rsidRDefault="00A744A3" w:rsidP="00C43A19">
            <w:pPr>
              <w:rPr>
                <w:sz w:val="16"/>
                <w:szCs w:val="16"/>
              </w:rPr>
            </w:pPr>
            <w:r w:rsidRPr="003326B1">
              <w:rPr>
                <w:sz w:val="16"/>
                <w:szCs w:val="16"/>
              </w:rPr>
              <w:t>Delibera</w:t>
            </w:r>
          </w:p>
        </w:tc>
        <w:tc>
          <w:tcPr>
            <w:tcW w:w="1843" w:type="dxa"/>
          </w:tcPr>
          <w:p w:rsidR="00A744A3" w:rsidRPr="003326B1" w:rsidRDefault="00A744A3" w:rsidP="00C43A19">
            <w:pPr>
              <w:rPr>
                <w:b/>
                <w:sz w:val="16"/>
                <w:szCs w:val="16"/>
              </w:rPr>
            </w:pPr>
            <w:r w:rsidRPr="003326B1">
              <w:rPr>
                <w:b/>
                <w:sz w:val="16"/>
                <w:szCs w:val="16"/>
              </w:rPr>
              <w:t>n.81 del 24.3.2016</w:t>
            </w:r>
          </w:p>
        </w:tc>
        <w:tc>
          <w:tcPr>
            <w:tcW w:w="2551" w:type="dxa"/>
          </w:tcPr>
          <w:p w:rsidR="00A744A3" w:rsidRPr="003326B1" w:rsidRDefault="00A744A3" w:rsidP="00C43A19">
            <w:pPr>
              <w:rPr>
                <w:b/>
                <w:sz w:val="16"/>
                <w:szCs w:val="16"/>
              </w:rPr>
            </w:pPr>
            <w:r w:rsidRPr="003326B1">
              <w:rPr>
                <w:b/>
                <w:sz w:val="16"/>
                <w:szCs w:val="16"/>
              </w:rPr>
              <w:t xml:space="preserve">ADEGUAMENTO ADEMPIMENTI NORMATIVA PRIVACY - </w:t>
            </w:r>
            <w:proofErr w:type="spellStart"/>
            <w:r w:rsidRPr="003326B1">
              <w:rPr>
                <w:b/>
                <w:sz w:val="16"/>
                <w:szCs w:val="16"/>
              </w:rPr>
              <w:t>D.L.VO</w:t>
            </w:r>
            <w:proofErr w:type="spellEnd"/>
            <w:r w:rsidRPr="003326B1">
              <w:rPr>
                <w:b/>
                <w:sz w:val="16"/>
                <w:szCs w:val="16"/>
              </w:rPr>
              <w:t xml:space="preserve"> 196/03 - ATTO </w:t>
            </w:r>
            <w:proofErr w:type="spellStart"/>
            <w:r w:rsidRPr="003326B1">
              <w:rPr>
                <w:b/>
                <w:sz w:val="16"/>
                <w:szCs w:val="16"/>
              </w:rPr>
              <w:t>DI</w:t>
            </w:r>
            <w:proofErr w:type="spellEnd"/>
            <w:r w:rsidRPr="003326B1">
              <w:rPr>
                <w:b/>
                <w:sz w:val="16"/>
                <w:szCs w:val="16"/>
              </w:rPr>
              <w:t xml:space="preserve"> INDIRIZZO.</w:t>
            </w:r>
          </w:p>
        </w:tc>
        <w:tc>
          <w:tcPr>
            <w:tcW w:w="6662" w:type="dxa"/>
          </w:tcPr>
          <w:p w:rsidR="00A744A3" w:rsidRPr="003326B1" w:rsidRDefault="00A744A3" w:rsidP="00C43A19">
            <w:pPr>
              <w:rPr>
                <w:b/>
                <w:sz w:val="16"/>
                <w:szCs w:val="16"/>
              </w:rPr>
            </w:pPr>
            <w:r w:rsidRPr="003326B1">
              <w:rPr>
                <w:b/>
                <w:sz w:val="16"/>
                <w:szCs w:val="16"/>
              </w:rPr>
              <w:t>[…]</w:t>
            </w:r>
          </w:p>
          <w:p w:rsidR="00A744A3" w:rsidRPr="003326B1" w:rsidRDefault="00A744A3" w:rsidP="003326B1">
            <w:pPr>
              <w:jc w:val="center"/>
              <w:rPr>
                <w:b/>
                <w:bCs/>
                <w:sz w:val="16"/>
                <w:szCs w:val="16"/>
              </w:rPr>
            </w:pPr>
            <w:r w:rsidRPr="003326B1">
              <w:rPr>
                <w:b/>
                <w:bCs/>
                <w:sz w:val="16"/>
                <w:szCs w:val="16"/>
              </w:rPr>
              <w:t>D E L I B E R A</w:t>
            </w:r>
          </w:p>
          <w:p w:rsidR="00A744A3" w:rsidRPr="003326B1" w:rsidRDefault="00A744A3" w:rsidP="003326B1">
            <w:pPr>
              <w:autoSpaceDE w:val="0"/>
              <w:autoSpaceDN w:val="0"/>
              <w:adjustRightInd w:val="0"/>
              <w:jc w:val="both"/>
              <w:rPr>
                <w:bCs/>
                <w:sz w:val="16"/>
                <w:szCs w:val="16"/>
              </w:rPr>
            </w:pPr>
          </w:p>
          <w:p w:rsidR="00A744A3" w:rsidRPr="003326B1" w:rsidRDefault="00A744A3" w:rsidP="003326B1">
            <w:pPr>
              <w:jc w:val="both"/>
              <w:rPr>
                <w:bCs/>
                <w:sz w:val="16"/>
                <w:szCs w:val="16"/>
              </w:rPr>
            </w:pPr>
            <w:r w:rsidRPr="003326B1">
              <w:rPr>
                <w:b/>
                <w:bCs/>
                <w:sz w:val="16"/>
                <w:szCs w:val="16"/>
              </w:rPr>
              <w:t>1</w:t>
            </w:r>
            <w:r w:rsidRPr="003326B1">
              <w:rPr>
                <w:bCs/>
                <w:sz w:val="16"/>
                <w:szCs w:val="16"/>
              </w:rPr>
              <w:t xml:space="preserve">) Esprimere atto di indirizzo al Responsabile del Settore Amministrazione Generale e Servizi al Cittadino, per il </w:t>
            </w:r>
            <w:r w:rsidRPr="003326B1">
              <w:rPr>
                <w:sz w:val="16"/>
                <w:szCs w:val="16"/>
              </w:rPr>
              <w:t xml:space="preserve">conferimento di incarico a società specializzata per la predisposizione di un progetto integrato per il corretto adempimento degli obblighi previsti dalla normativa  in materia </w:t>
            </w:r>
            <w:r w:rsidRPr="003326B1">
              <w:rPr>
                <w:sz w:val="16"/>
                <w:szCs w:val="16"/>
              </w:rPr>
              <w:lastRenderedPageBreak/>
              <w:t>di tutela dei dati personali che comprenda un  manuale di gestione delle procedure per il trattamento dei dati personali per la sicurezza e l’integrità dei dati trattati con strumenti elettronici, ivi compresa la modulistica necessaria e la formazione degli Incaricati e Responsabili dei dati,</w:t>
            </w:r>
            <w:r w:rsidRPr="003326B1">
              <w:rPr>
                <w:bCs/>
                <w:sz w:val="16"/>
                <w:szCs w:val="16"/>
              </w:rPr>
              <w:t xml:space="preserve"> nel limite si spesa di € 4.000,00 a valere su fondi di Bilancio del corrente esercizio finanziario.</w:t>
            </w:r>
          </w:p>
          <w:p w:rsidR="00A744A3" w:rsidRPr="003326B1" w:rsidRDefault="00A744A3" w:rsidP="003326B1">
            <w:pPr>
              <w:autoSpaceDE w:val="0"/>
              <w:autoSpaceDN w:val="0"/>
              <w:adjustRightInd w:val="0"/>
              <w:spacing w:before="120"/>
              <w:jc w:val="both"/>
              <w:rPr>
                <w:bCs/>
                <w:sz w:val="16"/>
                <w:szCs w:val="16"/>
              </w:rPr>
            </w:pPr>
          </w:p>
          <w:p w:rsidR="00A744A3" w:rsidRPr="003326B1" w:rsidRDefault="00A744A3" w:rsidP="003326B1">
            <w:pPr>
              <w:rPr>
                <w:b/>
                <w:sz w:val="16"/>
                <w:szCs w:val="16"/>
              </w:rPr>
            </w:pPr>
            <w:r w:rsidRPr="003326B1">
              <w:rPr>
                <w:b/>
                <w:bCs/>
                <w:sz w:val="16"/>
                <w:szCs w:val="16"/>
              </w:rPr>
              <w:t>2</w:t>
            </w:r>
            <w:r w:rsidRPr="003326B1">
              <w:rPr>
                <w:bCs/>
                <w:sz w:val="16"/>
                <w:szCs w:val="16"/>
              </w:rPr>
              <w:t>)</w:t>
            </w:r>
            <w:r w:rsidRPr="003326B1">
              <w:rPr>
                <w:sz w:val="16"/>
                <w:szCs w:val="16"/>
              </w:rPr>
              <w:t xml:space="preserve"> Dichiarare, con separata unanime votazione, la presente deliberazione immediatamente esecutiva ai sensi dell'art.134, comma 4, del D.L.vo n.267/2000</w:t>
            </w:r>
          </w:p>
          <w:p w:rsidR="00A744A3" w:rsidRPr="003326B1" w:rsidRDefault="00A744A3" w:rsidP="00C43A19">
            <w:pPr>
              <w:rPr>
                <w:b/>
                <w:sz w:val="16"/>
                <w:szCs w:val="16"/>
              </w:rPr>
            </w:pPr>
            <w:r w:rsidRPr="003326B1">
              <w:rPr>
                <w:b/>
                <w:sz w:val="16"/>
                <w:szCs w:val="16"/>
              </w:rPr>
              <w:t>[…]</w:t>
            </w:r>
          </w:p>
        </w:tc>
      </w:tr>
      <w:tr w:rsidR="00A744A3" w:rsidRPr="00C36338" w:rsidTr="007F1AC4">
        <w:tc>
          <w:tcPr>
            <w:tcW w:w="1809" w:type="dxa"/>
          </w:tcPr>
          <w:p w:rsidR="00A744A3" w:rsidRPr="0001380D" w:rsidRDefault="00A744A3" w:rsidP="00C43A19">
            <w:pPr>
              <w:rPr>
                <w:sz w:val="16"/>
                <w:szCs w:val="16"/>
              </w:rPr>
            </w:pPr>
            <w:r w:rsidRPr="0001380D">
              <w:rPr>
                <w:sz w:val="16"/>
                <w:szCs w:val="16"/>
              </w:rPr>
              <w:lastRenderedPageBreak/>
              <w:t>Giunta Municipale</w:t>
            </w:r>
          </w:p>
        </w:tc>
        <w:tc>
          <w:tcPr>
            <w:tcW w:w="1418" w:type="dxa"/>
          </w:tcPr>
          <w:p w:rsidR="00A744A3" w:rsidRPr="0001380D" w:rsidRDefault="00A744A3" w:rsidP="00C43A19">
            <w:pPr>
              <w:rPr>
                <w:sz w:val="16"/>
                <w:szCs w:val="16"/>
              </w:rPr>
            </w:pPr>
            <w:r w:rsidRPr="0001380D">
              <w:rPr>
                <w:sz w:val="16"/>
                <w:szCs w:val="16"/>
              </w:rPr>
              <w:t>Delibera</w:t>
            </w:r>
          </w:p>
        </w:tc>
        <w:tc>
          <w:tcPr>
            <w:tcW w:w="1843" w:type="dxa"/>
          </w:tcPr>
          <w:p w:rsidR="00A744A3" w:rsidRPr="0001380D" w:rsidRDefault="00A744A3" w:rsidP="00C43A19">
            <w:pPr>
              <w:rPr>
                <w:b/>
                <w:sz w:val="16"/>
                <w:szCs w:val="16"/>
              </w:rPr>
            </w:pPr>
            <w:r w:rsidRPr="0001380D">
              <w:rPr>
                <w:b/>
                <w:sz w:val="16"/>
                <w:szCs w:val="16"/>
              </w:rPr>
              <w:t>n.84 del 31.3.2016</w:t>
            </w:r>
          </w:p>
        </w:tc>
        <w:tc>
          <w:tcPr>
            <w:tcW w:w="2551" w:type="dxa"/>
          </w:tcPr>
          <w:p w:rsidR="00A744A3" w:rsidRPr="0001380D" w:rsidRDefault="00A744A3" w:rsidP="00C43A19">
            <w:pPr>
              <w:rPr>
                <w:b/>
                <w:sz w:val="16"/>
                <w:szCs w:val="16"/>
              </w:rPr>
            </w:pPr>
            <w:r w:rsidRPr="0001380D">
              <w:rPr>
                <w:b/>
                <w:sz w:val="16"/>
                <w:szCs w:val="16"/>
              </w:rPr>
              <w:t xml:space="preserve">PROGETTO DEI LAVORI </w:t>
            </w:r>
            <w:proofErr w:type="spellStart"/>
            <w:r w:rsidRPr="0001380D">
              <w:rPr>
                <w:b/>
                <w:sz w:val="16"/>
                <w:szCs w:val="16"/>
              </w:rPr>
              <w:t>DI</w:t>
            </w:r>
            <w:proofErr w:type="spellEnd"/>
            <w:r w:rsidRPr="0001380D">
              <w:rPr>
                <w:b/>
                <w:sz w:val="16"/>
                <w:szCs w:val="16"/>
              </w:rPr>
              <w:t xml:space="preserve"> SISTEMAZIONE DELLE SEDI VIARIE </w:t>
            </w:r>
            <w:proofErr w:type="spellStart"/>
            <w:r w:rsidRPr="0001380D">
              <w:rPr>
                <w:b/>
                <w:sz w:val="16"/>
                <w:szCs w:val="16"/>
              </w:rPr>
              <w:t>DI</w:t>
            </w:r>
            <w:proofErr w:type="spellEnd"/>
            <w:r w:rsidRPr="0001380D">
              <w:rPr>
                <w:b/>
                <w:sz w:val="16"/>
                <w:szCs w:val="16"/>
              </w:rPr>
              <w:t xml:space="preserve"> STRADE INTERNE ED ESTERNE NEL CAPOLUOGO E FRAZIONI E RIQUALIFICAZIONE DELLA PIAZZA CASTELLO DEI TRANE,  DELLO SLARGO SAN NICOLA, PIAZZA PRINCIPESSA E COMPLETAMENTO PIAZZA MARINAI D'ITALIA - ATTO </w:t>
            </w:r>
            <w:proofErr w:type="spellStart"/>
            <w:r w:rsidRPr="0001380D">
              <w:rPr>
                <w:b/>
                <w:sz w:val="16"/>
                <w:szCs w:val="16"/>
              </w:rPr>
              <w:t>DI</w:t>
            </w:r>
            <w:proofErr w:type="spellEnd"/>
            <w:r w:rsidRPr="0001380D">
              <w:rPr>
                <w:b/>
                <w:sz w:val="16"/>
                <w:szCs w:val="16"/>
              </w:rPr>
              <w:t xml:space="preserve"> INDIRIZZO</w:t>
            </w:r>
          </w:p>
        </w:tc>
        <w:tc>
          <w:tcPr>
            <w:tcW w:w="6662" w:type="dxa"/>
          </w:tcPr>
          <w:p w:rsidR="00A744A3" w:rsidRPr="0001380D" w:rsidRDefault="00A744A3" w:rsidP="00C43A19">
            <w:pPr>
              <w:rPr>
                <w:b/>
                <w:sz w:val="16"/>
                <w:szCs w:val="16"/>
              </w:rPr>
            </w:pPr>
            <w:r w:rsidRPr="0001380D">
              <w:rPr>
                <w:b/>
                <w:sz w:val="16"/>
                <w:szCs w:val="16"/>
              </w:rPr>
              <w:t>[…]</w:t>
            </w:r>
          </w:p>
          <w:p w:rsidR="00A744A3" w:rsidRPr="0001380D" w:rsidRDefault="00A744A3" w:rsidP="0001380D">
            <w:pPr>
              <w:jc w:val="center"/>
              <w:rPr>
                <w:b/>
                <w:sz w:val="16"/>
                <w:szCs w:val="16"/>
              </w:rPr>
            </w:pPr>
            <w:r w:rsidRPr="0001380D">
              <w:rPr>
                <w:b/>
                <w:sz w:val="16"/>
                <w:szCs w:val="16"/>
              </w:rPr>
              <w:t>D E L I B E R A</w:t>
            </w:r>
          </w:p>
          <w:p w:rsidR="00A744A3" w:rsidRPr="0001380D" w:rsidRDefault="00A744A3" w:rsidP="0001380D">
            <w:pPr>
              <w:jc w:val="both"/>
              <w:rPr>
                <w:sz w:val="16"/>
                <w:szCs w:val="16"/>
              </w:rPr>
            </w:pPr>
          </w:p>
          <w:p w:rsidR="00A744A3" w:rsidRPr="0001380D" w:rsidRDefault="00A744A3" w:rsidP="0001380D">
            <w:pPr>
              <w:jc w:val="both"/>
              <w:rPr>
                <w:sz w:val="16"/>
                <w:szCs w:val="16"/>
              </w:rPr>
            </w:pPr>
            <w:r w:rsidRPr="0001380D">
              <w:rPr>
                <w:sz w:val="16"/>
                <w:szCs w:val="16"/>
              </w:rPr>
              <w:t xml:space="preserve">1)-Dare incarico al Settore LL.PP. di predisporre, ai fini della programmazione per il suo inserimento nel programma triennale ed elenco annuale delle Opere Pubbliche, un progetto preliminare di sistemazione delle sedi viarie di strade interne ed esterne del Capoluogo e frazioni, alla riqualificazione di piazza Dei </w:t>
            </w:r>
            <w:proofErr w:type="spellStart"/>
            <w:r w:rsidRPr="0001380D">
              <w:rPr>
                <w:sz w:val="16"/>
                <w:szCs w:val="16"/>
              </w:rPr>
              <w:t>Trane</w:t>
            </w:r>
            <w:proofErr w:type="spellEnd"/>
            <w:r w:rsidRPr="0001380D">
              <w:rPr>
                <w:sz w:val="16"/>
                <w:szCs w:val="16"/>
              </w:rPr>
              <w:t xml:space="preserve"> nel rione di </w:t>
            </w:r>
            <w:proofErr w:type="spellStart"/>
            <w:r w:rsidRPr="0001380D">
              <w:rPr>
                <w:sz w:val="16"/>
                <w:szCs w:val="16"/>
              </w:rPr>
              <w:t>Tutino</w:t>
            </w:r>
            <w:proofErr w:type="spellEnd"/>
            <w:r w:rsidRPr="0001380D">
              <w:rPr>
                <w:sz w:val="16"/>
                <w:szCs w:val="16"/>
              </w:rPr>
              <w:t xml:space="preserve"> e di piazza Principessa nel Capoluogo, al completamento di piazza Marinai d’Italia e alla sistemazione della sede viaria nello slargo antistante la Chiesetta di San Nicola nel rione di Sant’Eufemia mediante la rimozione della soletta a sovrastante, per un importo complessivo di € 850.000,00.</w:t>
            </w:r>
          </w:p>
          <w:p w:rsidR="00A744A3" w:rsidRPr="0001380D" w:rsidRDefault="00A744A3" w:rsidP="0001380D">
            <w:pPr>
              <w:jc w:val="both"/>
              <w:rPr>
                <w:sz w:val="16"/>
                <w:szCs w:val="16"/>
              </w:rPr>
            </w:pPr>
          </w:p>
          <w:p w:rsidR="00A744A3" w:rsidRPr="0001380D" w:rsidRDefault="00A744A3" w:rsidP="0001380D">
            <w:pPr>
              <w:jc w:val="both"/>
              <w:rPr>
                <w:sz w:val="16"/>
                <w:szCs w:val="16"/>
              </w:rPr>
            </w:pPr>
            <w:r w:rsidRPr="0001380D">
              <w:rPr>
                <w:sz w:val="16"/>
                <w:szCs w:val="16"/>
              </w:rPr>
              <w:t xml:space="preserve">2)-Dare atto che il nuovo progetto dovrà contenere le indicazioni progettuali già indicate nel progetto approvato con </w:t>
            </w:r>
            <w:proofErr w:type="spellStart"/>
            <w:r w:rsidRPr="0001380D">
              <w:rPr>
                <w:sz w:val="16"/>
                <w:szCs w:val="16"/>
              </w:rPr>
              <w:t>D.G.M.</w:t>
            </w:r>
            <w:proofErr w:type="spellEnd"/>
            <w:r w:rsidRPr="0001380D">
              <w:rPr>
                <w:sz w:val="16"/>
                <w:szCs w:val="16"/>
              </w:rPr>
              <w:t xml:space="preserve"> n. 279/2015.</w:t>
            </w:r>
          </w:p>
          <w:p w:rsidR="00A744A3" w:rsidRPr="0001380D" w:rsidRDefault="00A744A3" w:rsidP="0001380D">
            <w:pPr>
              <w:jc w:val="both"/>
              <w:rPr>
                <w:sz w:val="16"/>
                <w:szCs w:val="16"/>
              </w:rPr>
            </w:pPr>
          </w:p>
          <w:p w:rsidR="00A744A3" w:rsidRPr="0001380D" w:rsidRDefault="00A744A3" w:rsidP="0001380D">
            <w:pPr>
              <w:jc w:val="both"/>
              <w:rPr>
                <w:sz w:val="16"/>
                <w:szCs w:val="16"/>
              </w:rPr>
            </w:pPr>
            <w:r w:rsidRPr="0001380D">
              <w:rPr>
                <w:sz w:val="16"/>
                <w:szCs w:val="16"/>
              </w:rPr>
              <w:t>3)-Demandare ai Responsabili dei Servizi interessati l’adozione dei provvedimenti consequenziali al presente deliberato.</w:t>
            </w:r>
          </w:p>
          <w:p w:rsidR="00A744A3" w:rsidRPr="0001380D" w:rsidRDefault="00A744A3" w:rsidP="0001380D">
            <w:pPr>
              <w:jc w:val="both"/>
              <w:rPr>
                <w:sz w:val="16"/>
                <w:szCs w:val="16"/>
              </w:rPr>
            </w:pPr>
          </w:p>
          <w:p w:rsidR="00A744A3" w:rsidRPr="0001380D" w:rsidRDefault="00A744A3" w:rsidP="0001380D">
            <w:pPr>
              <w:jc w:val="both"/>
              <w:rPr>
                <w:sz w:val="16"/>
                <w:szCs w:val="16"/>
              </w:rPr>
            </w:pPr>
            <w:r w:rsidRPr="0001380D">
              <w:rPr>
                <w:sz w:val="16"/>
                <w:szCs w:val="16"/>
              </w:rPr>
              <w:t xml:space="preserve">4)-A seguito di successiva unanime votazione dichiarare immediatamente esecutiva la presente deliberazione ai sensi e per gli effetti dell’art. 134, comma 4, del T.U. 18-08-2000, </w:t>
            </w:r>
            <w:proofErr w:type="spellStart"/>
            <w:r w:rsidRPr="0001380D">
              <w:rPr>
                <w:sz w:val="16"/>
                <w:szCs w:val="16"/>
              </w:rPr>
              <w:t>n°</w:t>
            </w:r>
            <w:proofErr w:type="spellEnd"/>
            <w:r w:rsidRPr="0001380D">
              <w:rPr>
                <w:sz w:val="16"/>
                <w:szCs w:val="16"/>
              </w:rPr>
              <w:t xml:space="preserve"> 267.</w:t>
            </w:r>
          </w:p>
          <w:p w:rsidR="00A744A3" w:rsidRPr="0001380D" w:rsidRDefault="00A744A3" w:rsidP="00C43A19">
            <w:pPr>
              <w:rPr>
                <w:b/>
                <w:sz w:val="16"/>
                <w:szCs w:val="16"/>
              </w:rPr>
            </w:pPr>
          </w:p>
          <w:p w:rsidR="00A744A3" w:rsidRPr="0001380D" w:rsidRDefault="00A744A3" w:rsidP="00C43A19">
            <w:pPr>
              <w:rPr>
                <w:b/>
                <w:sz w:val="16"/>
                <w:szCs w:val="16"/>
              </w:rPr>
            </w:pPr>
            <w:r w:rsidRPr="0001380D">
              <w:rPr>
                <w:b/>
                <w:sz w:val="16"/>
                <w:szCs w:val="16"/>
              </w:rPr>
              <w:t>[…]</w:t>
            </w:r>
          </w:p>
        </w:tc>
      </w:tr>
      <w:tr w:rsidR="00A744A3" w:rsidRPr="00C36338" w:rsidTr="007F1AC4">
        <w:tc>
          <w:tcPr>
            <w:tcW w:w="1809" w:type="dxa"/>
          </w:tcPr>
          <w:p w:rsidR="00A744A3" w:rsidRPr="00D1674D" w:rsidRDefault="00A744A3" w:rsidP="00C43A19">
            <w:pPr>
              <w:rPr>
                <w:sz w:val="16"/>
                <w:szCs w:val="16"/>
              </w:rPr>
            </w:pPr>
            <w:r w:rsidRPr="00D1674D">
              <w:rPr>
                <w:sz w:val="16"/>
                <w:szCs w:val="16"/>
              </w:rPr>
              <w:t>Giunta Municipale</w:t>
            </w:r>
          </w:p>
        </w:tc>
        <w:tc>
          <w:tcPr>
            <w:tcW w:w="1418" w:type="dxa"/>
          </w:tcPr>
          <w:p w:rsidR="00A744A3" w:rsidRPr="00D1674D" w:rsidRDefault="00A744A3" w:rsidP="00C43A19">
            <w:pPr>
              <w:rPr>
                <w:sz w:val="16"/>
                <w:szCs w:val="16"/>
              </w:rPr>
            </w:pPr>
            <w:r w:rsidRPr="00D1674D">
              <w:rPr>
                <w:sz w:val="16"/>
                <w:szCs w:val="16"/>
              </w:rPr>
              <w:t>Delibera</w:t>
            </w:r>
          </w:p>
        </w:tc>
        <w:tc>
          <w:tcPr>
            <w:tcW w:w="1843" w:type="dxa"/>
          </w:tcPr>
          <w:p w:rsidR="00A744A3" w:rsidRPr="00D1674D" w:rsidRDefault="00A744A3" w:rsidP="00C43A19">
            <w:pPr>
              <w:rPr>
                <w:b/>
                <w:sz w:val="16"/>
                <w:szCs w:val="16"/>
              </w:rPr>
            </w:pPr>
            <w:r w:rsidRPr="00D1674D">
              <w:rPr>
                <w:b/>
                <w:sz w:val="16"/>
                <w:szCs w:val="16"/>
              </w:rPr>
              <w:t>n.85 del 31.3.2016</w:t>
            </w:r>
          </w:p>
        </w:tc>
        <w:tc>
          <w:tcPr>
            <w:tcW w:w="2551" w:type="dxa"/>
          </w:tcPr>
          <w:p w:rsidR="00A744A3" w:rsidRPr="00D1674D" w:rsidRDefault="00A744A3" w:rsidP="00C43A19">
            <w:pPr>
              <w:rPr>
                <w:b/>
                <w:sz w:val="16"/>
                <w:szCs w:val="16"/>
              </w:rPr>
            </w:pPr>
            <w:r w:rsidRPr="00D1674D">
              <w:rPr>
                <w:b/>
                <w:sz w:val="16"/>
                <w:szCs w:val="16"/>
              </w:rPr>
              <w:t>ISTANZA DELL'ISTITUTO COMPRENSIVO "G. PASCOLI" - ATTIVAZIONE CLASSI A  TEMPO PIENO A.S. 2016/2017 - DETERMINAZIONI</w:t>
            </w:r>
          </w:p>
        </w:tc>
        <w:tc>
          <w:tcPr>
            <w:tcW w:w="6662" w:type="dxa"/>
          </w:tcPr>
          <w:p w:rsidR="00A744A3" w:rsidRPr="00D1674D" w:rsidRDefault="00A744A3" w:rsidP="00C43A19">
            <w:pPr>
              <w:rPr>
                <w:b/>
                <w:sz w:val="16"/>
                <w:szCs w:val="16"/>
              </w:rPr>
            </w:pPr>
            <w:r w:rsidRPr="00D1674D">
              <w:rPr>
                <w:b/>
                <w:sz w:val="16"/>
                <w:szCs w:val="16"/>
              </w:rPr>
              <w:t>[…]</w:t>
            </w:r>
          </w:p>
          <w:p w:rsidR="00A744A3" w:rsidRPr="00D1674D" w:rsidRDefault="00A744A3" w:rsidP="00C43A19">
            <w:pPr>
              <w:jc w:val="center"/>
              <w:rPr>
                <w:b/>
                <w:sz w:val="16"/>
                <w:szCs w:val="16"/>
              </w:rPr>
            </w:pPr>
            <w:r w:rsidRPr="00D1674D">
              <w:rPr>
                <w:b/>
                <w:sz w:val="16"/>
                <w:szCs w:val="16"/>
              </w:rPr>
              <w:t>LA GIUNTA COMUNALE</w:t>
            </w:r>
          </w:p>
          <w:p w:rsidR="00A744A3" w:rsidRPr="00D1674D" w:rsidRDefault="00A744A3" w:rsidP="00C43A19">
            <w:pPr>
              <w:rPr>
                <w:b/>
                <w:sz w:val="16"/>
                <w:szCs w:val="16"/>
              </w:rPr>
            </w:pPr>
          </w:p>
          <w:p w:rsidR="00A744A3" w:rsidRPr="00D1674D" w:rsidRDefault="00A744A3" w:rsidP="00C43A19">
            <w:pPr>
              <w:jc w:val="both"/>
              <w:rPr>
                <w:sz w:val="16"/>
                <w:szCs w:val="16"/>
              </w:rPr>
            </w:pPr>
            <w:r w:rsidRPr="00D1674D">
              <w:rPr>
                <w:sz w:val="16"/>
                <w:szCs w:val="16"/>
              </w:rPr>
              <w:t xml:space="preserve">Premesso che è pervenuta nota </w:t>
            </w:r>
            <w:proofErr w:type="spellStart"/>
            <w:r w:rsidRPr="00D1674D">
              <w:rPr>
                <w:sz w:val="16"/>
                <w:szCs w:val="16"/>
              </w:rPr>
              <w:t>prot</w:t>
            </w:r>
            <w:proofErr w:type="spellEnd"/>
            <w:r w:rsidRPr="00D1674D">
              <w:rPr>
                <w:sz w:val="16"/>
                <w:szCs w:val="16"/>
              </w:rPr>
              <w:t xml:space="preserve">. n. 005907 del 31/3/2016, a firma del Dirigente Scolastico dell’Istituto Comprensivo Statale – </w:t>
            </w:r>
            <w:r w:rsidRPr="00D1674D">
              <w:rPr>
                <w:i/>
                <w:sz w:val="16"/>
                <w:szCs w:val="16"/>
              </w:rPr>
              <w:t>“G. Pascoli</w:t>
            </w:r>
            <w:r w:rsidRPr="00D1674D">
              <w:rPr>
                <w:sz w:val="16"/>
                <w:szCs w:val="16"/>
              </w:rPr>
              <w:t>”, con la quale  informa, questo Comune, che l’offerta formativa con l’attivazione del tempo pieno da parte dell’Istituto,  ha ricevuto il riscontro positivo presso le famiglie degli alunni;</w:t>
            </w:r>
          </w:p>
          <w:p w:rsidR="00A744A3" w:rsidRPr="00D1674D" w:rsidRDefault="00A744A3" w:rsidP="00C43A19">
            <w:pPr>
              <w:jc w:val="both"/>
              <w:rPr>
                <w:sz w:val="16"/>
                <w:szCs w:val="16"/>
              </w:rPr>
            </w:pPr>
          </w:p>
          <w:p w:rsidR="00A744A3" w:rsidRPr="00D1674D" w:rsidRDefault="00A744A3" w:rsidP="00C43A19">
            <w:pPr>
              <w:jc w:val="both"/>
              <w:rPr>
                <w:sz w:val="16"/>
                <w:szCs w:val="16"/>
              </w:rPr>
            </w:pPr>
            <w:r w:rsidRPr="00D1674D">
              <w:rPr>
                <w:sz w:val="16"/>
                <w:szCs w:val="16"/>
              </w:rPr>
              <w:t>Che avendo, pertanto, acquisito un numero di iscrizioni sufficiente  alla richiesta di istituzione di una classe prima a tempo pieno nella Scuola Primaria “</w:t>
            </w:r>
            <w:r w:rsidRPr="00D1674D">
              <w:rPr>
                <w:i/>
                <w:sz w:val="16"/>
                <w:szCs w:val="16"/>
              </w:rPr>
              <w:t>R. Caputo</w:t>
            </w:r>
            <w:r w:rsidRPr="00D1674D">
              <w:rPr>
                <w:sz w:val="16"/>
                <w:szCs w:val="16"/>
              </w:rPr>
              <w:t>”,  il Dirigente Scolastico chiede al Comune l’attivazione di idonei ambienti per la istituendo classe a tempo pieno  e per il servizio mensa;</w:t>
            </w:r>
          </w:p>
          <w:p w:rsidR="00A744A3" w:rsidRPr="00D1674D" w:rsidRDefault="00A744A3" w:rsidP="00C43A19">
            <w:pPr>
              <w:jc w:val="both"/>
              <w:rPr>
                <w:sz w:val="16"/>
                <w:szCs w:val="16"/>
              </w:rPr>
            </w:pPr>
            <w:r w:rsidRPr="00D1674D">
              <w:rPr>
                <w:sz w:val="16"/>
                <w:szCs w:val="16"/>
              </w:rPr>
              <w:br/>
              <w:t xml:space="preserve">Ritenuto di poter accogliere la richiesta del Dirigente Scolastico assicurando la disponibilità di ambienti idonei per la istituendo classe a tempo pieno nonché per il servizio di refezione scolastica presso la Scuola Primaria “R. Caputo”; </w:t>
            </w:r>
          </w:p>
          <w:p w:rsidR="00A744A3" w:rsidRPr="00D1674D" w:rsidRDefault="00A744A3" w:rsidP="00C43A19">
            <w:pPr>
              <w:rPr>
                <w:sz w:val="16"/>
                <w:szCs w:val="16"/>
              </w:rPr>
            </w:pPr>
          </w:p>
          <w:p w:rsidR="00A744A3" w:rsidRPr="00D1674D" w:rsidRDefault="00A744A3" w:rsidP="00C43A19">
            <w:pPr>
              <w:tabs>
                <w:tab w:val="left" w:pos="8789"/>
              </w:tabs>
              <w:rPr>
                <w:sz w:val="16"/>
                <w:szCs w:val="16"/>
              </w:rPr>
            </w:pPr>
            <w:r w:rsidRPr="00D1674D">
              <w:rPr>
                <w:sz w:val="16"/>
                <w:szCs w:val="16"/>
              </w:rPr>
              <w:t>Visti i pareri favorevoli espressi ex art. 49 del D.L.vo n.267/2000:</w:t>
            </w:r>
          </w:p>
          <w:p w:rsidR="00A744A3" w:rsidRPr="00D1674D" w:rsidRDefault="00A744A3" w:rsidP="00C43A19">
            <w:pPr>
              <w:tabs>
                <w:tab w:val="left" w:pos="8789"/>
              </w:tabs>
              <w:rPr>
                <w:sz w:val="16"/>
                <w:szCs w:val="16"/>
              </w:rPr>
            </w:pPr>
            <w:r w:rsidRPr="00D1674D">
              <w:rPr>
                <w:sz w:val="16"/>
                <w:szCs w:val="16"/>
              </w:rPr>
              <w:lastRenderedPageBreak/>
              <w:t xml:space="preserve">Eseguito con esito favorevole il controllo preventivo di regolarità amministrativa del presente atto avendo verificato: </w:t>
            </w:r>
          </w:p>
          <w:p w:rsidR="00A744A3" w:rsidRPr="00D1674D" w:rsidRDefault="00A744A3" w:rsidP="001F4024">
            <w:pPr>
              <w:numPr>
                <w:ilvl w:val="0"/>
                <w:numId w:val="26"/>
              </w:numPr>
              <w:tabs>
                <w:tab w:val="left" w:pos="8789"/>
              </w:tabs>
              <w:jc w:val="both"/>
              <w:rPr>
                <w:i/>
                <w:sz w:val="16"/>
                <w:szCs w:val="16"/>
              </w:rPr>
            </w:pPr>
            <w:r w:rsidRPr="00D1674D">
              <w:rPr>
                <w:i/>
                <w:sz w:val="16"/>
                <w:szCs w:val="16"/>
              </w:rPr>
              <w:t xml:space="preserve">il rispetto delle normative comunitarie, statali, regionali e regolamentari, generali e di settore;  </w:t>
            </w:r>
          </w:p>
          <w:p w:rsidR="00A744A3" w:rsidRPr="00D1674D" w:rsidRDefault="00A744A3" w:rsidP="001F4024">
            <w:pPr>
              <w:numPr>
                <w:ilvl w:val="0"/>
                <w:numId w:val="26"/>
              </w:numPr>
              <w:tabs>
                <w:tab w:val="left" w:pos="8789"/>
              </w:tabs>
              <w:jc w:val="both"/>
              <w:rPr>
                <w:i/>
                <w:sz w:val="16"/>
                <w:szCs w:val="16"/>
              </w:rPr>
            </w:pPr>
            <w:r w:rsidRPr="00D1674D">
              <w:rPr>
                <w:i/>
                <w:sz w:val="16"/>
                <w:szCs w:val="16"/>
              </w:rPr>
              <w:t xml:space="preserve">la correttezza e regolarità della procedura </w:t>
            </w:r>
          </w:p>
          <w:p w:rsidR="00A744A3" w:rsidRPr="00D1674D" w:rsidRDefault="00A744A3" w:rsidP="001F4024">
            <w:pPr>
              <w:numPr>
                <w:ilvl w:val="0"/>
                <w:numId w:val="26"/>
              </w:numPr>
              <w:tabs>
                <w:tab w:val="left" w:pos="8789"/>
              </w:tabs>
              <w:jc w:val="both"/>
              <w:rPr>
                <w:i/>
                <w:sz w:val="16"/>
                <w:szCs w:val="16"/>
              </w:rPr>
            </w:pPr>
            <w:r w:rsidRPr="00D1674D">
              <w:rPr>
                <w:i/>
                <w:sz w:val="16"/>
                <w:szCs w:val="16"/>
              </w:rPr>
              <w:t xml:space="preserve">la correttezza formale nella redazione dell’atto; </w:t>
            </w:r>
          </w:p>
          <w:p w:rsidR="00A744A3" w:rsidRPr="00D1674D" w:rsidRDefault="00A744A3" w:rsidP="00C43A19">
            <w:pPr>
              <w:tabs>
                <w:tab w:val="left" w:pos="142"/>
              </w:tabs>
              <w:rPr>
                <w:sz w:val="16"/>
                <w:szCs w:val="16"/>
              </w:rPr>
            </w:pPr>
            <w:r w:rsidRPr="00D1674D">
              <w:rPr>
                <w:sz w:val="16"/>
                <w:szCs w:val="16"/>
              </w:rPr>
              <w:t>Acquisito il seguente parere sulla regolarità contabile espresso dal Responsabile dei Servizi Finanziari: “</w:t>
            </w:r>
            <w:r w:rsidRPr="00D1674D">
              <w:rPr>
                <w:i/>
                <w:sz w:val="16"/>
                <w:szCs w:val="16"/>
              </w:rPr>
              <w:t>favorevole</w:t>
            </w:r>
            <w:r w:rsidRPr="00D1674D">
              <w:rPr>
                <w:sz w:val="16"/>
                <w:szCs w:val="16"/>
              </w:rPr>
              <w:t>”;</w:t>
            </w:r>
          </w:p>
          <w:p w:rsidR="00A744A3" w:rsidRPr="00D1674D" w:rsidRDefault="00A744A3" w:rsidP="00C43A19">
            <w:pPr>
              <w:tabs>
                <w:tab w:val="left" w:pos="142"/>
              </w:tabs>
              <w:rPr>
                <w:sz w:val="16"/>
                <w:szCs w:val="16"/>
              </w:rPr>
            </w:pPr>
            <w:r w:rsidRPr="00D1674D">
              <w:rPr>
                <w:sz w:val="16"/>
                <w:szCs w:val="16"/>
              </w:rPr>
              <w:t xml:space="preserve">Con voti unanimi e  favorevoli espressi nelle forme di legge; </w:t>
            </w:r>
          </w:p>
          <w:p w:rsidR="00A744A3" w:rsidRPr="00D1674D" w:rsidRDefault="00A744A3" w:rsidP="00C43A19">
            <w:pPr>
              <w:tabs>
                <w:tab w:val="left" w:pos="142"/>
              </w:tabs>
              <w:rPr>
                <w:sz w:val="16"/>
                <w:szCs w:val="16"/>
              </w:rPr>
            </w:pPr>
          </w:p>
          <w:p w:rsidR="00A744A3" w:rsidRPr="00D1674D" w:rsidRDefault="00A744A3" w:rsidP="00C43A19">
            <w:pPr>
              <w:tabs>
                <w:tab w:val="left" w:pos="142"/>
              </w:tabs>
              <w:jc w:val="center"/>
              <w:rPr>
                <w:b/>
                <w:sz w:val="16"/>
                <w:szCs w:val="16"/>
              </w:rPr>
            </w:pPr>
            <w:r w:rsidRPr="00D1674D">
              <w:rPr>
                <w:b/>
                <w:sz w:val="16"/>
                <w:szCs w:val="16"/>
              </w:rPr>
              <w:t>D E L I B E R A</w:t>
            </w:r>
          </w:p>
          <w:p w:rsidR="00A744A3" w:rsidRPr="00D1674D" w:rsidRDefault="00A744A3" w:rsidP="00C43A19">
            <w:pPr>
              <w:tabs>
                <w:tab w:val="left" w:pos="142"/>
              </w:tabs>
              <w:rPr>
                <w:b/>
                <w:sz w:val="16"/>
                <w:szCs w:val="16"/>
              </w:rPr>
            </w:pPr>
          </w:p>
          <w:p w:rsidR="00A744A3" w:rsidRPr="00D1674D" w:rsidRDefault="00A744A3" w:rsidP="00C43A19">
            <w:pPr>
              <w:jc w:val="both"/>
              <w:rPr>
                <w:sz w:val="16"/>
                <w:szCs w:val="16"/>
              </w:rPr>
            </w:pPr>
            <w:r w:rsidRPr="00D1674D">
              <w:rPr>
                <w:b/>
                <w:sz w:val="16"/>
                <w:szCs w:val="16"/>
              </w:rPr>
              <w:t>1</w:t>
            </w:r>
            <w:r w:rsidRPr="00D1674D">
              <w:rPr>
                <w:sz w:val="16"/>
                <w:szCs w:val="16"/>
              </w:rPr>
              <w:t xml:space="preserve">) Per quanto in premessa, ai fini dell’attivazione di n. 1 classe prima a tempo pieno assicurando la disponibilità di ambienti idonei  per il servizio di refezione scolastica presso la Scuola Primaria “R. Caputo”; </w:t>
            </w:r>
          </w:p>
          <w:p w:rsidR="00A744A3" w:rsidRPr="00D1674D" w:rsidRDefault="00A744A3" w:rsidP="00C43A19">
            <w:pPr>
              <w:tabs>
                <w:tab w:val="left" w:pos="142"/>
              </w:tabs>
              <w:jc w:val="both"/>
              <w:rPr>
                <w:sz w:val="16"/>
                <w:szCs w:val="16"/>
              </w:rPr>
            </w:pPr>
          </w:p>
          <w:p w:rsidR="00A744A3" w:rsidRPr="00D1674D" w:rsidRDefault="00A744A3" w:rsidP="00C43A19">
            <w:pPr>
              <w:tabs>
                <w:tab w:val="left" w:pos="142"/>
              </w:tabs>
              <w:jc w:val="both"/>
              <w:rPr>
                <w:sz w:val="16"/>
                <w:szCs w:val="16"/>
              </w:rPr>
            </w:pPr>
            <w:r w:rsidRPr="00D1674D">
              <w:rPr>
                <w:b/>
                <w:sz w:val="16"/>
                <w:szCs w:val="16"/>
              </w:rPr>
              <w:t>2</w:t>
            </w:r>
            <w:r w:rsidRPr="00D1674D">
              <w:rPr>
                <w:sz w:val="16"/>
                <w:szCs w:val="16"/>
              </w:rPr>
              <w:t xml:space="preserve">) Partecipare la presente alla Dirigenza Scolastica dell’Istituto comprensivo “G. Pascoli”,  per le operazioni di competenza; </w:t>
            </w:r>
          </w:p>
          <w:p w:rsidR="00A744A3" w:rsidRPr="00D1674D" w:rsidRDefault="00A744A3" w:rsidP="00C43A19">
            <w:pPr>
              <w:tabs>
                <w:tab w:val="left" w:pos="142"/>
              </w:tabs>
              <w:jc w:val="both"/>
              <w:rPr>
                <w:sz w:val="16"/>
                <w:szCs w:val="16"/>
              </w:rPr>
            </w:pPr>
          </w:p>
          <w:p w:rsidR="00A744A3" w:rsidRPr="00D1674D" w:rsidRDefault="00A744A3" w:rsidP="00C43A19">
            <w:pPr>
              <w:tabs>
                <w:tab w:val="left" w:pos="142"/>
              </w:tabs>
              <w:jc w:val="both"/>
              <w:rPr>
                <w:sz w:val="16"/>
                <w:szCs w:val="16"/>
              </w:rPr>
            </w:pPr>
            <w:r w:rsidRPr="00D1674D">
              <w:rPr>
                <w:b/>
                <w:sz w:val="16"/>
                <w:szCs w:val="16"/>
              </w:rPr>
              <w:t>3</w:t>
            </w:r>
            <w:r w:rsidRPr="00D1674D">
              <w:rPr>
                <w:sz w:val="16"/>
                <w:szCs w:val="16"/>
              </w:rPr>
              <w:t>) Demandare al Settore LL.PP. le operazioni di competenza.</w:t>
            </w:r>
          </w:p>
          <w:p w:rsidR="00A744A3" w:rsidRPr="00D1674D" w:rsidRDefault="00A744A3" w:rsidP="00C43A19">
            <w:pPr>
              <w:tabs>
                <w:tab w:val="left" w:pos="142"/>
              </w:tabs>
              <w:jc w:val="both"/>
              <w:rPr>
                <w:sz w:val="16"/>
                <w:szCs w:val="16"/>
              </w:rPr>
            </w:pPr>
          </w:p>
          <w:p w:rsidR="00A744A3" w:rsidRPr="00D1674D" w:rsidRDefault="00A744A3" w:rsidP="00C43A19">
            <w:pPr>
              <w:tabs>
                <w:tab w:val="left" w:pos="142"/>
              </w:tabs>
              <w:jc w:val="both"/>
              <w:rPr>
                <w:sz w:val="16"/>
                <w:szCs w:val="16"/>
              </w:rPr>
            </w:pPr>
            <w:r w:rsidRPr="00D1674D">
              <w:rPr>
                <w:sz w:val="16"/>
                <w:szCs w:val="16"/>
              </w:rPr>
              <w:t xml:space="preserve">4) Con separata unanime votazione, la presente deliberazione viene dichiarata immediatamente esecutiva ai sensi dell’art. 134, comma 4, D.L.vo n.267/2000.   </w:t>
            </w:r>
          </w:p>
          <w:p w:rsidR="00A744A3" w:rsidRPr="00D1674D" w:rsidRDefault="00A744A3" w:rsidP="00C43A19">
            <w:pPr>
              <w:rPr>
                <w:b/>
                <w:sz w:val="16"/>
                <w:szCs w:val="16"/>
              </w:rPr>
            </w:pPr>
          </w:p>
          <w:p w:rsidR="00A744A3" w:rsidRPr="00D1674D" w:rsidRDefault="00A744A3" w:rsidP="00C43A19">
            <w:pPr>
              <w:rPr>
                <w:b/>
                <w:sz w:val="16"/>
                <w:szCs w:val="16"/>
              </w:rPr>
            </w:pPr>
          </w:p>
          <w:p w:rsidR="00A744A3" w:rsidRPr="00D1674D" w:rsidRDefault="00A744A3" w:rsidP="00C43A19">
            <w:pPr>
              <w:rPr>
                <w:sz w:val="16"/>
                <w:szCs w:val="16"/>
              </w:rPr>
            </w:pPr>
          </w:p>
          <w:p w:rsidR="00A744A3" w:rsidRPr="00D1674D" w:rsidRDefault="00A744A3" w:rsidP="00C43A19">
            <w:pPr>
              <w:rPr>
                <w:sz w:val="16"/>
                <w:szCs w:val="16"/>
              </w:rPr>
            </w:pPr>
          </w:p>
          <w:p w:rsidR="00A744A3" w:rsidRPr="00D1674D" w:rsidRDefault="00A744A3" w:rsidP="00C43A19">
            <w:pPr>
              <w:rPr>
                <w:b/>
                <w:sz w:val="16"/>
                <w:szCs w:val="16"/>
              </w:rPr>
            </w:pPr>
          </w:p>
          <w:p w:rsidR="00A744A3" w:rsidRPr="00D1674D" w:rsidRDefault="00A744A3" w:rsidP="00C43A19">
            <w:pPr>
              <w:rPr>
                <w:b/>
                <w:sz w:val="16"/>
                <w:szCs w:val="16"/>
              </w:rPr>
            </w:pPr>
            <w:r w:rsidRPr="00D1674D">
              <w:rPr>
                <w:b/>
                <w:sz w:val="16"/>
                <w:szCs w:val="16"/>
              </w:rPr>
              <w:t>[…]</w:t>
            </w:r>
          </w:p>
        </w:tc>
      </w:tr>
      <w:tr w:rsidR="00A744A3" w:rsidRPr="00C36338" w:rsidTr="007F1AC4">
        <w:tc>
          <w:tcPr>
            <w:tcW w:w="1809" w:type="dxa"/>
          </w:tcPr>
          <w:p w:rsidR="00A744A3" w:rsidRPr="00C43A19" w:rsidRDefault="00A744A3" w:rsidP="00C43A19">
            <w:pPr>
              <w:rPr>
                <w:sz w:val="16"/>
                <w:szCs w:val="16"/>
              </w:rPr>
            </w:pPr>
            <w:r w:rsidRPr="00C43A19">
              <w:rPr>
                <w:sz w:val="16"/>
                <w:szCs w:val="16"/>
              </w:rPr>
              <w:lastRenderedPageBreak/>
              <w:t>Giunta Municipale</w:t>
            </w:r>
          </w:p>
        </w:tc>
        <w:tc>
          <w:tcPr>
            <w:tcW w:w="1418" w:type="dxa"/>
          </w:tcPr>
          <w:p w:rsidR="00A744A3" w:rsidRPr="00C43A19" w:rsidRDefault="00A744A3" w:rsidP="00C43A19">
            <w:pPr>
              <w:rPr>
                <w:sz w:val="16"/>
                <w:szCs w:val="16"/>
              </w:rPr>
            </w:pPr>
            <w:r w:rsidRPr="00C43A19">
              <w:rPr>
                <w:sz w:val="16"/>
                <w:szCs w:val="16"/>
              </w:rPr>
              <w:t>Delibera</w:t>
            </w:r>
          </w:p>
        </w:tc>
        <w:tc>
          <w:tcPr>
            <w:tcW w:w="1843" w:type="dxa"/>
          </w:tcPr>
          <w:p w:rsidR="00A744A3" w:rsidRPr="00C43A19" w:rsidRDefault="00A744A3" w:rsidP="00C43A19">
            <w:pPr>
              <w:rPr>
                <w:b/>
                <w:sz w:val="16"/>
                <w:szCs w:val="16"/>
              </w:rPr>
            </w:pPr>
            <w:r w:rsidRPr="00C43A19">
              <w:rPr>
                <w:b/>
                <w:sz w:val="16"/>
                <w:szCs w:val="16"/>
              </w:rPr>
              <w:t>n.86 del 31.3.2016</w:t>
            </w:r>
          </w:p>
        </w:tc>
        <w:tc>
          <w:tcPr>
            <w:tcW w:w="2551" w:type="dxa"/>
          </w:tcPr>
          <w:p w:rsidR="00A744A3" w:rsidRPr="00C43A19" w:rsidRDefault="00A744A3" w:rsidP="00C43A19">
            <w:pPr>
              <w:rPr>
                <w:b/>
                <w:sz w:val="16"/>
                <w:szCs w:val="16"/>
              </w:rPr>
            </w:pPr>
            <w:r w:rsidRPr="00C43A19">
              <w:rPr>
                <w:b/>
                <w:sz w:val="16"/>
                <w:szCs w:val="16"/>
              </w:rPr>
              <w:t>ISTANZA DELL'ISTITUTO COMPRENSIVO "VIA APULIA" - ATTIVAZIONE CLASSI A TEMPO PIENO A.S. 2016-2017 - DETERMINAZIONI.</w:t>
            </w:r>
          </w:p>
        </w:tc>
        <w:tc>
          <w:tcPr>
            <w:tcW w:w="6662" w:type="dxa"/>
          </w:tcPr>
          <w:p w:rsidR="00A744A3" w:rsidRPr="00C43A19" w:rsidRDefault="00A744A3" w:rsidP="00C43A19">
            <w:pPr>
              <w:rPr>
                <w:b/>
                <w:sz w:val="16"/>
                <w:szCs w:val="16"/>
              </w:rPr>
            </w:pPr>
            <w:r w:rsidRPr="00C43A19">
              <w:rPr>
                <w:b/>
                <w:sz w:val="16"/>
                <w:szCs w:val="16"/>
              </w:rPr>
              <w:t>[…]</w:t>
            </w:r>
          </w:p>
          <w:p w:rsidR="00A744A3" w:rsidRPr="00C43A19" w:rsidRDefault="00A744A3" w:rsidP="00C43A19">
            <w:pPr>
              <w:jc w:val="center"/>
              <w:rPr>
                <w:b/>
                <w:sz w:val="16"/>
                <w:szCs w:val="16"/>
              </w:rPr>
            </w:pPr>
            <w:r w:rsidRPr="00C43A19">
              <w:rPr>
                <w:b/>
                <w:sz w:val="16"/>
                <w:szCs w:val="16"/>
              </w:rPr>
              <w:t>LA GIUNTA COMUNALE</w:t>
            </w:r>
          </w:p>
          <w:p w:rsidR="00A744A3" w:rsidRPr="00C43A19" w:rsidRDefault="00A744A3" w:rsidP="00C43A19">
            <w:pPr>
              <w:rPr>
                <w:b/>
                <w:sz w:val="16"/>
                <w:szCs w:val="16"/>
              </w:rPr>
            </w:pPr>
          </w:p>
          <w:p w:rsidR="00A744A3" w:rsidRPr="00C43A19" w:rsidRDefault="00A744A3" w:rsidP="00C43A19">
            <w:pPr>
              <w:jc w:val="both"/>
              <w:rPr>
                <w:sz w:val="16"/>
                <w:szCs w:val="16"/>
              </w:rPr>
            </w:pPr>
            <w:r w:rsidRPr="00C43A19">
              <w:rPr>
                <w:i/>
                <w:sz w:val="16"/>
                <w:szCs w:val="16"/>
              </w:rPr>
              <w:t>Prem</w:t>
            </w:r>
            <w:r w:rsidRPr="00C43A19">
              <w:rPr>
                <w:sz w:val="16"/>
                <w:szCs w:val="16"/>
              </w:rPr>
              <w:t xml:space="preserve">esso che è pervenuta nota  </w:t>
            </w:r>
            <w:proofErr w:type="spellStart"/>
            <w:r w:rsidRPr="00C43A19">
              <w:rPr>
                <w:sz w:val="16"/>
                <w:szCs w:val="16"/>
              </w:rPr>
              <w:t>prot</w:t>
            </w:r>
            <w:proofErr w:type="spellEnd"/>
            <w:r w:rsidRPr="00C43A19">
              <w:rPr>
                <w:sz w:val="16"/>
                <w:szCs w:val="16"/>
              </w:rPr>
              <w:t xml:space="preserve">. 005898 del 31/3/2016, a firma del Dirigente Scolastico dell’Istituto Comprensivo Statale “Tricase Via </w:t>
            </w:r>
            <w:proofErr w:type="spellStart"/>
            <w:r w:rsidRPr="00C43A19">
              <w:rPr>
                <w:sz w:val="16"/>
                <w:szCs w:val="16"/>
              </w:rPr>
              <w:t>Apulia</w:t>
            </w:r>
            <w:proofErr w:type="spellEnd"/>
            <w:r w:rsidRPr="00C43A19">
              <w:rPr>
                <w:sz w:val="16"/>
                <w:szCs w:val="16"/>
              </w:rPr>
              <w:t xml:space="preserve">”, con la quale  informa questo Comune della richiesta avanzata dai genitori degli alunni per l’attivazione nell’anno scolastico 2016/2017 di </w:t>
            </w:r>
            <w:proofErr w:type="spellStart"/>
            <w:r w:rsidRPr="00C43A19">
              <w:rPr>
                <w:sz w:val="16"/>
                <w:szCs w:val="16"/>
              </w:rPr>
              <w:t>nr</w:t>
            </w:r>
            <w:proofErr w:type="spellEnd"/>
            <w:r w:rsidRPr="00C43A19">
              <w:rPr>
                <w:sz w:val="16"/>
                <w:szCs w:val="16"/>
              </w:rPr>
              <w:t xml:space="preserve">. 2 classi prime a tempo pieno e inserimento della mensa scolastica, all’interno del plesso di via Pertini; </w:t>
            </w:r>
          </w:p>
          <w:p w:rsidR="00A744A3" w:rsidRPr="00C43A19" w:rsidRDefault="00A744A3" w:rsidP="00C43A19">
            <w:pPr>
              <w:jc w:val="both"/>
              <w:rPr>
                <w:sz w:val="16"/>
                <w:szCs w:val="16"/>
              </w:rPr>
            </w:pPr>
          </w:p>
          <w:p w:rsidR="00A744A3" w:rsidRPr="00C43A19" w:rsidRDefault="00A744A3" w:rsidP="00C43A19">
            <w:pPr>
              <w:jc w:val="both"/>
              <w:rPr>
                <w:sz w:val="16"/>
                <w:szCs w:val="16"/>
              </w:rPr>
            </w:pPr>
            <w:r w:rsidRPr="00C43A19">
              <w:rPr>
                <w:sz w:val="16"/>
                <w:szCs w:val="16"/>
              </w:rPr>
              <w:t xml:space="preserve">Che a tale scopo, il Dirigente Scolastico chiede a questo Comune la disponibilità di ambienti idonei all’attivazione delle due classi a tempo pieno e del servizio di mensa scolastica; </w:t>
            </w:r>
          </w:p>
          <w:p w:rsidR="00A744A3" w:rsidRPr="00C43A19" w:rsidRDefault="00A744A3" w:rsidP="00C43A19">
            <w:pPr>
              <w:rPr>
                <w:sz w:val="16"/>
                <w:szCs w:val="16"/>
              </w:rPr>
            </w:pPr>
          </w:p>
          <w:p w:rsidR="00A744A3" w:rsidRPr="00C43A19" w:rsidRDefault="00A744A3" w:rsidP="00C43A19">
            <w:pPr>
              <w:jc w:val="both"/>
              <w:rPr>
                <w:sz w:val="16"/>
                <w:szCs w:val="16"/>
              </w:rPr>
            </w:pPr>
            <w:r w:rsidRPr="00C43A19">
              <w:rPr>
                <w:sz w:val="16"/>
                <w:szCs w:val="16"/>
              </w:rPr>
              <w:t xml:space="preserve">Atteso che nel plesso di via Pertini – ove trovano già ubicazione classi dell’Istituto Comprensivo di Via </w:t>
            </w:r>
            <w:proofErr w:type="spellStart"/>
            <w:r w:rsidRPr="00C43A19">
              <w:rPr>
                <w:sz w:val="16"/>
                <w:szCs w:val="16"/>
              </w:rPr>
              <w:t>Apulia</w:t>
            </w:r>
            <w:proofErr w:type="spellEnd"/>
            <w:r w:rsidRPr="00C43A19">
              <w:rPr>
                <w:sz w:val="16"/>
                <w:szCs w:val="16"/>
              </w:rPr>
              <w:t>, vi sono idonei ambienti atti ad ospitare le due classi a tempo pieno programmate per il prossimo anno scolastico 2016/2017;</w:t>
            </w:r>
          </w:p>
          <w:p w:rsidR="00A744A3" w:rsidRPr="00C43A19" w:rsidRDefault="00A744A3" w:rsidP="00C43A19">
            <w:pPr>
              <w:rPr>
                <w:sz w:val="16"/>
                <w:szCs w:val="16"/>
              </w:rPr>
            </w:pPr>
          </w:p>
          <w:p w:rsidR="00A744A3" w:rsidRPr="00C43A19" w:rsidRDefault="00A744A3" w:rsidP="00C43A19">
            <w:pPr>
              <w:jc w:val="both"/>
              <w:rPr>
                <w:sz w:val="16"/>
                <w:szCs w:val="16"/>
              </w:rPr>
            </w:pPr>
            <w:r w:rsidRPr="00C43A19">
              <w:rPr>
                <w:sz w:val="16"/>
                <w:szCs w:val="16"/>
              </w:rPr>
              <w:t xml:space="preserve"> Ritenuto, altresì, di dare disponibilità per l’effettuazione del servizio di mensa scolastica all’interno dello stesso immobile; </w:t>
            </w:r>
          </w:p>
          <w:p w:rsidR="00A744A3" w:rsidRPr="00C43A19" w:rsidRDefault="00A744A3" w:rsidP="00C43A19">
            <w:pPr>
              <w:rPr>
                <w:sz w:val="16"/>
                <w:szCs w:val="16"/>
              </w:rPr>
            </w:pPr>
          </w:p>
          <w:p w:rsidR="00A744A3" w:rsidRPr="00C43A19" w:rsidRDefault="00A744A3" w:rsidP="00C43A19">
            <w:pPr>
              <w:rPr>
                <w:sz w:val="16"/>
                <w:szCs w:val="16"/>
              </w:rPr>
            </w:pPr>
            <w:r w:rsidRPr="00C43A19">
              <w:rPr>
                <w:sz w:val="16"/>
                <w:szCs w:val="16"/>
              </w:rPr>
              <w:t xml:space="preserve">Ritenuto di provvedere al riguardo; </w:t>
            </w:r>
          </w:p>
          <w:p w:rsidR="00A744A3" w:rsidRPr="00C43A19" w:rsidRDefault="00A744A3" w:rsidP="00C43A19">
            <w:pPr>
              <w:tabs>
                <w:tab w:val="left" w:pos="142"/>
              </w:tabs>
              <w:rPr>
                <w:sz w:val="16"/>
                <w:szCs w:val="16"/>
              </w:rPr>
            </w:pPr>
            <w:r w:rsidRPr="00C43A19">
              <w:rPr>
                <w:sz w:val="16"/>
                <w:szCs w:val="16"/>
              </w:rPr>
              <w:lastRenderedPageBreak/>
              <w:t>Visti i pareri favorevoli espressi ex art. 49 del D.L.vo n.267/2000:</w:t>
            </w:r>
          </w:p>
          <w:p w:rsidR="00A744A3" w:rsidRPr="00C43A19" w:rsidRDefault="00A744A3" w:rsidP="00C43A19">
            <w:pPr>
              <w:tabs>
                <w:tab w:val="left" w:pos="8789"/>
              </w:tabs>
              <w:rPr>
                <w:sz w:val="16"/>
                <w:szCs w:val="16"/>
              </w:rPr>
            </w:pPr>
            <w:r w:rsidRPr="00C43A19">
              <w:rPr>
                <w:sz w:val="16"/>
                <w:szCs w:val="16"/>
              </w:rPr>
              <w:t xml:space="preserve">Eseguito con esito favorevole il controllo preventivo di regolarità amministrativa del presente atto avendo verificato: </w:t>
            </w:r>
          </w:p>
          <w:p w:rsidR="00A744A3" w:rsidRPr="00C43A19" w:rsidRDefault="00A744A3" w:rsidP="001F4024">
            <w:pPr>
              <w:numPr>
                <w:ilvl w:val="0"/>
                <w:numId w:val="27"/>
              </w:numPr>
              <w:tabs>
                <w:tab w:val="left" w:pos="8789"/>
              </w:tabs>
              <w:jc w:val="both"/>
              <w:rPr>
                <w:i/>
                <w:sz w:val="16"/>
                <w:szCs w:val="16"/>
              </w:rPr>
            </w:pPr>
            <w:r w:rsidRPr="00C43A19">
              <w:rPr>
                <w:i/>
                <w:sz w:val="16"/>
                <w:szCs w:val="16"/>
              </w:rPr>
              <w:t xml:space="preserve">il rispetto delle normative comunitarie, statali, regionali e regolamentari, generali e di settore;  </w:t>
            </w:r>
          </w:p>
          <w:p w:rsidR="00A744A3" w:rsidRPr="00C43A19" w:rsidRDefault="00A744A3" w:rsidP="001F4024">
            <w:pPr>
              <w:numPr>
                <w:ilvl w:val="0"/>
                <w:numId w:val="27"/>
              </w:numPr>
              <w:tabs>
                <w:tab w:val="left" w:pos="8789"/>
              </w:tabs>
              <w:jc w:val="both"/>
              <w:rPr>
                <w:i/>
                <w:sz w:val="16"/>
                <w:szCs w:val="16"/>
              </w:rPr>
            </w:pPr>
            <w:r w:rsidRPr="00C43A19">
              <w:rPr>
                <w:i/>
                <w:sz w:val="16"/>
                <w:szCs w:val="16"/>
              </w:rPr>
              <w:t xml:space="preserve">la correttezza e regolarità della procedura </w:t>
            </w:r>
          </w:p>
          <w:p w:rsidR="00A744A3" w:rsidRPr="00C43A19" w:rsidRDefault="00A744A3" w:rsidP="001F4024">
            <w:pPr>
              <w:numPr>
                <w:ilvl w:val="0"/>
                <w:numId w:val="27"/>
              </w:numPr>
              <w:tabs>
                <w:tab w:val="left" w:pos="8789"/>
              </w:tabs>
              <w:jc w:val="both"/>
              <w:rPr>
                <w:i/>
                <w:sz w:val="16"/>
                <w:szCs w:val="16"/>
              </w:rPr>
            </w:pPr>
            <w:r w:rsidRPr="00C43A19">
              <w:rPr>
                <w:i/>
                <w:sz w:val="16"/>
                <w:szCs w:val="16"/>
              </w:rPr>
              <w:t xml:space="preserve">la correttezza formale nella redazione dell’atto; </w:t>
            </w:r>
          </w:p>
          <w:p w:rsidR="00A744A3" w:rsidRPr="00C43A19" w:rsidRDefault="00A744A3" w:rsidP="00C43A19">
            <w:pPr>
              <w:tabs>
                <w:tab w:val="left" w:pos="142"/>
              </w:tabs>
              <w:rPr>
                <w:sz w:val="16"/>
                <w:szCs w:val="16"/>
              </w:rPr>
            </w:pPr>
            <w:r w:rsidRPr="00C43A19">
              <w:rPr>
                <w:sz w:val="16"/>
                <w:szCs w:val="16"/>
              </w:rPr>
              <w:t>Acquisito il seguente parere sulla regolarità contabile espresso dal Responsabile dei Servizi Finanziari: “</w:t>
            </w:r>
            <w:r w:rsidRPr="00C43A19">
              <w:rPr>
                <w:i/>
                <w:sz w:val="16"/>
                <w:szCs w:val="16"/>
              </w:rPr>
              <w:t>favorevole</w:t>
            </w:r>
            <w:r w:rsidRPr="00C43A19">
              <w:rPr>
                <w:sz w:val="16"/>
                <w:szCs w:val="16"/>
              </w:rPr>
              <w:t>”;</w:t>
            </w:r>
          </w:p>
          <w:p w:rsidR="00A744A3" w:rsidRPr="00C43A19" w:rsidRDefault="00A744A3" w:rsidP="00C43A19">
            <w:pPr>
              <w:tabs>
                <w:tab w:val="left" w:pos="142"/>
              </w:tabs>
              <w:rPr>
                <w:sz w:val="16"/>
                <w:szCs w:val="16"/>
              </w:rPr>
            </w:pPr>
            <w:r w:rsidRPr="00C43A19">
              <w:rPr>
                <w:sz w:val="16"/>
                <w:szCs w:val="16"/>
              </w:rPr>
              <w:t xml:space="preserve">Con voti unanimi e  favorevoli espressi nelle forme di legge; </w:t>
            </w:r>
          </w:p>
          <w:p w:rsidR="00A744A3" w:rsidRPr="00C43A19" w:rsidRDefault="00A744A3" w:rsidP="00C43A19">
            <w:pPr>
              <w:tabs>
                <w:tab w:val="left" w:pos="142"/>
              </w:tabs>
              <w:rPr>
                <w:sz w:val="16"/>
                <w:szCs w:val="16"/>
              </w:rPr>
            </w:pPr>
          </w:p>
          <w:p w:rsidR="00A744A3" w:rsidRPr="00C43A19" w:rsidRDefault="00A744A3" w:rsidP="00C43A19">
            <w:pPr>
              <w:tabs>
                <w:tab w:val="left" w:pos="142"/>
              </w:tabs>
              <w:jc w:val="center"/>
              <w:rPr>
                <w:b/>
                <w:sz w:val="16"/>
                <w:szCs w:val="16"/>
              </w:rPr>
            </w:pPr>
            <w:r w:rsidRPr="00C43A19">
              <w:rPr>
                <w:b/>
                <w:sz w:val="16"/>
                <w:szCs w:val="16"/>
              </w:rPr>
              <w:t>D E L I B E R A</w:t>
            </w:r>
          </w:p>
          <w:p w:rsidR="00A744A3" w:rsidRPr="00C43A19" w:rsidRDefault="00A744A3" w:rsidP="00C43A19">
            <w:pPr>
              <w:tabs>
                <w:tab w:val="left" w:pos="142"/>
              </w:tabs>
              <w:rPr>
                <w:b/>
                <w:sz w:val="16"/>
                <w:szCs w:val="16"/>
              </w:rPr>
            </w:pPr>
          </w:p>
          <w:p w:rsidR="00A744A3" w:rsidRPr="00C43A19" w:rsidRDefault="00A744A3" w:rsidP="00C43A19">
            <w:pPr>
              <w:tabs>
                <w:tab w:val="left" w:pos="142"/>
              </w:tabs>
              <w:jc w:val="both"/>
              <w:rPr>
                <w:sz w:val="16"/>
                <w:szCs w:val="16"/>
              </w:rPr>
            </w:pPr>
            <w:r w:rsidRPr="00C43A19">
              <w:rPr>
                <w:sz w:val="16"/>
                <w:szCs w:val="16"/>
              </w:rPr>
              <w:t xml:space="preserve">1) Per quanto in premessa, ai fini dell’attivazione di n. 2 classi prime a tempo pieno nel plesso di via Pertini per il prossimo anno scolastico 2016/2017, dare la disponibilità dello stesso ambiente, idoneo ad ospitare le classi, per l’attivazione del servizio di mensa scolastica; </w:t>
            </w:r>
          </w:p>
          <w:p w:rsidR="00A744A3" w:rsidRPr="00C43A19" w:rsidRDefault="00A744A3" w:rsidP="00C43A19">
            <w:pPr>
              <w:tabs>
                <w:tab w:val="left" w:pos="142"/>
              </w:tabs>
              <w:rPr>
                <w:sz w:val="16"/>
                <w:szCs w:val="16"/>
              </w:rPr>
            </w:pPr>
          </w:p>
          <w:p w:rsidR="00A744A3" w:rsidRPr="00C43A19" w:rsidRDefault="00A744A3" w:rsidP="00C43A19">
            <w:pPr>
              <w:tabs>
                <w:tab w:val="left" w:pos="142"/>
              </w:tabs>
              <w:jc w:val="both"/>
              <w:rPr>
                <w:sz w:val="16"/>
                <w:szCs w:val="16"/>
              </w:rPr>
            </w:pPr>
            <w:r w:rsidRPr="00C43A19">
              <w:rPr>
                <w:sz w:val="16"/>
                <w:szCs w:val="16"/>
              </w:rPr>
              <w:t xml:space="preserve">2) Partecipare la presente alla Dirigenza Scolastica dell’Istituto comprensivo “Tricase Via </w:t>
            </w:r>
            <w:proofErr w:type="spellStart"/>
            <w:r w:rsidRPr="00C43A19">
              <w:rPr>
                <w:sz w:val="16"/>
                <w:szCs w:val="16"/>
              </w:rPr>
              <w:t>Apulia</w:t>
            </w:r>
            <w:proofErr w:type="spellEnd"/>
            <w:r w:rsidRPr="00C43A19">
              <w:rPr>
                <w:sz w:val="16"/>
                <w:szCs w:val="16"/>
              </w:rPr>
              <w:t xml:space="preserve"> “  per le operazioni di competenza; </w:t>
            </w:r>
          </w:p>
          <w:p w:rsidR="00A744A3" w:rsidRPr="00C43A19" w:rsidRDefault="00A744A3" w:rsidP="00C43A19">
            <w:pPr>
              <w:tabs>
                <w:tab w:val="left" w:pos="142"/>
              </w:tabs>
              <w:rPr>
                <w:sz w:val="16"/>
                <w:szCs w:val="16"/>
              </w:rPr>
            </w:pPr>
          </w:p>
          <w:p w:rsidR="00A744A3" w:rsidRPr="00C43A19" w:rsidRDefault="00A744A3" w:rsidP="00C43A19">
            <w:pPr>
              <w:tabs>
                <w:tab w:val="left" w:pos="142"/>
              </w:tabs>
              <w:jc w:val="both"/>
              <w:rPr>
                <w:sz w:val="16"/>
                <w:szCs w:val="16"/>
              </w:rPr>
            </w:pPr>
            <w:r w:rsidRPr="00C43A19">
              <w:rPr>
                <w:sz w:val="16"/>
                <w:szCs w:val="16"/>
              </w:rPr>
              <w:t>3) Demandare al Settore LL.PP. le operazioni di competenza.</w:t>
            </w:r>
          </w:p>
          <w:p w:rsidR="00A744A3" w:rsidRPr="00C43A19" w:rsidRDefault="00A744A3" w:rsidP="00C43A19">
            <w:pPr>
              <w:tabs>
                <w:tab w:val="left" w:pos="142"/>
              </w:tabs>
              <w:jc w:val="both"/>
              <w:rPr>
                <w:sz w:val="16"/>
                <w:szCs w:val="16"/>
              </w:rPr>
            </w:pPr>
          </w:p>
          <w:p w:rsidR="00A744A3" w:rsidRPr="00C43A19" w:rsidRDefault="00A744A3" w:rsidP="00C43A19">
            <w:pPr>
              <w:tabs>
                <w:tab w:val="left" w:pos="142"/>
              </w:tabs>
              <w:jc w:val="both"/>
              <w:rPr>
                <w:sz w:val="16"/>
                <w:szCs w:val="16"/>
              </w:rPr>
            </w:pPr>
            <w:r w:rsidRPr="00C43A19">
              <w:rPr>
                <w:sz w:val="16"/>
                <w:szCs w:val="16"/>
              </w:rPr>
              <w:t xml:space="preserve">4) Con separata unanime votazione, la presente deliberazione viene dichiarata immediatamente esecutiva ai sensi dell’art. 134, comma 4, D.L.vo n.267/2000.   </w:t>
            </w:r>
          </w:p>
          <w:p w:rsidR="00A744A3" w:rsidRPr="00C43A19" w:rsidRDefault="00A744A3" w:rsidP="00C43A19">
            <w:pPr>
              <w:jc w:val="both"/>
              <w:rPr>
                <w:sz w:val="16"/>
                <w:szCs w:val="16"/>
              </w:rPr>
            </w:pPr>
          </w:p>
          <w:p w:rsidR="00A744A3" w:rsidRPr="00C43A19" w:rsidRDefault="00A744A3" w:rsidP="00C43A19">
            <w:pPr>
              <w:rPr>
                <w:b/>
                <w:sz w:val="16"/>
                <w:szCs w:val="16"/>
              </w:rPr>
            </w:pPr>
          </w:p>
          <w:p w:rsidR="00A744A3" w:rsidRPr="00C43A19" w:rsidRDefault="00A744A3" w:rsidP="00C43A19">
            <w:pPr>
              <w:rPr>
                <w:b/>
                <w:sz w:val="16"/>
                <w:szCs w:val="16"/>
              </w:rPr>
            </w:pPr>
            <w:r w:rsidRPr="00C43A19">
              <w:rPr>
                <w:b/>
                <w:sz w:val="16"/>
                <w:szCs w:val="16"/>
              </w:rPr>
              <w:t>[…]</w:t>
            </w:r>
          </w:p>
        </w:tc>
      </w:tr>
      <w:tr w:rsidR="00A744A3" w:rsidRPr="00C36338" w:rsidTr="007F1AC4">
        <w:tc>
          <w:tcPr>
            <w:tcW w:w="1809" w:type="dxa"/>
          </w:tcPr>
          <w:p w:rsidR="00A744A3" w:rsidRPr="00D30AE1" w:rsidRDefault="00A744A3" w:rsidP="00C43A19">
            <w:pPr>
              <w:rPr>
                <w:sz w:val="16"/>
                <w:szCs w:val="16"/>
              </w:rPr>
            </w:pPr>
            <w:r w:rsidRPr="00D30AE1">
              <w:rPr>
                <w:sz w:val="16"/>
                <w:szCs w:val="16"/>
              </w:rPr>
              <w:lastRenderedPageBreak/>
              <w:t>Giunta Municipale</w:t>
            </w:r>
          </w:p>
        </w:tc>
        <w:tc>
          <w:tcPr>
            <w:tcW w:w="1418" w:type="dxa"/>
          </w:tcPr>
          <w:p w:rsidR="00A744A3" w:rsidRPr="00D30AE1" w:rsidRDefault="00A744A3" w:rsidP="00C43A19">
            <w:pPr>
              <w:rPr>
                <w:sz w:val="16"/>
                <w:szCs w:val="16"/>
              </w:rPr>
            </w:pPr>
            <w:r w:rsidRPr="00D30AE1">
              <w:rPr>
                <w:sz w:val="16"/>
                <w:szCs w:val="16"/>
              </w:rPr>
              <w:t>Delibera</w:t>
            </w:r>
          </w:p>
        </w:tc>
        <w:tc>
          <w:tcPr>
            <w:tcW w:w="1843" w:type="dxa"/>
          </w:tcPr>
          <w:p w:rsidR="00A744A3" w:rsidRPr="00D30AE1" w:rsidRDefault="00A744A3" w:rsidP="00C43A19">
            <w:pPr>
              <w:rPr>
                <w:b/>
                <w:sz w:val="16"/>
                <w:szCs w:val="16"/>
              </w:rPr>
            </w:pPr>
            <w:r w:rsidRPr="00D30AE1">
              <w:rPr>
                <w:b/>
                <w:sz w:val="16"/>
                <w:szCs w:val="16"/>
              </w:rPr>
              <w:t>n.92 del 12.4.2016</w:t>
            </w:r>
          </w:p>
        </w:tc>
        <w:tc>
          <w:tcPr>
            <w:tcW w:w="2551" w:type="dxa"/>
          </w:tcPr>
          <w:p w:rsidR="00A744A3" w:rsidRPr="00D30AE1" w:rsidRDefault="00A744A3" w:rsidP="00C43A19">
            <w:pPr>
              <w:rPr>
                <w:b/>
                <w:sz w:val="16"/>
                <w:szCs w:val="16"/>
              </w:rPr>
            </w:pPr>
            <w:r w:rsidRPr="00D30AE1">
              <w:rPr>
                <w:b/>
                <w:sz w:val="16"/>
                <w:szCs w:val="16"/>
              </w:rPr>
              <w:t>DELIBERA G.M. N. 74 DEL 24-03-2016 - RETTIFICA</w:t>
            </w:r>
          </w:p>
        </w:tc>
        <w:tc>
          <w:tcPr>
            <w:tcW w:w="6662" w:type="dxa"/>
          </w:tcPr>
          <w:p w:rsidR="00A744A3" w:rsidRPr="00D30AE1" w:rsidRDefault="00A744A3" w:rsidP="00C43A19">
            <w:pPr>
              <w:rPr>
                <w:b/>
                <w:sz w:val="16"/>
                <w:szCs w:val="16"/>
              </w:rPr>
            </w:pPr>
            <w:r w:rsidRPr="00D30AE1">
              <w:rPr>
                <w:b/>
                <w:sz w:val="16"/>
                <w:szCs w:val="16"/>
              </w:rPr>
              <w:t>[…]</w:t>
            </w:r>
          </w:p>
          <w:p w:rsidR="00A744A3" w:rsidRPr="00D30AE1" w:rsidRDefault="00A744A3" w:rsidP="00D30AE1">
            <w:pPr>
              <w:jc w:val="both"/>
              <w:rPr>
                <w:sz w:val="16"/>
                <w:szCs w:val="16"/>
              </w:rPr>
            </w:pPr>
            <w:r w:rsidRPr="00D30AE1">
              <w:rPr>
                <w:b/>
                <w:sz w:val="16"/>
                <w:szCs w:val="16"/>
              </w:rPr>
              <w:t>PREMESSO</w:t>
            </w:r>
            <w:r w:rsidRPr="00D30AE1">
              <w:rPr>
                <w:sz w:val="16"/>
                <w:szCs w:val="16"/>
              </w:rPr>
              <w:t>:</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 xml:space="preserve">-che che con delibera della G.M. n. 74 del 24-03-2016, l’Amministrazione Comunale a preso atto della sistemazione dell’area sterrata adiacente a via Catalano nel rione </w:t>
            </w:r>
            <w:r w:rsidRPr="00D30AE1">
              <w:rPr>
                <w:i/>
                <w:sz w:val="16"/>
                <w:szCs w:val="16"/>
              </w:rPr>
              <w:t>“</w:t>
            </w:r>
            <w:proofErr w:type="spellStart"/>
            <w:r w:rsidRPr="00D30AE1">
              <w:rPr>
                <w:i/>
                <w:sz w:val="16"/>
                <w:szCs w:val="16"/>
              </w:rPr>
              <w:t>Puzzu</w:t>
            </w:r>
            <w:proofErr w:type="spellEnd"/>
            <w:r w:rsidRPr="00D30AE1">
              <w:rPr>
                <w:i/>
                <w:sz w:val="16"/>
                <w:szCs w:val="16"/>
              </w:rPr>
              <w:t>”</w:t>
            </w:r>
            <w:r w:rsidRPr="00D30AE1">
              <w:rPr>
                <w:sz w:val="16"/>
                <w:szCs w:val="16"/>
              </w:rPr>
              <w:t xml:space="preserve"> nel centro storico;</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 xml:space="preserve">-che nel corpo del deliberato al punto 1), veniva testualmente detto: </w:t>
            </w:r>
            <w:r w:rsidRPr="00D30AE1">
              <w:rPr>
                <w:i/>
                <w:sz w:val="16"/>
                <w:szCs w:val="16"/>
              </w:rPr>
              <w:t xml:space="preserve">”prendere atto della planimetria relativa alla nuova sistemazione dell’area adiacente via Catalano nel rione </w:t>
            </w:r>
            <w:proofErr w:type="spellStart"/>
            <w:r w:rsidRPr="00D30AE1">
              <w:rPr>
                <w:i/>
                <w:sz w:val="16"/>
                <w:szCs w:val="16"/>
              </w:rPr>
              <w:t>Puzzu</w:t>
            </w:r>
            <w:proofErr w:type="spellEnd"/>
            <w:r w:rsidRPr="00D30AE1">
              <w:rPr>
                <w:i/>
                <w:sz w:val="16"/>
                <w:szCs w:val="16"/>
              </w:rPr>
              <w:t xml:space="preserve"> nel centro storico, secondo anche le prescrizioni impartite dalla Soprintendenza, allegata alla presente quale parte integrante e sostanziale”</w:t>
            </w:r>
            <w:r w:rsidRPr="00D30AE1">
              <w:rPr>
                <w:sz w:val="16"/>
                <w:szCs w:val="16"/>
              </w:rPr>
              <w:t>;</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-che per mero errore materiale, all’atto dell’impaginazione della delibera, la planimetria non è stata allegata;</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RITENUTO pertanto dover rettificare l’atto suddetto, inserendo la planimetria della nuova sistemazione dell’area adiacente a via Catalano;</w:t>
            </w:r>
          </w:p>
          <w:p w:rsidR="00A744A3" w:rsidRPr="00D30AE1" w:rsidRDefault="00A744A3" w:rsidP="00D30AE1">
            <w:pPr>
              <w:jc w:val="both"/>
              <w:rPr>
                <w:sz w:val="16"/>
                <w:szCs w:val="16"/>
              </w:rPr>
            </w:pPr>
          </w:p>
          <w:p w:rsidR="00A744A3" w:rsidRPr="00D30AE1" w:rsidRDefault="00A744A3" w:rsidP="00D30AE1">
            <w:pPr>
              <w:jc w:val="both"/>
              <w:rPr>
                <w:b/>
                <w:sz w:val="16"/>
                <w:szCs w:val="16"/>
              </w:rPr>
            </w:pPr>
            <w:r w:rsidRPr="00D30AE1">
              <w:rPr>
                <w:b/>
                <w:sz w:val="16"/>
                <w:szCs w:val="16"/>
              </w:rPr>
              <w:t>Si propone di adottare la seguente deliberazione:</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b/>
                <w:sz w:val="16"/>
                <w:szCs w:val="16"/>
              </w:rPr>
              <w:t>1)</w:t>
            </w:r>
            <w:r w:rsidRPr="00D30AE1">
              <w:rPr>
                <w:sz w:val="16"/>
                <w:szCs w:val="16"/>
              </w:rPr>
              <w:t xml:space="preserve">-Prendere atto della planimetria relativa alla nuova sistemazione dell’area adiacente via Catalano nel rione </w:t>
            </w:r>
            <w:r w:rsidRPr="00D30AE1">
              <w:rPr>
                <w:i/>
                <w:sz w:val="16"/>
                <w:szCs w:val="16"/>
              </w:rPr>
              <w:t>“</w:t>
            </w:r>
            <w:proofErr w:type="spellStart"/>
            <w:r w:rsidRPr="00D30AE1">
              <w:rPr>
                <w:i/>
                <w:sz w:val="16"/>
                <w:szCs w:val="16"/>
              </w:rPr>
              <w:t>Puzzu</w:t>
            </w:r>
            <w:proofErr w:type="spellEnd"/>
            <w:r w:rsidRPr="00D30AE1">
              <w:rPr>
                <w:i/>
                <w:sz w:val="16"/>
                <w:szCs w:val="16"/>
              </w:rPr>
              <w:t>”</w:t>
            </w:r>
            <w:r w:rsidRPr="00D30AE1">
              <w:rPr>
                <w:sz w:val="16"/>
                <w:szCs w:val="16"/>
              </w:rPr>
              <w:t xml:space="preserve"> nel centro storico, secondo anche le prescrizioni impartite dalla Soprintendenza, allegata alla presente quale parte integrante e sostanziale.</w:t>
            </w:r>
          </w:p>
          <w:p w:rsidR="00A744A3" w:rsidRPr="00D30AE1" w:rsidRDefault="00A744A3" w:rsidP="00D30AE1">
            <w:pPr>
              <w:jc w:val="both"/>
              <w:rPr>
                <w:sz w:val="16"/>
                <w:szCs w:val="16"/>
              </w:rPr>
            </w:pPr>
          </w:p>
          <w:p w:rsidR="00A744A3" w:rsidRPr="00D30AE1" w:rsidRDefault="00A744A3" w:rsidP="00D30AE1">
            <w:pPr>
              <w:jc w:val="both"/>
              <w:rPr>
                <w:b/>
                <w:sz w:val="16"/>
                <w:szCs w:val="16"/>
              </w:rPr>
            </w:pPr>
            <w:r w:rsidRPr="00D30AE1">
              <w:rPr>
                <w:b/>
                <w:sz w:val="16"/>
                <w:szCs w:val="16"/>
              </w:rPr>
              <w:t>Si propone l’immediata esecutività dell’atto</w:t>
            </w:r>
          </w:p>
          <w:p w:rsidR="00A744A3" w:rsidRPr="00D30AE1" w:rsidRDefault="00A744A3" w:rsidP="00D30AE1">
            <w:pPr>
              <w:jc w:val="both"/>
              <w:rPr>
                <w:sz w:val="16"/>
                <w:szCs w:val="16"/>
              </w:rPr>
            </w:pPr>
          </w:p>
          <w:p w:rsidR="00A744A3" w:rsidRPr="00D30AE1" w:rsidRDefault="00A744A3" w:rsidP="00D30AE1">
            <w:pPr>
              <w:jc w:val="center"/>
              <w:rPr>
                <w:b/>
                <w:sz w:val="16"/>
                <w:szCs w:val="16"/>
              </w:rPr>
            </w:pPr>
            <w:r w:rsidRPr="00D30AE1">
              <w:rPr>
                <w:b/>
                <w:sz w:val="16"/>
                <w:szCs w:val="16"/>
              </w:rPr>
              <w:t>LA  GIUNTA  COMUNALE</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 xml:space="preserve">Acquisito il seguente pare di regolarità tecnica e contabile del Responsabile del Settore </w:t>
            </w:r>
            <w:proofErr w:type="spellStart"/>
            <w:r w:rsidRPr="00D30AE1">
              <w:rPr>
                <w:sz w:val="16"/>
                <w:szCs w:val="16"/>
              </w:rPr>
              <w:t>LL.PP</w:t>
            </w:r>
            <w:proofErr w:type="spellEnd"/>
            <w:r w:rsidRPr="00D30AE1">
              <w:rPr>
                <w:sz w:val="16"/>
                <w:szCs w:val="16"/>
              </w:rPr>
              <w:t>: e dal Direttore di Ragioneria;</w:t>
            </w:r>
          </w:p>
          <w:p w:rsidR="00A744A3" w:rsidRPr="00D30AE1" w:rsidRDefault="00A744A3" w:rsidP="001F4024">
            <w:pPr>
              <w:pStyle w:val="Paragrafoelenco"/>
              <w:numPr>
                <w:ilvl w:val="0"/>
                <w:numId w:val="28"/>
              </w:numPr>
              <w:jc w:val="both"/>
              <w:rPr>
                <w:i/>
                <w:sz w:val="16"/>
                <w:szCs w:val="16"/>
              </w:rPr>
            </w:pPr>
            <w:r w:rsidRPr="00D30AE1">
              <w:rPr>
                <w:i/>
                <w:sz w:val="16"/>
                <w:szCs w:val="16"/>
              </w:rPr>
              <w:t>Rispetto delle normative comunitarie, regionali e regolamentari, generali di settore;</w:t>
            </w:r>
          </w:p>
          <w:p w:rsidR="00A744A3" w:rsidRPr="00D30AE1" w:rsidRDefault="00A744A3" w:rsidP="001F4024">
            <w:pPr>
              <w:pStyle w:val="Paragrafoelenco"/>
              <w:numPr>
                <w:ilvl w:val="0"/>
                <w:numId w:val="28"/>
              </w:numPr>
              <w:jc w:val="both"/>
              <w:rPr>
                <w:i/>
                <w:sz w:val="16"/>
                <w:szCs w:val="16"/>
              </w:rPr>
            </w:pPr>
            <w:r w:rsidRPr="00D30AE1">
              <w:rPr>
                <w:i/>
                <w:sz w:val="16"/>
                <w:szCs w:val="16"/>
              </w:rPr>
              <w:t>Correttezza e regolarità della procedura;</w:t>
            </w:r>
          </w:p>
          <w:p w:rsidR="00A744A3" w:rsidRPr="00D30AE1" w:rsidRDefault="00A744A3" w:rsidP="001F4024">
            <w:pPr>
              <w:pStyle w:val="Paragrafoelenco"/>
              <w:numPr>
                <w:ilvl w:val="0"/>
                <w:numId w:val="28"/>
              </w:numPr>
              <w:jc w:val="both"/>
              <w:rPr>
                <w:i/>
                <w:sz w:val="16"/>
                <w:szCs w:val="16"/>
              </w:rPr>
            </w:pPr>
            <w:r w:rsidRPr="00D30AE1">
              <w:rPr>
                <w:i/>
                <w:sz w:val="16"/>
                <w:szCs w:val="16"/>
              </w:rPr>
              <w:t>Correttezza formale nella redazione dell’atto;</w:t>
            </w:r>
          </w:p>
          <w:p w:rsidR="00A744A3" w:rsidRPr="00D30AE1" w:rsidRDefault="00A744A3" w:rsidP="00D30AE1">
            <w:pPr>
              <w:jc w:val="both"/>
              <w:rPr>
                <w:sz w:val="16"/>
                <w:szCs w:val="16"/>
              </w:rPr>
            </w:pPr>
            <w:r w:rsidRPr="00D30AE1">
              <w:rPr>
                <w:sz w:val="16"/>
                <w:szCs w:val="16"/>
              </w:rPr>
              <w:t xml:space="preserve">esprime parere </w:t>
            </w:r>
            <w:r w:rsidRPr="00D30AE1">
              <w:rPr>
                <w:b/>
                <w:i/>
                <w:sz w:val="16"/>
                <w:szCs w:val="16"/>
              </w:rPr>
              <w:t>“favorevole”</w:t>
            </w:r>
            <w:r w:rsidRPr="00D30AE1">
              <w:rPr>
                <w:sz w:val="16"/>
                <w:szCs w:val="16"/>
              </w:rPr>
              <w:t>.</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Visto il T.U. delle Leggi sull’Ordinamento degli Enti Locali, approvato con D.L.vo 267/2000</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sz w:val="16"/>
                <w:szCs w:val="16"/>
              </w:rPr>
              <w:t>Con voti unanimi, acquisiti nelle forme di legge</w:t>
            </w:r>
          </w:p>
          <w:p w:rsidR="00A744A3" w:rsidRPr="00D30AE1" w:rsidRDefault="00A744A3" w:rsidP="00D30AE1">
            <w:pPr>
              <w:jc w:val="both"/>
              <w:rPr>
                <w:sz w:val="16"/>
                <w:szCs w:val="16"/>
              </w:rPr>
            </w:pPr>
          </w:p>
          <w:p w:rsidR="00A744A3" w:rsidRPr="00D30AE1" w:rsidRDefault="00A744A3" w:rsidP="00D30AE1">
            <w:pPr>
              <w:jc w:val="center"/>
              <w:rPr>
                <w:b/>
                <w:sz w:val="16"/>
                <w:szCs w:val="16"/>
              </w:rPr>
            </w:pPr>
            <w:r w:rsidRPr="00D30AE1">
              <w:rPr>
                <w:b/>
                <w:sz w:val="16"/>
                <w:szCs w:val="16"/>
              </w:rPr>
              <w:t>D E L I B E R A</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b/>
                <w:sz w:val="16"/>
                <w:szCs w:val="16"/>
              </w:rPr>
              <w:t>1)</w:t>
            </w:r>
            <w:r w:rsidRPr="00D30AE1">
              <w:rPr>
                <w:sz w:val="16"/>
                <w:szCs w:val="16"/>
              </w:rPr>
              <w:t xml:space="preserve">-Prendere atto della planimetria relativa alla nuova sistemazione dell’area adiacente via Catalano nel rione </w:t>
            </w:r>
            <w:r w:rsidRPr="00D30AE1">
              <w:rPr>
                <w:i/>
                <w:sz w:val="16"/>
                <w:szCs w:val="16"/>
              </w:rPr>
              <w:t>“</w:t>
            </w:r>
            <w:proofErr w:type="spellStart"/>
            <w:r w:rsidRPr="00D30AE1">
              <w:rPr>
                <w:i/>
                <w:sz w:val="16"/>
                <w:szCs w:val="16"/>
              </w:rPr>
              <w:t>Puzzu</w:t>
            </w:r>
            <w:proofErr w:type="spellEnd"/>
            <w:r w:rsidRPr="00D30AE1">
              <w:rPr>
                <w:i/>
                <w:sz w:val="16"/>
                <w:szCs w:val="16"/>
              </w:rPr>
              <w:t>”</w:t>
            </w:r>
            <w:r w:rsidRPr="00D30AE1">
              <w:rPr>
                <w:sz w:val="16"/>
                <w:szCs w:val="16"/>
              </w:rPr>
              <w:t xml:space="preserve"> nel centro storico, secondo anche le prescrizioni impartite dalla Soprintendenza, allegata alla presente quale parte integrante e sostanziale.</w:t>
            </w:r>
          </w:p>
          <w:p w:rsidR="00A744A3" w:rsidRPr="00D30AE1" w:rsidRDefault="00A744A3" w:rsidP="00D30AE1">
            <w:pPr>
              <w:jc w:val="both"/>
              <w:rPr>
                <w:sz w:val="16"/>
                <w:szCs w:val="16"/>
              </w:rPr>
            </w:pPr>
          </w:p>
          <w:p w:rsidR="00A744A3" w:rsidRPr="00D30AE1" w:rsidRDefault="00A744A3" w:rsidP="00D30AE1">
            <w:pPr>
              <w:jc w:val="both"/>
              <w:rPr>
                <w:sz w:val="16"/>
                <w:szCs w:val="16"/>
              </w:rPr>
            </w:pPr>
            <w:r w:rsidRPr="00D30AE1">
              <w:rPr>
                <w:b/>
                <w:sz w:val="16"/>
                <w:szCs w:val="16"/>
              </w:rPr>
              <w:t>2)</w:t>
            </w:r>
            <w:r w:rsidRPr="00D30AE1">
              <w:rPr>
                <w:sz w:val="16"/>
                <w:szCs w:val="16"/>
              </w:rPr>
              <w:t xml:space="preserve">-A seguito di successiva unanime votazione, dichiarare immediatamente esecutiva la presente deliberazione, ai sensi e per gli effetti dell’art. 134, comma 4, del T.U. 18-08-2000, </w:t>
            </w:r>
            <w:proofErr w:type="spellStart"/>
            <w:r w:rsidRPr="00D30AE1">
              <w:rPr>
                <w:sz w:val="16"/>
                <w:szCs w:val="16"/>
              </w:rPr>
              <w:t>n°</w:t>
            </w:r>
            <w:proofErr w:type="spellEnd"/>
            <w:r w:rsidRPr="00D30AE1">
              <w:rPr>
                <w:sz w:val="16"/>
                <w:szCs w:val="16"/>
              </w:rPr>
              <w:t xml:space="preserve"> 267.</w:t>
            </w:r>
          </w:p>
          <w:p w:rsidR="00A744A3" w:rsidRPr="00D30AE1" w:rsidRDefault="00A744A3" w:rsidP="00D30AE1">
            <w:pPr>
              <w:jc w:val="both"/>
              <w:rPr>
                <w:sz w:val="16"/>
                <w:szCs w:val="16"/>
              </w:rPr>
            </w:pPr>
          </w:p>
          <w:p w:rsidR="00A744A3" w:rsidRPr="00D30AE1" w:rsidRDefault="00A744A3" w:rsidP="00D30AE1">
            <w:pPr>
              <w:rPr>
                <w:sz w:val="16"/>
                <w:szCs w:val="16"/>
              </w:rPr>
            </w:pPr>
          </w:p>
          <w:p w:rsidR="00A744A3" w:rsidRPr="00D30AE1" w:rsidRDefault="00A744A3" w:rsidP="00C43A19">
            <w:pPr>
              <w:rPr>
                <w:b/>
                <w:sz w:val="16"/>
                <w:szCs w:val="16"/>
              </w:rPr>
            </w:pPr>
          </w:p>
          <w:p w:rsidR="00A744A3" w:rsidRPr="00D30AE1" w:rsidRDefault="00A744A3" w:rsidP="00C43A19">
            <w:pPr>
              <w:rPr>
                <w:b/>
                <w:sz w:val="16"/>
                <w:szCs w:val="16"/>
              </w:rPr>
            </w:pPr>
            <w:r w:rsidRPr="00D30AE1">
              <w:rPr>
                <w:b/>
                <w:sz w:val="16"/>
                <w:szCs w:val="16"/>
              </w:rPr>
              <w:t>[…]</w:t>
            </w:r>
          </w:p>
        </w:tc>
      </w:tr>
      <w:tr w:rsidR="00A744A3" w:rsidRPr="00C36338" w:rsidTr="007F1AC4">
        <w:tc>
          <w:tcPr>
            <w:tcW w:w="1809" w:type="dxa"/>
          </w:tcPr>
          <w:p w:rsidR="00A744A3" w:rsidRPr="00A27929" w:rsidRDefault="00A744A3" w:rsidP="00C43A19">
            <w:pPr>
              <w:rPr>
                <w:sz w:val="16"/>
                <w:szCs w:val="16"/>
              </w:rPr>
            </w:pPr>
            <w:r w:rsidRPr="00A27929">
              <w:rPr>
                <w:sz w:val="16"/>
                <w:szCs w:val="16"/>
              </w:rPr>
              <w:lastRenderedPageBreak/>
              <w:t>Giunta Municipale</w:t>
            </w:r>
          </w:p>
        </w:tc>
        <w:tc>
          <w:tcPr>
            <w:tcW w:w="1418" w:type="dxa"/>
          </w:tcPr>
          <w:p w:rsidR="00A744A3" w:rsidRPr="00A27929" w:rsidRDefault="00A744A3" w:rsidP="00C43A19">
            <w:pPr>
              <w:rPr>
                <w:sz w:val="16"/>
                <w:szCs w:val="16"/>
              </w:rPr>
            </w:pPr>
            <w:r w:rsidRPr="00A27929">
              <w:rPr>
                <w:sz w:val="16"/>
                <w:szCs w:val="16"/>
              </w:rPr>
              <w:t>Delibera</w:t>
            </w:r>
          </w:p>
        </w:tc>
        <w:tc>
          <w:tcPr>
            <w:tcW w:w="1843" w:type="dxa"/>
          </w:tcPr>
          <w:p w:rsidR="00A744A3" w:rsidRPr="00A27929" w:rsidRDefault="00A744A3" w:rsidP="00C43A19">
            <w:pPr>
              <w:rPr>
                <w:b/>
                <w:sz w:val="16"/>
                <w:szCs w:val="16"/>
              </w:rPr>
            </w:pPr>
            <w:r w:rsidRPr="00A27929">
              <w:rPr>
                <w:b/>
                <w:sz w:val="16"/>
                <w:szCs w:val="16"/>
              </w:rPr>
              <w:t>93 del 12.4.2016</w:t>
            </w:r>
          </w:p>
        </w:tc>
        <w:tc>
          <w:tcPr>
            <w:tcW w:w="2551" w:type="dxa"/>
          </w:tcPr>
          <w:p w:rsidR="00A744A3" w:rsidRPr="00A27929" w:rsidRDefault="00A744A3" w:rsidP="00C43A19">
            <w:pPr>
              <w:rPr>
                <w:b/>
                <w:sz w:val="16"/>
                <w:szCs w:val="16"/>
              </w:rPr>
            </w:pPr>
            <w:r w:rsidRPr="00A27929">
              <w:rPr>
                <w:b/>
                <w:sz w:val="16"/>
                <w:szCs w:val="16"/>
              </w:rPr>
              <w:t xml:space="preserve">REDAZIONE DEL PIANO REGOLATORE DEL PORTO - ATTO </w:t>
            </w:r>
            <w:proofErr w:type="spellStart"/>
            <w:r w:rsidRPr="00A27929">
              <w:rPr>
                <w:b/>
                <w:sz w:val="16"/>
                <w:szCs w:val="16"/>
              </w:rPr>
              <w:t>DI</w:t>
            </w:r>
            <w:proofErr w:type="spellEnd"/>
            <w:r w:rsidRPr="00A27929">
              <w:rPr>
                <w:b/>
                <w:sz w:val="16"/>
                <w:szCs w:val="16"/>
              </w:rPr>
              <w:t xml:space="preserve"> INDIRIZZO</w:t>
            </w:r>
          </w:p>
        </w:tc>
        <w:tc>
          <w:tcPr>
            <w:tcW w:w="6662" w:type="dxa"/>
          </w:tcPr>
          <w:p w:rsidR="00A744A3" w:rsidRPr="00A27929" w:rsidRDefault="00A744A3" w:rsidP="00C43A19">
            <w:pPr>
              <w:rPr>
                <w:b/>
                <w:sz w:val="16"/>
                <w:szCs w:val="16"/>
              </w:rPr>
            </w:pPr>
            <w:r w:rsidRPr="00A27929">
              <w:rPr>
                <w:b/>
                <w:sz w:val="16"/>
                <w:szCs w:val="16"/>
              </w:rPr>
              <w:t>[…[</w:t>
            </w:r>
          </w:p>
          <w:p w:rsidR="00A744A3" w:rsidRPr="00A27929" w:rsidRDefault="00A744A3" w:rsidP="00A27929">
            <w:pPr>
              <w:jc w:val="both"/>
              <w:rPr>
                <w:sz w:val="16"/>
                <w:szCs w:val="16"/>
              </w:rPr>
            </w:pPr>
            <w:r w:rsidRPr="00A27929">
              <w:rPr>
                <w:b/>
                <w:sz w:val="16"/>
                <w:szCs w:val="16"/>
              </w:rPr>
              <w:t>PREMESSO</w:t>
            </w:r>
            <w:r w:rsidRPr="00A27929">
              <w:rPr>
                <w:sz w:val="16"/>
                <w:szCs w:val="16"/>
              </w:rPr>
              <w:t>:</w:t>
            </w:r>
          </w:p>
          <w:p w:rsidR="00A744A3" w:rsidRPr="00A27929" w:rsidRDefault="00A744A3" w:rsidP="00A27929">
            <w:pPr>
              <w:jc w:val="both"/>
              <w:rPr>
                <w:sz w:val="16"/>
                <w:szCs w:val="16"/>
              </w:rPr>
            </w:pPr>
          </w:p>
          <w:p w:rsidR="00A744A3" w:rsidRPr="00A27929" w:rsidRDefault="00A744A3" w:rsidP="00A27929">
            <w:pPr>
              <w:autoSpaceDE w:val="0"/>
              <w:autoSpaceDN w:val="0"/>
              <w:adjustRightInd w:val="0"/>
              <w:jc w:val="both"/>
              <w:rPr>
                <w:rFonts w:cs="Calibri"/>
                <w:sz w:val="16"/>
                <w:szCs w:val="16"/>
              </w:rPr>
            </w:pPr>
            <w:r w:rsidRPr="00A27929">
              <w:rPr>
                <w:rFonts w:cs="Calibri"/>
                <w:sz w:val="16"/>
                <w:szCs w:val="16"/>
              </w:rPr>
              <w:t>-che la Legge Regionale n. 17 del 10 aprile 2015, “Disciplina della tutela e dell'uso della costa", all'Art. 5 "Pianificazione dei porti di interesse regionale" definisce il procedimento per la formazione del Piano regolatore portuale quale atto normativo di governo del territorio di competenza comunale;</w:t>
            </w:r>
          </w:p>
          <w:p w:rsidR="00A744A3" w:rsidRPr="00A27929" w:rsidRDefault="00A744A3" w:rsidP="00A27929">
            <w:pPr>
              <w:autoSpaceDE w:val="0"/>
              <w:autoSpaceDN w:val="0"/>
              <w:adjustRightInd w:val="0"/>
              <w:jc w:val="both"/>
              <w:rPr>
                <w:rFonts w:cs="Calibri"/>
                <w:sz w:val="16"/>
                <w:szCs w:val="16"/>
              </w:rPr>
            </w:pPr>
          </w:p>
          <w:p w:rsidR="00A744A3" w:rsidRPr="00A27929" w:rsidRDefault="00A744A3" w:rsidP="00A27929">
            <w:pPr>
              <w:autoSpaceDE w:val="0"/>
              <w:autoSpaceDN w:val="0"/>
              <w:adjustRightInd w:val="0"/>
              <w:jc w:val="both"/>
              <w:rPr>
                <w:rFonts w:cs="Calibri"/>
                <w:sz w:val="16"/>
                <w:szCs w:val="16"/>
              </w:rPr>
            </w:pPr>
            <w:r w:rsidRPr="00A27929">
              <w:rPr>
                <w:rFonts w:cs="Calibri"/>
                <w:sz w:val="16"/>
                <w:szCs w:val="16"/>
              </w:rPr>
              <w:t xml:space="preserve">-che il citato articolo 5 al comma1 recita testualmente: </w:t>
            </w:r>
            <w:r w:rsidRPr="00A27929">
              <w:rPr>
                <w:rFonts w:cs="Calibri"/>
                <w:i/>
                <w:sz w:val="16"/>
                <w:szCs w:val="16"/>
              </w:rPr>
              <w:t>"...le scelte strategiche di sviluppo spaziale e funzionale dell’area portuale, l’ambito territoriale, l’assetto complessivo e le condizioni di compatibilità ambientale e di identità dei luoghi, nonché la valorizzazione dell’interazione città‐porto, sono definiti dal Piano Regolatore Portuale"</w:t>
            </w:r>
            <w:r w:rsidRPr="00A27929">
              <w:rPr>
                <w:rFonts w:cs="Calibri"/>
                <w:sz w:val="16"/>
                <w:szCs w:val="16"/>
              </w:rPr>
              <w:t xml:space="preserve"> che comuni adottano al fine di adeguare la pianificazione portuale alle nuove esigenze di sviluppo, recupero, riconversione e riqualificazione strutturali e funzionali;</w:t>
            </w:r>
          </w:p>
          <w:p w:rsidR="00A744A3" w:rsidRPr="00A27929" w:rsidRDefault="00A744A3" w:rsidP="00A27929">
            <w:pPr>
              <w:autoSpaceDE w:val="0"/>
              <w:autoSpaceDN w:val="0"/>
              <w:adjustRightInd w:val="0"/>
              <w:jc w:val="both"/>
              <w:rPr>
                <w:rFonts w:cs="Calibri"/>
                <w:sz w:val="16"/>
                <w:szCs w:val="16"/>
              </w:rPr>
            </w:pPr>
          </w:p>
          <w:p w:rsidR="00A744A3" w:rsidRPr="00A27929" w:rsidRDefault="00A744A3" w:rsidP="00A27929">
            <w:pPr>
              <w:autoSpaceDE w:val="0"/>
              <w:autoSpaceDN w:val="0"/>
              <w:adjustRightInd w:val="0"/>
              <w:jc w:val="both"/>
              <w:rPr>
                <w:rFonts w:cs="Calibri"/>
                <w:sz w:val="16"/>
                <w:szCs w:val="16"/>
              </w:rPr>
            </w:pPr>
            <w:r w:rsidRPr="00A27929">
              <w:rPr>
                <w:rFonts w:cs="Calibri"/>
                <w:sz w:val="16"/>
                <w:szCs w:val="16"/>
              </w:rPr>
              <w:t>-che in assenza del Piano Regolatore Portuale e vietato il rilascio di nuove concessioni demaniali marittime.</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sz w:val="16"/>
                <w:szCs w:val="16"/>
              </w:rPr>
              <w:t>-che allo stato la regolamentazione dell'area portuale di Tricase è definita dall'Ordinanza della Capitaneria di Porto di Gallipoli n. 54/2009 e che la destinazione d'uso degli specchi acquei è definita da un piano degli ormeggi confermato o revisionato annualmente dal Settore LL.PP.</w:t>
            </w:r>
          </w:p>
          <w:p w:rsidR="00A744A3" w:rsidRPr="00A27929" w:rsidRDefault="00A744A3" w:rsidP="00A27929">
            <w:pPr>
              <w:jc w:val="both"/>
              <w:rPr>
                <w:rFonts w:cs="Calibri"/>
                <w:sz w:val="16"/>
                <w:szCs w:val="16"/>
              </w:rPr>
            </w:pPr>
          </w:p>
          <w:p w:rsidR="00A744A3" w:rsidRPr="00A27929" w:rsidRDefault="00A744A3" w:rsidP="00A27929">
            <w:pPr>
              <w:jc w:val="both"/>
              <w:rPr>
                <w:rFonts w:cs="Calibri"/>
                <w:b/>
                <w:sz w:val="16"/>
                <w:szCs w:val="16"/>
              </w:rPr>
            </w:pPr>
            <w:r w:rsidRPr="00A27929">
              <w:rPr>
                <w:rFonts w:cs="Calibri"/>
                <w:b/>
                <w:sz w:val="16"/>
                <w:szCs w:val="16"/>
              </w:rPr>
              <w:t>CONSIDERATO</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sz w:val="16"/>
                <w:szCs w:val="16"/>
              </w:rPr>
              <w:t xml:space="preserve">-che il Comune di Tricase ha approntato il Piano Comunale delle Coste ai sensi dell'art. 4 della </w:t>
            </w:r>
            <w:proofErr w:type="spellStart"/>
            <w:r w:rsidRPr="00A27929">
              <w:rPr>
                <w:rFonts w:cs="Calibri"/>
                <w:sz w:val="16"/>
                <w:szCs w:val="16"/>
              </w:rPr>
              <w:t>L.R.</w:t>
            </w:r>
            <w:proofErr w:type="spellEnd"/>
            <w:r w:rsidRPr="00A27929">
              <w:rPr>
                <w:rFonts w:cs="Calibri"/>
                <w:sz w:val="16"/>
                <w:szCs w:val="16"/>
              </w:rPr>
              <w:t xml:space="preserve"> 17/2015 e, con deliberazione di Giunta Comunale n. 20 del 02-02-2016 lo ha adottato;</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sz w:val="16"/>
                <w:szCs w:val="16"/>
              </w:rPr>
              <w:t xml:space="preserve">che detto </w:t>
            </w:r>
            <w:proofErr w:type="spellStart"/>
            <w:r w:rsidRPr="00A27929">
              <w:rPr>
                <w:rFonts w:cs="Calibri"/>
                <w:sz w:val="16"/>
                <w:szCs w:val="16"/>
              </w:rPr>
              <w:t>P.C.C.</w:t>
            </w:r>
            <w:proofErr w:type="spellEnd"/>
            <w:r w:rsidRPr="00A27929">
              <w:rPr>
                <w:rFonts w:cs="Calibri"/>
                <w:sz w:val="16"/>
                <w:szCs w:val="16"/>
              </w:rPr>
              <w:t xml:space="preserve"> non contempla l'area portuale per la quale occorre riferirsi all'art. 5 della citata Legge Regionale e che pertanto allo stato resterebbe senza una pianificazione adeguata;</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sz w:val="16"/>
                <w:szCs w:val="16"/>
              </w:rPr>
              <w:t xml:space="preserve">-che la finalità del </w:t>
            </w:r>
            <w:proofErr w:type="spellStart"/>
            <w:r w:rsidRPr="00A27929">
              <w:rPr>
                <w:rFonts w:cs="Calibri"/>
                <w:sz w:val="16"/>
                <w:szCs w:val="16"/>
              </w:rPr>
              <w:t>P.R.P.</w:t>
            </w:r>
            <w:proofErr w:type="spellEnd"/>
            <w:r w:rsidRPr="00A27929">
              <w:rPr>
                <w:rFonts w:cs="Calibri"/>
                <w:sz w:val="16"/>
                <w:szCs w:val="16"/>
              </w:rPr>
              <w:t xml:space="preserve"> è quella di regolamentare la situazione attuale, di stabilire degli indirizzi di sviluppo derivanti dall’analisi delle numerose criticità della struttura portuale, di creare opportunità di sviluppo dell’economia locale e di costituire uno strumento indispensabile per poter accedere a finanziamenti che possano consentire interventi volti al miglioramento dell’infrastruttura marittima sia per quanto riguarda i servizi che per quanto riguarda la sua funzionalità;</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sz w:val="16"/>
                <w:szCs w:val="16"/>
              </w:rPr>
              <w:t>-che per il Porto di Tricase sono in corso diverse iniziative progettuali tese alla valorizzazione e alla messa in sicurezza dell'intera area portuale che adeguatamente inserite nel Piano Regolatore del Porto potrebbero attivare i principi sopra enunciati;</w:t>
            </w:r>
          </w:p>
          <w:p w:rsidR="00A744A3" w:rsidRPr="00A27929" w:rsidRDefault="00A744A3" w:rsidP="00A27929">
            <w:pPr>
              <w:jc w:val="both"/>
              <w:rPr>
                <w:rFonts w:cs="Calibri"/>
                <w:sz w:val="16"/>
                <w:szCs w:val="16"/>
              </w:rPr>
            </w:pPr>
          </w:p>
          <w:p w:rsidR="00A744A3" w:rsidRPr="00A27929" w:rsidRDefault="00A744A3" w:rsidP="00A27929">
            <w:pPr>
              <w:jc w:val="both"/>
              <w:rPr>
                <w:rFonts w:cs="Calibri"/>
                <w:sz w:val="16"/>
                <w:szCs w:val="16"/>
              </w:rPr>
            </w:pPr>
            <w:r w:rsidRPr="00A27929">
              <w:rPr>
                <w:rFonts w:cs="Calibri"/>
                <w:b/>
                <w:sz w:val="16"/>
                <w:szCs w:val="16"/>
              </w:rPr>
              <w:t>RILEVATA</w:t>
            </w:r>
            <w:r w:rsidRPr="00A27929">
              <w:rPr>
                <w:rFonts w:cs="Calibri"/>
                <w:sz w:val="16"/>
                <w:szCs w:val="16"/>
              </w:rPr>
              <w:t xml:space="preserve"> quindi la necessità di dotarsi di un Piano Regolatore del Porto;</w:t>
            </w:r>
          </w:p>
          <w:p w:rsidR="00A744A3" w:rsidRPr="00A27929" w:rsidRDefault="00A744A3" w:rsidP="00A27929">
            <w:pPr>
              <w:jc w:val="both"/>
              <w:rPr>
                <w:rFonts w:cs="Calibri"/>
                <w:sz w:val="16"/>
                <w:szCs w:val="16"/>
              </w:rPr>
            </w:pPr>
          </w:p>
          <w:p w:rsidR="00A744A3" w:rsidRPr="00A27929" w:rsidRDefault="00A744A3" w:rsidP="00A27929">
            <w:pPr>
              <w:jc w:val="both"/>
              <w:rPr>
                <w:b/>
                <w:sz w:val="16"/>
                <w:szCs w:val="16"/>
              </w:rPr>
            </w:pPr>
            <w:r w:rsidRPr="00A27929">
              <w:rPr>
                <w:b/>
                <w:sz w:val="16"/>
                <w:szCs w:val="16"/>
              </w:rPr>
              <w:t>Si propone di adottare la seguente deliberazione:</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1)</w:t>
            </w:r>
            <w:r w:rsidRPr="00A27929">
              <w:rPr>
                <w:sz w:val="16"/>
                <w:szCs w:val="16"/>
              </w:rPr>
              <w:t>-Dare atto di indirizzo al Responsabile del Settore LL.PP., al fine di provvedere a quanto necessario per il conferimento dell’incarico per la redazione del Piano Regolatore del Porto di Tricase.</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2)</w:t>
            </w:r>
            <w:r w:rsidRPr="00A27929">
              <w:rPr>
                <w:sz w:val="16"/>
                <w:szCs w:val="16"/>
              </w:rPr>
              <w:t xml:space="preserve">-Destinare la somma presunta complessiva di € 10.000,00, per le competenze necessarie all’espletamento delle attività professionali, necessarie alla formazione del </w:t>
            </w:r>
            <w:proofErr w:type="spellStart"/>
            <w:r w:rsidRPr="00A27929">
              <w:rPr>
                <w:sz w:val="16"/>
                <w:szCs w:val="16"/>
              </w:rPr>
              <w:t>P.R.P</w:t>
            </w:r>
            <w:proofErr w:type="spellEnd"/>
            <w:r w:rsidRPr="00A27929">
              <w:rPr>
                <w:sz w:val="16"/>
                <w:szCs w:val="16"/>
              </w:rPr>
              <w:t>..</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3)</w:t>
            </w:r>
            <w:r w:rsidRPr="00A27929">
              <w:rPr>
                <w:sz w:val="16"/>
                <w:szCs w:val="16"/>
              </w:rPr>
              <w:t>-Demandare ai Responsabili dei Servizi interessati ogni adempimento consequenziale al presente deliberato.</w:t>
            </w:r>
          </w:p>
          <w:p w:rsidR="00A744A3" w:rsidRPr="00A27929" w:rsidRDefault="00A744A3" w:rsidP="00A27929">
            <w:pPr>
              <w:jc w:val="both"/>
              <w:rPr>
                <w:sz w:val="16"/>
                <w:szCs w:val="16"/>
              </w:rPr>
            </w:pPr>
          </w:p>
          <w:p w:rsidR="00A744A3" w:rsidRPr="00A27929" w:rsidRDefault="00A744A3" w:rsidP="00A27929">
            <w:pPr>
              <w:jc w:val="both"/>
              <w:rPr>
                <w:b/>
                <w:sz w:val="16"/>
                <w:szCs w:val="16"/>
              </w:rPr>
            </w:pPr>
            <w:r w:rsidRPr="00A27929">
              <w:rPr>
                <w:b/>
                <w:sz w:val="16"/>
                <w:szCs w:val="16"/>
              </w:rPr>
              <w:t>Si propone l’immediata esecutività dell’atto</w:t>
            </w:r>
          </w:p>
          <w:p w:rsidR="00A744A3" w:rsidRPr="00A27929" w:rsidRDefault="00A744A3" w:rsidP="00A27929">
            <w:pPr>
              <w:jc w:val="both"/>
              <w:rPr>
                <w:sz w:val="16"/>
                <w:szCs w:val="16"/>
              </w:rPr>
            </w:pPr>
          </w:p>
          <w:p w:rsidR="00A744A3" w:rsidRPr="00A27929" w:rsidRDefault="00A744A3" w:rsidP="00A27929">
            <w:pPr>
              <w:jc w:val="center"/>
              <w:rPr>
                <w:b/>
                <w:sz w:val="16"/>
                <w:szCs w:val="16"/>
              </w:rPr>
            </w:pPr>
            <w:r w:rsidRPr="00A27929">
              <w:rPr>
                <w:b/>
                <w:sz w:val="16"/>
                <w:szCs w:val="16"/>
              </w:rPr>
              <w:t>LA  GIUNTA  COMUNALE</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sz w:val="16"/>
                <w:szCs w:val="16"/>
              </w:rPr>
              <w:t xml:space="preserve">Acquisito il seguente pare di regolarità tecnica e contabile del Responsabile del Settore </w:t>
            </w:r>
            <w:proofErr w:type="spellStart"/>
            <w:r w:rsidRPr="00A27929">
              <w:rPr>
                <w:sz w:val="16"/>
                <w:szCs w:val="16"/>
              </w:rPr>
              <w:t>LL.PP</w:t>
            </w:r>
            <w:proofErr w:type="spellEnd"/>
            <w:r w:rsidRPr="00A27929">
              <w:rPr>
                <w:sz w:val="16"/>
                <w:szCs w:val="16"/>
              </w:rPr>
              <w:t>: e dal Direttore di Ragioneria;</w:t>
            </w:r>
          </w:p>
          <w:p w:rsidR="00A744A3" w:rsidRPr="00A27929" w:rsidRDefault="00A744A3" w:rsidP="001F4024">
            <w:pPr>
              <w:pStyle w:val="Paragrafoelenco"/>
              <w:numPr>
                <w:ilvl w:val="0"/>
                <w:numId w:val="29"/>
              </w:numPr>
              <w:jc w:val="both"/>
              <w:rPr>
                <w:i/>
                <w:sz w:val="16"/>
                <w:szCs w:val="16"/>
              </w:rPr>
            </w:pPr>
            <w:r w:rsidRPr="00A27929">
              <w:rPr>
                <w:i/>
                <w:sz w:val="16"/>
                <w:szCs w:val="16"/>
              </w:rPr>
              <w:t>Rispetto delle normative comunitarie, regionali e regolamentari, generali di settore;</w:t>
            </w:r>
          </w:p>
          <w:p w:rsidR="00A744A3" w:rsidRPr="00A27929" w:rsidRDefault="00A744A3" w:rsidP="001F4024">
            <w:pPr>
              <w:pStyle w:val="Paragrafoelenco"/>
              <w:numPr>
                <w:ilvl w:val="0"/>
                <w:numId w:val="29"/>
              </w:numPr>
              <w:jc w:val="both"/>
              <w:rPr>
                <w:i/>
                <w:sz w:val="16"/>
                <w:szCs w:val="16"/>
              </w:rPr>
            </w:pPr>
            <w:r w:rsidRPr="00A27929">
              <w:rPr>
                <w:i/>
                <w:sz w:val="16"/>
                <w:szCs w:val="16"/>
              </w:rPr>
              <w:t>Correttezza e regolarità della procedura;</w:t>
            </w:r>
          </w:p>
          <w:p w:rsidR="00A744A3" w:rsidRPr="00A27929" w:rsidRDefault="00A744A3" w:rsidP="001F4024">
            <w:pPr>
              <w:pStyle w:val="Paragrafoelenco"/>
              <w:numPr>
                <w:ilvl w:val="0"/>
                <w:numId w:val="29"/>
              </w:numPr>
              <w:jc w:val="both"/>
              <w:rPr>
                <w:i/>
                <w:sz w:val="16"/>
                <w:szCs w:val="16"/>
              </w:rPr>
            </w:pPr>
            <w:r w:rsidRPr="00A27929">
              <w:rPr>
                <w:i/>
                <w:sz w:val="16"/>
                <w:szCs w:val="16"/>
              </w:rPr>
              <w:t>Correttezza formale nella redazione dell’atto;</w:t>
            </w:r>
          </w:p>
          <w:p w:rsidR="00A744A3" w:rsidRPr="00A27929" w:rsidRDefault="00A744A3" w:rsidP="00A27929">
            <w:pPr>
              <w:jc w:val="both"/>
              <w:rPr>
                <w:sz w:val="16"/>
                <w:szCs w:val="16"/>
              </w:rPr>
            </w:pPr>
            <w:r w:rsidRPr="00A27929">
              <w:rPr>
                <w:sz w:val="16"/>
                <w:szCs w:val="16"/>
              </w:rPr>
              <w:t xml:space="preserve">esprime parere </w:t>
            </w:r>
            <w:r w:rsidRPr="00A27929">
              <w:rPr>
                <w:b/>
                <w:i/>
                <w:sz w:val="16"/>
                <w:szCs w:val="16"/>
              </w:rPr>
              <w:t>“favorevole”</w:t>
            </w:r>
            <w:r w:rsidRPr="00A27929">
              <w:rPr>
                <w:sz w:val="16"/>
                <w:szCs w:val="16"/>
              </w:rPr>
              <w:t>.</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sz w:val="16"/>
                <w:szCs w:val="16"/>
              </w:rPr>
              <w:t>Visto il T.U. delle Leggi sull’Ordinamento degli Enti Locali, approvato con D.L.vo 267/2000</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sz w:val="16"/>
                <w:szCs w:val="16"/>
              </w:rPr>
              <w:t>Con voti unanimi, acquisiti nelle forme di legge</w:t>
            </w:r>
          </w:p>
          <w:p w:rsidR="00A744A3" w:rsidRPr="00A27929" w:rsidRDefault="00A744A3" w:rsidP="00A27929">
            <w:pPr>
              <w:jc w:val="both"/>
              <w:rPr>
                <w:sz w:val="16"/>
                <w:szCs w:val="16"/>
              </w:rPr>
            </w:pPr>
          </w:p>
          <w:p w:rsidR="00A744A3" w:rsidRPr="00A27929" w:rsidRDefault="00A744A3" w:rsidP="00A27929">
            <w:pPr>
              <w:jc w:val="center"/>
              <w:rPr>
                <w:b/>
                <w:sz w:val="16"/>
                <w:szCs w:val="16"/>
              </w:rPr>
            </w:pPr>
            <w:r w:rsidRPr="00A27929">
              <w:rPr>
                <w:b/>
                <w:sz w:val="16"/>
                <w:szCs w:val="16"/>
              </w:rPr>
              <w:lastRenderedPageBreak/>
              <w:t>D E L I B E R A</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1)</w:t>
            </w:r>
            <w:r w:rsidRPr="00A27929">
              <w:rPr>
                <w:sz w:val="16"/>
                <w:szCs w:val="16"/>
              </w:rPr>
              <w:t>-Dare atto di indirizzo al Responsabile del Settore LL.PP., al fine di provvedere a quanto necessario per il conferimento dell’incarico per la redazione del Piano Regolatore del Porto di Tricase.</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2)</w:t>
            </w:r>
            <w:r w:rsidRPr="00A27929">
              <w:rPr>
                <w:sz w:val="16"/>
                <w:szCs w:val="16"/>
              </w:rPr>
              <w:t xml:space="preserve">-Destinare la somma presunta complessiva di € 10.000,00, per le competenze necessarie all’espletamento delle attività professionali, necessarie alla formazione del </w:t>
            </w:r>
            <w:proofErr w:type="spellStart"/>
            <w:r w:rsidRPr="00A27929">
              <w:rPr>
                <w:sz w:val="16"/>
                <w:szCs w:val="16"/>
              </w:rPr>
              <w:t>P.R.P</w:t>
            </w:r>
            <w:proofErr w:type="spellEnd"/>
            <w:r w:rsidRPr="00A27929">
              <w:rPr>
                <w:sz w:val="16"/>
                <w:szCs w:val="16"/>
              </w:rPr>
              <w:t>..</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3)</w:t>
            </w:r>
            <w:r w:rsidRPr="00A27929">
              <w:rPr>
                <w:sz w:val="16"/>
                <w:szCs w:val="16"/>
              </w:rPr>
              <w:t>-Demandare ai Responsabili dei Servizi interessati ogni adempimento consequenziale al presente deliberato.</w:t>
            </w:r>
          </w:p>
          <w:p w:rsidR="00A744A3" w:rsidRPr="00A27929" w:rsidRDefault="00A744A3" w:rsidP="00A27929">
            <w:pPr>
              <w:jc w:val="both"/>
              <w:rPr>
                <w:sz w:val="16"/>
                <w:szCs w:val="16"/>
              </w:rPr>
            </w:pPr>
          </w:p>
          <w:p w:rsidR="00A744A3" w:rsidRPr="00A27929" w:rsidRDefault="00A744A3" w:rsidP="00A27929">
            <w:pPr>
              <w:jc w:val="both"/>
              <w:rPr>
                <w:sz w:val="16"/>
                <w:szCs w:val="16"/>
              </w:rPr>
            </w:pPr>
            <w:r w:rsidRPr="00A27929">
              <w:rPr>
                <w:b/>
                <w:sz w:val="16"/>
                <w:szCs w:val="16"/>
              </w:rPr>
              <w:t>4)</w:t>
            </w:r>
            <w:r w:rsidRPr="00A27929">
              <w:rPr>
                <w:sz w:val="16"/>
                <w:szCs w:val="16"/>
              </w:rPr>
              <w:t xml:space="preserve">-A seguito di successiva unanime votazione, dichiarare immediatamente esecutiva la presente deliberazione, ai sensi e per gli effetti dell’art. 134, comma 4, del T.U. 18-08-2000, </w:t>
            </w:r>
            <w:proofErr w:type="spellStart"/>
            <w:r w:rsidRPr="00A27929">
              <w:rPr>
                <w:sz w:val="16"/>
                <w:szCs w:val="16"/>
              </w:rPr>
              <w:t>n°</w:t>
            </w:r>
            <w:proofErr w:type="spellEnd"/>
            <w:r w:rsidRPr="00A27929">
              <w:rPr>
                <w:sz w:val="16"/>
                <w:szCs w:val="16"/>
              </w:rPr>
              <w:t xml:space="preserve"> 267.</w:t>
            </w:r>
          </w:p>
          <w:p w:rsidR="00A744A3" w:rsidRPr="00A27929" w:rsidRDefault="00A744A3" w:rsidP="00C43A19">
            <w:pPr>
              <w:rPr>
                <w:b/>
                <w:sz w:val="16"/>
                <w:szCs w:val="16"/>
              </w:rPr>
            </w:pPr>
          </w:p>
          <w:p w:rsidR="00A744A3" w:rsidRPr="00A27929" w:rsidRDefault="00A744A3" w:rsidP="00C43A19">
            <w:pPr>
              <w:rPr>
                <w:b/>
                <w:sz w:val="16"/>
                <w:szCs w:val="16"/>
              </w:rPr>
            </w:pPr>
            <w:r w:rsidRPr="00A27929">
              <w:rPr>
                <w:b/>
                <w:sz w:val="16"/>
                <w:szCs w:val="16"/>
              </w:rPr>
              <w:t>[…]</w:t>
            </w:r>
          </w:p>
        </w:tc>
      </w:tr>
      <w:tr w:rsidR="00A744A3" w:rsidRPr="00C36338" w:rsidTr="007F1AC4">
        <w:tc>
          <w:tcPr>
            <w:tcW w:w="1809" w:type="dxa"/>
          </w:tcPr>
          <w:p w:rsidR="00A744A3" w:rsidRPr="00507B3A" w:rsidRDefault="00A744A3" w:rsidP="00C43A19">
            <w:pPr>
              <w:rPr>
                <w:sz w:val="16"/>
                <w:szCs w:val="16"/>
              </w:rPr>
            </w:pPr>
            <w:r w:rsidRPr="00507B3A">
              <w:rPr>
                <w:sz w:val="16"/>
                <w:szCs w:val="16"/>
              </w:rPr>
              <w:lastRenderedPageBreak/>
              <w:t>Giunta Municipale</w:t>
            </w:r>
          </w:p>
        </w:tc>
        <w:tc>
          <w:tcPr>
            <w:tcW w:w="1418" w:type="dxa"/>
          </w:tcPr>
          <w:p w:rsidR="00A744A3" w:rsidRPr="00507B3A" w:rsidRDefault="00A744A3" w:rsidP="00C43A19">
            <w:pPr>
              <w:rPr>
                <w:sz w:val="16"/>
                <w:szCs w:val="16"/>
              </w:rPr>
            </w:pPr>
            <w:r w:rsidRPr="00507B3A">
              <w:rPr>
                <w:sz w:val="16"/>
                <w:szCs w:val="16"/>
              </w:rPr>
              <w:t>Delibera</w:t>
            </w:r>
          </w:p>
        </w:tc>
        <w:tc>
          <w:tcPr>
            <w:tcW w:w="1843" w:type="dxa"/>
          </w:tcPr>
          <w:p w:rsidR="00A744A3" w:rsidRPr="00507B3A" w:rsidRDefault="00A744A3" w:rsidP="00C43A19">
            <w:pPr>
              <w:rPr>
                <w:b/>
                <w:sz w:val="16"/>
                <w:szCs w:val="16"/>
              </w:rPr>
            </w:pPr>
            <w:r w:rsidRPr="00507B3A">
              <w:rPr>
                <w:b/>
                <w:sz w:val="16"/>
                <w:szCs w:val="16"/>
              </w:rPr>
              <w:t>n.94 del 12.4.2016</w:t>
            </w:r>
          </w:p>
        </w:tc>
        <w:tc>
          <w:tcPr>
            <w:tcW w:w="2551" w:type="dxa"/>
          </w:tcPr>
          <w:p w:rsidR="00A744A3" w:rsidRPr="00507B3A" w:rsidRDefault="00A744A3" w:rsidP="00C43A19">
            <w:pPr>
              <w:rPr>
                <w:b/>
                <w:sz w:val="16"/>
                <w:szCs w:val="16"/>
              </w:rPr>
            </w:pPr>
            <w:r w:rsidRPr="00507B3A">
              <w:rPr>
                <w:b/>
                <w:sz w:val="16"/>
                <w:szCs w:val="16"/>
              </w:rPr>
              <w:t xml:space="preserve">MENSA </w:t>
            </w:r>
            <w:proofErr w:type="spellStart"/>
            <w:r w:rsidRPr="00507B3A">
              <w:rPr>
                <w:b/>
                <w:sz w:val="16"/>
                <w:szCs w:val="16"/>
              </w:rPr>
              <w:t>DI</w:t>
            </w:r>
            <w:proofErr w:type="spellEnd"/>
            <w:r w:rsidRPr="00507B3A">
              <w:rPr>
                <w:b/>
                <w:sz w:val="16"/>
                <w:szCs w:val="16"/>
              </w:rPr>
              <w:t xml:space="preserve"> FRATERNITA' 2016 - DETERMINAZIONI.</w:t>
            </w:r>
          </w:p>
        </w:tc>
        <w:tc>
          <w:tcPr>
            <w:tcW w:w="6662" w:type="dxa"/>
          </w:tcPr>
          <w:p w:rsidR="00A744A3" w:rsidRPr="00507B3A" w:rsidRDefault="00A744A3" w:rsidP="00C43A19">
            <w:pPr>
              <w:rPr>
                <w:b/>
                <w:sz w:val="16"/>
                <w:szCs w:val="16"/>
              </w:rPr>
            </w:pPr>
            <w:r w:rsidRPr="00507B3A">
              <w:rPr>
                <w:b/>
                <w:sz w:val="16"/>
                <w:szCs w:val="16"/>
              </w:rPr>
              <w:t>[…]</w:t>
            </w:r>
          </w:p>
          <w:p w:rsidR="00A744A3" w:rsidRPr="00507B3A" w:rsidRDefault="00A744A3" w:rsidP="00507B3A">
            <w:pPr>
              <w:autoSpaceDE w:val="0"/>
              <w:autoSpaceDN w:val="0"/>
              <w:adjustRightInd w:val="0"/>
              <w:jc w:val="center"/>
              <w:rPr>
                <w:b/>
                <w:bCs/>
                <w:sz w:val="16"/>
                <w:szCs w:val="16"/>
              </w:rPr>
            </w:pPr>
            <w:r w:rsidRPr="00507B3A">
              <w:rPr>
                <w:b/>
                <w:bCs/>
                <w:sz w:val="16"/>
                <w:szCs w:val="16"/>
              </w:rPr>
              <w:t>LA GIUNTA COMUNALE</w:t>
            </w:r>
          </w:p>
          <w:p w:rsidR="00A744A3" w:rsidRPr="00507B3A" w:rsidRDefault="00A744A3" w:rsidP="00507B3A">
            <w:pPr>
              <w:rPr>
                <w:bCs/>
                <w:sz w:val="16"/>
                <w:szCs w:val="16"/>
              </w:rPr>
            </w:pPr>
          </w:p>
          <w:p w:rsidR="00A744A3" w:rsidRPr="00507B3A" w:rsidRDefault="00A744A3" w:rsidP="00507B3A">
            <w:pPr>
              <w:rPr>
                <w:b/>
                <w:bCs/>
                <w:sz w:val="16"/>
                <w:szCs w:val="16"/>
              </w:rPr>
            </w:pPr>
            <w:r w:rsidRPr="00507B3A">
              <w:rPr>
                <w:b/>
                <w:bCs/>
                <w:sz w:val="16"/>
                <w:szCs w:val="16"/>
              </w:rPr>
              <w:t>Premesso che:</w:t>
            </w:r>
          </w:p>
          <w:p w:rsidR="00A744A3" w:rsidRPr="00507B3A" w:rsidRDefault="00A744A3" w:rsidP="00507B3A">
            <w:pPr>
              <w:rPr>
                <w:bCs/>
                <w:sz w:val="16"/>
                <w:szCs w:val="16"/>
              </w:rPr>
            </w:pPr>
            <w:r w:rsidRPr="00507B3A">
              <w:rPr>
                <w:bCs/>
                <w:sz w:val="16"/>
                <w:szCs w:val="16"/>
              </w:rPr>
              <w:t xml:space="preserve">Anche per l’anno 2016 l’Amministrazione Comunale, essendo ben consapevole delle enormi difficoltà di carattere economico e finanziario che attraversano le famiglie </w:t>
            </w:r>
            <w:proofErr w:type="spellStart"/>
            <w:r w:rsidRPr="00507B3A">
              <w:rPr>
                <w:bCs/>
                <w:sz w:val="16"/>
                <w:szCs w:val="16"/>
              </w:rPr>
              <w:t>tricasine</w:t>
            </w:r>
            <w:proofErr w:type="spellEnd"/>
            <w:r w:rsidRPr="00507B3A">
              <w:rPr>
                <w:bCs/>
                <w:sz w:val="16"/>
                <w:szCs w:val="16"/>
              </w:rPr>
              <w:t xml:space="preserve"> per il perdurare di una crisi che non permette sbocchi occupazionali e lavorativi e, non potendo venire incontro a tutte le più elementari necessità quotidiane delle famiglie, su invito delle Parrocchie di Tricase e della Caritas diocesana, ha deciso di far parte della “Mensa di Fraternità”, momento di condivisione fra cittadini meno abbienti una volta a settimana, normalmente il sabato, al fine di contribuire a contrastare l’incalzante fenomeno della povertà che interessa non poche famiglie dell’intero territorio comunale; </w:t>
            </w:r>
          </w:p>
          <w:p w:rsidR="00A744A3" w:rsidRPr="00507B3A" w:rsidRDefault="00A744A3" w:rsidP="00507B3A">
            <w:pPr>
              <w:rPr>
                <w:bCs/>
                <w:sz w:val="16"/>
                <w:szCs w:val="16"/>
              </w:rPr>
            </w:pPr>
          </w:p>
          <w:p w:rsidR="00A744A3" w:rsidRPr="00507B3A" w:rsidRDefault="00A744A3" w:rsidP="00507B3A">
            <w:pPr>
              <w:rPr>
                <w:b/>
                <w:bCs/>
                <w:sz w:val="16"/>
                <w:szCs w:val="16"/>
              </w:rPr>
            </w:pPr>
            <w:r w:rsidRPr="00507B3A">
              <w:rPr>
                <w:b/>
                <w:bCs/>
                <w:sz w:val="16"/>
                <w:szCs w:val="16"/>
              </w:rPr>
              <w:t xml:space="preserve">Visto che: </w:t>
            </w:r>
          </w:p>
          <w:p w:rsidR="00A744A3" w:rsidRPr="00507B3A" w:rsidRDefault="00A744A3" w:rsidP="00507B3A">
            <w:pPr>
              <w:rPr>
                <w:bCs/>
                <w:sz w:val="16"/>
                <w:szCs w:val="16"/>
              </w:rPr>
            </w:pPr>
            <w:r w:rsidRPr="00507B3A">
              <w:rPr>
                <w:bCs/>
                <w:sz w:val="16"/>
                <w:szCs w:val="16"/>
              </w:rPr>
              <w:t xml:space="preserve">Le Parrocchie del territorio comunale e la Caritas diocesana si sono fatte interpreti di questo continuo disagio dei cittadini e che anche l’Amministrazione Comunale, compatibilmente con le disponibilità finanziarie dell’Ente, è giusto che partecipi a questa lodevole iniziativa al fine di contrastare e diminuire, quanto più possibile, questo stato di bisogno che è in continuo aumento negli ultimi tempi;  </w:t>
            </w:r>
          </w:p>
          <w:p w:rsidR="00A744A3" w:rsidRPr="00507B3A" w:rsidRDefault="00A744A3" w:rsidP="00507B3A">
            <w:pPr>
              <w:rPr>
                <w:bCs/>
                <w:sz w:val="16"/>
                <w:szCs w:val="16"/>
              </w:rPr>
            </w:pPr>
          </w:p>
          <w:p w:rsidR="00A744A3" w:rsidRPr="00507B3A" w:rsidRDefault="00A744A3" w:rsidP="00507B3A">
            <w:pPr>
              <w:rPr>
                <w:b/>
                <w:bCs/>
                <w:sz w:val="16"/>
                <w:szCs w:val="16"/>
              </w:rPr>
            </w:pPr>
            <w:r w:rsidRPr="00507B3A">
              <w:rPr>
                <w:b/>
                <w:bCs/>
                <w:sz w:val="16"/>
                <w:szCs w:val="16"/>
              </w:rPr>
              <w:t>Preso atto che:</w:t>
            </w:r>
          </w:p>
          <w:p w:rsidR="00A744A3" w:rsidRPr="00507B3A" w:rsidRDefault="00A744A3" w:rsidP="00507B3A">
            <w:pPr>
              <w:rPr>
                <w:bCs/>
                <w:sz w:val="16"/>
                <w:szCs w:val="16"/>
              </w:rPr>
            </w:pPr>
            <w:r w:rsidRPr="00507B3A">
              <w:rPr>
                <w:bCs/>
                <w:sz w:val="16"/>
                <w:szCs w:val="16"/>
              </w:rPr>
              <w:t xml:space="preserve">Al momento è indispensabile impegnare a livello forfettario, la somma di € 1.500,00 per l’acquisto dei diversi alimenti necessari per la citata “Mensa di Fraternità”, impegnando l’Ufficio Servizi Sociali a provvedere alla fornitura degli alimenti che si renderanno necessari;  </w:t>
            </w:r>
          </w:p>
          <w:p w:rsidR="00A744A3" w:rsidRPr="00507B3A" w:rsidRDefault="00A744A3" w:rsidP="00507B3A">
            <w:pPr>
              <w:rPr>
                <w:bCs/>
                <w:sz w:val="16"/>
                <w:szCs w:val="16"/>
              </w:rPr>
            </w:pPr>
          </w:p>
          <w:p w:rsidR="00A744A3" w:rsidRPr="00507B3A" w:rsidRDefault="00A744A3" w:rsidP="00507B3A">
            <w:pPr>
              <w:autoSpaceDE w:val="0"/>
              <w:autoSpaceDN w:val="0"/>
              <w:adjustRightInd w:val="0"/>
              <w:rPr>
                <w:bCs/>
                <w:sz w:val="16"/>
                <w:szCs w:val="16"/>
              </w:rPr>
            </w:pPr>
            <w:r w:rsidRPr="00507B3A">
              <w:rPr>
                <w:b/>
                <w:bCs/>
                <w:sz w:val="16"/>
                <w:szCs w:val="16"/>
              </w:rPr>
              <w:t xml:space="preserve">Eseguito </w:t>
            </w:r>
            <w:r w:rsidRPr="00507B3A">
              <w:rPr>
                <w:bCs/>
                <w:sz w:val="16"/>
                <w:szCs w:val="16"/>
              </w:rPr>
              <w:t>con esito favorevole il controllo preventivo di regolarità amministrativa del presente atto avendo verificato:</w:t>
            </w:r>
          </w:p>
          <w:p w:rsidR="00A744A3" w:rsidRPr="00507B3A" w:rsidRDefault="00A744A3" w:rsidP="001F4024">
            <w:pPr>
              <w:numPr>
                <w:ilvl w:val="0"/>
                <w:numId w:val="30"/>
              </w:numPr>
              <w:autoSpaceDE w:val="0"/>
              <w:autoSpaceDN w:val="0"/>
              <w:adjustRightInd w:val="0"/>
              <w:jc w:val="both"/>
              <w:rPr>
                <w:bCs/>
                <w:i/>
                <w:sz w:val="16"/>
                <w:szCs w:val="16"/>
              </w:rPr>
            </w:pPr>
            <w:r w:rsidRPr="00507B3A">
              <w:rPr>
                <w:bCs/>
                <w:i/>
                <w:sz w:val="16"/>
                <w:szCs w:val="16"/>
              </w:rPr>
              <w:t>rispetto delle normative comunitarie, statali, regionali e regolamentari, generali e di settore;</w:t>
            </w:r>
          </w:p>
          <w:p w:rsidR="00A744A3" w:rsidRPr="00507B3A" w:rsidRDefault="00A744A3" w:rsidP="001F4024">
            <w:pPr>
              <w:numPr>
                <w:ilvl w:val="0"/>
                <w:numId w:val="30"/>
              </w:numPr>
              <w:autoSpaceDE w:val="0"/>
              <w:autoSpaceDN w:val="0"/>
              <w:adjustRightInd w:val="0"/>
              <w:jc w:val="both"/>
              <w:rPr>
                <w:sz w:val="16"/>
                <w:szCs w:val="16"/>
              </w:rPr>
            </w:pPr>
            <w:r w:rsidRPr="00507B3A">
              <w:rPr>
                <w:bCs/>
                <w:i/>
                <w:sz w:val="16"/>
                <w:szCs w:val="16"/>
              </w:rPr>
              <w:t>correttezza e regolarità della procedura;</w:t>
            </w:r>
          </w:p>
          <w:p w:rsidR="00A744A3" w:rsidRPr="00507B3A" w:rsidRDefault="00A744A3" w:rsidP="001F4024">
            <w:pPr>
              <w:numPr>
                <w:ilvl w:val="0"/>
                <w:numId w:val="30"/>
              </w:numPr>
              <w:autoSpaceDE w:val="0"/>
              <w:autoSpaceDN w:val="0"/>
              <w:adjustRightInd w:val="0"/>
              <w:jc w:val="both"/>
              <w:rPr>
                <w:sz w:val="16"/>
                <w:szCs w:val="16"/>
              </w:rPr>
            </w:pPr>
            <w:r w:rsidRPr="00507B3A">
              <w:rPr>
                <w:bCs/>
                <w:i/>
                <w:sz w:val="16"/>
                <w:szCs w:val="16"/>
              </w:rPr>
              <w:t xml:space="preserve">correttezza formale nella redazione dell’atto; </w:t>
            </w:r>
            <w:r w:rsidRPr="00507B3A">
              <w:rPr>
                <w:sz w:val="16"/>
                <w:szCs w:val="16"/>
              </w:rPr>
              <w:t xml:space="preserve"> </w:t>
            </w:r>
          </w:p>
          <w:p w:rsidR="00A744A3" w:rsidRPr="00507B3A" w:rsidRDefault="00A744A3" w:rsidP="00507B3A">
            <w:pPr>
              <w:autoSpaceDE w:val="0"/>
              <w:autoSpaceDN w:val="0"/>
              <w:adjustRightInd w:val="0"/>
              <w:rPr>
                <w:sz w:val="16"/>
                <w:szCs w:val="16"/>
              </w:rPr>
            </w:pPr>
          </w:p>
          <w:p w:rsidR="00A744A3" w:rsidRPr="00507B3A" w:rsidRDefault="00A744A3" w:rsidP="00507B3A">
            <w:pPr>
              <w:autoSpaceDE w:val="0"/>
              <w:autoSpaceDN w:val="0"/>
              <w:adjustRightInd w:val="0"/>
              <w:rPr>
                <w:sz w:val="16"/>
                <w:szCs w:val="16"/>
              </w:rPr>
            </w:pPr>
            <w:r w:rsidRPr="00507B3A">
              <w:rPr>
                <w:sz w:val="16"/>
                <w:szCs w:val="16"/>
              </w:rPr>
              <w:t xml:space="preserve">Acquisito il seguente parere sulla regolarità contabile espresso dal Responsabile dei Servizi </w:t>
            </w:r>
            <w:r w:rsidRPr="00507B3A">
              <w:rPr>
                <w:sz w:val="16"/>
                <w:szCs w:val="16"/>
              </w:rPr>
              <w:lastRenderedPageBreak/>
              <w:t>Finanziari: “</w:t>
            </w:r>
            <w:r w:rsidRPr="00507B3A">
              <w:rPr>
                <w:i/>
                <w:iCs/>
                <w:sz w:val="16"/>
                <w:szCs w:val="16"/>
              </w:rPr>
              <w:t>favorevole</w:t>
            </w:r>
            <w:r w:rsidRPr="00507B3A">
              <w:rPr>
                <w:sz w:val="16"/>
                <w:szCs w:val="16"/>
              </w:rPr>
              <w:t>”;</w:t>
            </w:r>
          </w:p>
          <w:p w:rsidR="00A744A3" w:rsidRPr="00507B3A" w:rsidRDefault="00A744A3" w:rsidP="00507B3A">
            <w:pPr>
              <w:rPr>
                <w:b/>
                <w:bCs/>
                <w:sz w:val="16"/>
                <w:szCs w:val="16"/>
              </w:rPr>
            </w:pPr>
          </w:p>
          <w:p w:rsidR="00A744A3" w:rsidRPr="00507B3A" w:rsidRDefault="00A744A3" w:rsidP="00507B3A">
            <w:pPr>
              <w:rPr>
                <w:b/>
                <w:bCs/>
                <w:sz w:val="16"/>
                <w:szCs w:val="16"/>
              </w:rPr>
            </w:pPr>
            <w:r w:rsidRPr="00507B3A">
              <w:rPr>
                <w:b/>
                <w:bCs/>
                <w:sz w:val="16"/>
                <w:szCs w:val="16"/>
              </w:rPr>
              <w:t>Per quanto suesposto propone di adottare la seguente deliberazione:</w:t>
            </w:r>
          </w:p>
          <w:p w:rsidR="00A744A3" w:rsidRPr="00507B3A" w:rsidRDefault="00A744A3" w:rsidP="00507B3A">
            <w:pPr>
              <w:rPr>
                <w:b/>
                <w:bCs/>
                <w:sz w:val="16"/>
                <w:szCs w:val="16"/>
              </w:rPr>
            </w:pPr>
          </w:p>
          <w:p w:rsidR="00A744A3" w:rsidRPr="00507B3A" w:rsidRDefault="00A744A3" w:rsidP="001F4024">
            <w:pPr>
              <w:numPr>
                <w:ilvl w:val="0"/>
                <w:numId w:val="31"/>
              </w:numPr>
              <w:autoSpaceDE w:val="0"/>
              <w:autoSpaceDN w:val="0"/>
              <w:adjustRightInd w:val="0"/>
              <w:jc w:val="both"/>
              <w:rPr>
                <w:sz w:val="16"/>
                <w:szCs w:val="16"/>
              </w:rPr>
            </w:pPr>
            <w:r w:rsidRPr="00507B3A">
              <w:rPr>
                <w:sz w:val="16"/>
                <w:szCs w:val="16"/>
              </w:rPr>
              <w:t>Anche per l’anno 2016 aderire all’iniziativa proposta dai parroci del territorio comunale e dalla Caritas diocesana partecipando alla “Mensa di Fraternità” che si svolge una volta alla settimana, normalmente il sabato, presso la sede della “</w:t>
            </w:r>
            <w:proofErr w:type="spellStart"/>
            <w:r w:rsidRPr="00507B3A">
              <w:rPr>
                <w:sz w:val="16"/>
                <w:szCs w:val="16"/>
              </w:rPr>
              <w:t>Maior</w:t>
            </w:r>
            <w:proofErr w:type="spellEnd"/>
            <w:r w:rsidR="00BC4DF1">
              <w:rPr>
                <w:sz w:val="16"/>
                <w:szCs w:val="16"/>
              </w:rPr>
              <w:t xml:space="preserve"> Caritas”, […]</w:t>
            </w:r>
            <w:r w:rsidRPr="00507B3A">
              <w:rPr>
                <w:sz w:val="16"/>
                <w:szCs w:val="16"/>
              </w:rPr>
              <w:t xml:space="preserve">; </w:t>
            </w:r>
          </w:p>
          <w:p w:rsidR="00A744A3" w:rsidRPr="00507B3A" w:rsidRDefault="00A744A3" w:rsidP="00507B3A">
            <w:pPr>
              <w:autoSpaceDE w:val="0"/>
              <w:autoSpaceDN w:val="0"/>
              <w:adjustRightInd w:val="0"/>
              <w:ind w:left="360"/>
              <w:rPr>
                <w:sz w:val="16"/>
                <w:szCs w:val="16"/>
              </w:rPr>
            </w:pPr>
          </w:p>
          <w:p w:rsidR="00A744A3" w:rsidRPr="00507B3A" w:rsidRDefault="00A744A3" w:rsidP="001F4024">
            <w:pPr>
              <w:numPr>
                <w:ilvl w:val="0"/>
                <w:numId w:val="31"/>
              </w:numPr>
              <w:autoSpaceDE w:val="0"/>
              <w:autoSpaceDN w:val="0"/>
              <w:adjustRightInd w:val="0"/>
              <w:jc w:val="both"/>
              <w:rPr>
                <w:sz w:val="16"/>
                <w:szCs w:val="16"/>
              </w:rPr>
            </w:pPr>
            <w:r w:rsidRPr="00507B3A">
              <w:rPr>
                <w:sz w:val="16"/>
                <w:szCs w:val="16"/>
              </w:rPr>
              <w:t xml:space="preserve">Autorizzare l’Ufficio Servizi Sociali ad acquistare, quando si renderà necessario,  gli alimenti indispensabili per fornire un pasto caldo ai cittadini che frequentano la “Mensa di Fraternità”; </w:t>
            </w:r>
          </w:p>
          <w:p w:rsidR="00A744A3" w:rsidRPr="00507B3A" w:rsidRDefault="00A744A3" w:rsidP="00507B3A">
            <w:pPr>
              <w:autoSpaceDE w:val="0"/>
              <w:autoSpaceDN w:val="0"/>
              <w:adjustRightInd w:val="0"/>
              <w:rPr>
                <w:sz w:val="16"/>
                <w:szCs w:val="16"/>
              </w:rPr>
            </w:pPr>
          </w:p>
          <w:p w:rsidR="00A744A3" w:rsidRPr="00507B3A" w:rsidRDefault="00A744A3" w:rsidP="001F4024">
            <w:pPr>
              <w:numPr>
                <w:ilvl w:val="0"/>
                <w:numId w:val="31"/>
              </w:numPr>
              <w:autoSpaceDE w:val="0"/>
              <w:autoSpaceDN w:val="0"/>
              <w:adjustRightInd w:val="0"/>
              <w:jc w:val="both"/>
              <w:rPr>
                <w:sz w:val="16"/>
                <w:szCs w:val="16"/>
              </w:rPr>
            </w:pPr>
            <w:r w:rsidRPr="00507B3A">
              <w:rPr>
                <w:sz w:val="16"/>
                <w:szCs w:val="16"/>
              </w:rPr>
              <w:t xml:space="preserve">Precisare che la somma di € 1.500,00, stanziata per detta iniziativa umanitaria e di solidarietà, dovrà essere utilizzata esclusivamente per l’acquisto degli alimenti che si renderanno necessari per la preparazione dei pasti della citata “Mensa di Fraternità”; </w:t>
            </w:r>
          </w:p>
          <w:p w:rsidR="00A744A3" w:rsidRPr="00507B3A" w:rsidRDefault="00A744A3" w:rsidP="00507B3A">
            <w:pPr>
              <w:autoSpaceDE w:val="0"/>
              <w:autoSpaceDN w:val="0"/>
              <w:adjustRightInd w:val="0"/>
              <w:rPr>
                <w:sz w:val="16"/>
                <w:szCs w:val="16"/>
              </w:rPr>
            </w:pPr>
          </w:p>
          <w:p w:rsidR="00A744A3" w:rsidRPr="00507B3A" w:rsidRDefault="00A744A3" w:rsidP="001F4024">
            <w:pPr>
              <w:numPr>
                <w:ilvl w:val="0"/>
                <w:numId w:val="31"/>
              </w:numPr>
              <w:autoSpaceDE w:val="0"/>
              <w:autoSpaceDN w:val="0"/>
              <w:adjustRightInd w:val="0"/>
              <w:jc w:val="both"/>
              <w:rPr>
                <w:sz w:val="16"/>
                <w:szCs w:val="16"/>
              </w:rPr>
            </w:pPr>
            <w:r w:rsidRPr="00507B3A">
              <w:rPr>
                <w:sz w:val="16"/>
                <w:szCs w:val="16"/>
              </w:rPr>
              <w:t>Si propone la i.e. dell’atto;</w:t>
            </w:r>
          </w:p>
          <w:p w:rsidR="00A744A3" w:rsidRPr="00507B3A" w:rsidRDefault="00A744A3" w:rsidP="00507B3A">
            <w:pPr>
              <w:autoSpaceDE w:val="0"/>
              <w:autoSpaceDN w:val="0"/>
              <w:adjustRightInd w:val="0"/>
              <w:rPr>
                <w:sz w:val="16"/>
                <w:szCs w:val="16"/>
              </w:rPr>
            </w:pPr>
          </w:p>
          <w:p w:rsidR="00A744A3" w:rsidRPr="00507B3A" w:rsidRDefault="00A744A3" w:rsidP="00507B3A">
            <w:pPr>
              <w:autoSpaceDE w:val="0"/>
              <w:autoSpaceDN w:val="0"/>
              <w:adjustRightInd w:val="0"/>
              <w:rPr>
                <w:sz w:val="16"/>
                <w:szCs w:val="16"/>
              </w:rPr>
            </w:pPr>
            <w:r w:rsidRPr="00507B3A">
              <w:rPr>
                <w:sz w:val="16"/>
                <w:szCs w:val="16"/>
              </w:rPr>
              <w:t>Vista la suesposta relazione e la proposta di deliberazione;</w:t>
            </w:r>
          </w:p>
          <w:p w:rsidR="00A744A3" w:rsidRPr="00507B3A" w:rsidRDefault="00A744A3" w:rsidP="00507B3A">
            <w:pPr>
              <w:autoSpaceDE w:val="0"/>
              <w:autoSpaceDN w:val="0"/>
              <w:adjustRightInd w:val="0"/>
              <w:rPr>
                <w:sz w:val="16"/>
                <w:szCs w:val="16"/>
              </w:rPr>
            </w:pPr>
            <w:r w:rsidRPr="00507B3A">
              <w:rPr>
                <w:sz w:val="16"/>
                <w:szCs w:val="16"/>
              </w:rPr>
              <w:t xml:space="preserve">Acquisiti i pareri favorevoli espressi ex art.49 del </w:t>
            </w:r>
            <w:proofErr w:type="spellStart"/>
            <w:r w:rsidRPr="00507B3A">
              <w:rPr>
                <w:sz w:val="16"/>
                <w:szCs w:val="16"/>
              </w:rPr>
              <w:t>D.l.vo</w:t>
            </w:r>
            <w:proofErr w:type="spellEnd"/>
            <w:r w:rsidRPr="00507B3A">
              <w:rPr>
                <w:sz w:val="16"/>
                <w:szCs w:val="16"/>
              </w:rPr>
              <w:t xml:space="preserve"> n.267/2000;</w:t>
            </w:r>
          </w:p>
          <w:p w:rsidR="00A744A3" w:rsidRPr="00507B3A" w:rsidRDefault="00A744A3" w:rsidP="00507B3A">
            <w:pPr>
              <w:autoSpaceDE w:val="0"/>
              <w:autoSpaceDN w:val="0"/>
              <w:adjustRightInd w:val="0"/>
              <w:rPr>
                <w:sz w:val="16"/>
                <w:szCs w:val="16"/>
              </w:rPr>
            </w:pPr>
            <w:r w:rsidRPr="00507B3A">
              <w:rPr>
                <w:sz w:val="16"/>
                <w:szCs w:val="16"/>
              </w:rPr>
              <w:t>Con voti unanimi e favorevoli espressi nelle forme di legge;</w:t>
            </w:r>
          </w:p>
          <w:p w:rsidR="00A744A3" w:rsidRPr="00507B3A" w:rsidRDefault="00A744A3" w:rsidP="00507B3A">
            <w:pPr>
              <w:autoSpaceDE w:val="0"/>
              <w:autoSpaceDN w:val="0"/>
              <w:adjustRightInd w:val="0"/>
              <w:rPr>
                <w:sz w:val="16"/>
                <w:szCs w:val="16"/>
              </w:rPr>
            </w:pPr>
          </w:p>
          <w:p w:rsidR="00A744A3" w:rsidRPr="00507B3A" w:rsidRDefault="00A744A3" w:rsidP="00507B3A">
            <w:pPr>
              <w:autoSpaceDE w:val="0"/>
              <w:autoSpaceDN w:val="0"/>
              <w:adjustRightInd w:val="0"/>
              <w:jc w:val="center"/>
              <w:rPr>
                <w:b/>
                <w:bCs/>
                <w:sz w:val="16"/>
                <w:szCs w:val="16"/>
              </w:rPr>
            </w:pPr>
            <w:r w:rsidRPr="00507B3A">
              <w:rPr>
                <w:b/>
                <w:bCs/>
                <w:sz w:val="16"/>
                <w:szCs w:val="16"/>
              </w:rPr>
              <w:t>DELIBERA</w:t>
            </w:r>
          </w:p>
          <w:p w:rsidR="00A744A3" w:rsidRPr="00507B3A" w:rsidRDefault="00A744A3" w:rsidP="00507B3A">
            <w:pPr>
              <w:autoSpaceDE w:val="0"/>
              <w:autoSpaceDN w:val="0"/>
              <w:adjustRightInd w:val="0"/>
              <w:jc w:val="center"/>
              <w:rPr>
                <w:b/>
                <w:bCs/>
                <w:sz w:val="16"/>
                <w:szCs w:val="16"/>
              </w:rPr>
            </w:pPr>
          </w:p>
          <w:p w:rsidR="00A744A3" w:rsidRPr="00507B3A" w:rsidRDefault="00A744A3" w:rsidP="00507B3A">
            <w:pPr>
              <w:autoSpaceDE w:val="0"/>
              <w:autoSpaceDN w:val="0"/>
              <w:adjustRightInd w:val="0"/>
              <w:rPr>
                <w:sz w:val="16"/>
                <w:szCs w:val="16"/>
              </w:rPr>
            </w:pPr>
            <w:r w:rsidRPr="00507B3A">
              <w:rPr>
                <w:b/>
                <w:bCs/>
                <w:sz w:val="16"/>
                <w:szCs w:val="16"/>
              </w:rPr>
              <w:t xml:space="preserve">1. </w:t>
            </w:r>
            <w:r w:rsidRPr="00507B3A">
              <w:rPr>
                <w:sz w:val="16"/>
                <w:szCs w:val="16"/>
              </w:rPr>
              <w:t>Di approvare la proposta di deliberazione come sopra articolata e che si intende integralmente</w:t>
            </w:r>
          </w:p>
          <w:p w:rsidR="00A744A3" w:rsidRPr="00507B3A" w:rsidRDefault="00A744A3" w:rsidP="00507B3A">
            <w:pPr>
              <w:autoSpaceDE w:val="0"/>
              <w:autoSpaceDN w:val="0"/>
              <w:adjustRightInd w:val="0"/>
              <w:rPr>
                <w:sz w:val="16"/>
                <w:szCs w:val="16"/>
              </w:rPr>
            </w:pPr>
            <w:r w:rsidRPr="00507B3A">
              <w:rPr>
                <w:sz w:val="16"/>
                <w:szCs w:val="16"/>
              </w:rPr>
              <w:t>riportata.</w:t>
            </w:r>
          </w:p>
          <w:p w:rsidR="00A744A3" w:rsidRPr="00507B3A" w:rsidRDefault="00A744A3" w:rsidP="00507B3A">
            <w:pPr>
              <w:autoSpaceDE w:val="0"/>
              <w:autoSpaceDN w:val="0"/>
              <w:adjustRightInd w:val="0"/>
              <w:rPr>
                <w:sz w:val="16"/>
                <w:szCs w:val="16"/>
              </w:rPr>
            </w:pPr>
          </w:p>
          <w:p w:rsidR="00A744A3" w:rsidRPr="00507B3A" w:rsidRDefault="00A744A3" w:rsidP="00507B3A">
            <w:pPr>
              <w:autoSpaceDE w:val="0"/>
              <w:autoSpaceDN w:val="0"/>
              <w:adjustRightInd w:val="0"/>
              <w:rPr>
                <w:sz w:val="16"/>
                <w:szCs w:val="16"/>
              </w:rPr>
            </w:pPr>
            <w:r w:rsidRPr="00507B3A">
              <w:rPr>
                <w:b/>
                <w:bCs/>
                <w:sz w:val="16"/>
                <w:szCs w:val="16"/>
              </w:rPr>
              <w:t xml:space="preserve">2. </w:t>
            </w:r>
            <w:r w:rsidRPr="00507B3A">
              <w:rPr>
                <w:sz w:val="16"/>
                <w:szCs w:val="16"/>
              </w:rPr>
              <w:t>Demandare al Responsabile del Servizio l’adozione dei provvedimenti conseguenti.</w:t>
            </w:r>
          </w:p>
          <w:p w:rsidR="00A744A3" w:rsidRPr="00507B3A" w:rsidRDefault="00A744A3" w:rsidP="00507B3A">
            <w:pPr>
              <w:autoSpaceDE w:val="0"/>
              <w:autoSpaceDN w:val="0"/>
              <w:adjustRightInd w:val="0"/>
              <w:rPr>
                <w:sz w:val="16"/>
                <w:szCs w:val="16"/>
              </w:rPr>
            </w:pPr>
          </w:p>
          <w:p w:rsidR="00A744A3" w:rsidRPr="00507B3A" w:rsidRDefault="00A744A3" w:rsidP="00507B3A">
            <w:pPr>
              <w:autoSpaceDE w:val="0"/>
              <w:autoSpaceDN w:val="0"/>
              <w:adjustRightInd w:val="0"/>
              <w:rPr>
                <w:sz w:val="16"/>
                <w:szCs w:val="16"/>
              </w:rPr>
            </w:pPr>
            <w:r w:rsidRPr="00507B3A">
              <w:rPr>
                <w:b/>
                <w:bCs/>
                <w:sz w:val="16"/>
                <w:szCs w:val="16"/>
              </w:rPr>
              <w:t>3</w:t>
            </w:r>
            <w:r w:rsidRPr="00507B3A">
              <w:rPr>
                <w:sz w:val="16"/>
                <w:szCs w:val="16"/>
              </w:rPr>
              <w:t>. La presente deliberazione viene dichiarata immediatamente esecutiva ai sensi dell'art.134,</w:t>
            </w:r>
          </w:p>
          <w:p w:rsidR="00A744A3" w:rsidRPr="00507B3A" w:rsidRDefault="00A744A3" w:rsidP="00507B3A">
            <w:pPr>
              <w:rPr>
                <w:bCs/>
                <w:sz w:val="16"/>
                <w:szCs w:val="16"/>
              </w:rPr>
            </w:pPr>
            <w:r w:rsidRPr="00507B3A">
              <w:rPr>
                <w:sz w:val="16"/>
                <w:szCs w:val="16"/>
              </w:rPr>
              <w:t>comma 4, D.L.vo n.267/2000.</w:t>
            </w:r>
          </w:p>
          <w:p w:rsidR="00A744A3" w:rsidRPr="00507B3A" w:rsidRDefault="00A744A3" w:rsidP="00507B3A">
            <w:pPr>
              <w:rPr>
                <w:sz w:val="16"/>
                <w:szCs w:val="16"/>
              </w:rPr>
            </w:pPr>
          </w:p>
          <w:p w:rsidR="00A744A3" w:rsidRPr="00507B3A" w:rsidRDefault="00A744A3" w:rsidP="00C43A19">
            <w:pPr>
              <w:rPr>
                <w:b/>
                <w:sz w:val="16"/>
                <w:szCs w:val="16"/>
              </w:rPr>
            </w:pPr>
          </w:p>
          <w:p w:rsidR="00A744A3" w:rsidRPr="00507B3A" w:rsidRDefault="00A744A3" w:rsidP="00C43A19">
            <w:pPr>
              <w:rPr>
                <w:b/>
                <w:sz w:val="16"/>
                <w:szCs w:val="16"/>
              </w:rPr>
            </w:pPr>
            <w:r w:rsidRPr="00507B3A">
              <w:rPr>
                <w:b/>
                <w:sz w:val="16"/>
                <w:szCs w:val="16"/>
              </w:rPr>
              <w:t>[…]</w:t>
            </w:r>
          </w:p>
        </w:tc>
      </w:tr>
      <w:tr w:rsidR="00A744A3" w:rsidRPr="00C36338" w:rsidTr="007F1AC4">
        <w:tc>
          <w:tcPr>
            <w:tcW w:w="1809" w:type="dxa"/>
          </w:tcPr>
          <w:p w:rsidR="00A744A3" w:rsidRPr="00180A71" w:rsidRDefault="00A744A3" w:rsidP="00C43A19">
            <w:pPr>
              <w:rPr>
                <w:sz w:val="16"/>
                <w:szCs w:val="16"/>
              </w:rPr>
            </w:pPr>
            <w:r w:rsidRPr="00180A71">
              <w:rPr>
                <w:sz w:val="16"/>
                <w:szCs w:val="16"/>
              </w:rPr>
              <w:lastRenderedPageBreak/>
              <w:t>Giunta Municipale</w:t>
            </w:r>
          </w:p>
        </w:tc>
        <w:tc>
          <w:tcPr>
            <w:tcW w:w="1418" w:type="dxa"/>
          </w:tcPr>
          <w:p w:rsidR="00A744A3" w:rsidRPr="00180A71" w:rsidRDefault="00A744A3" w:rsidP="00C43A19">
            <w:pPr>
              <w:rPr>
                <w:sz w:val="16"/>
                <w:szCs w:val="16"/>
              </w:rPr>
            </w:pPr>
            <w:r w:rsidRPr="00180A71">
              <w:rPr>
                <w:sz w:val="16"/>
                <w:szCs w:val="16"/>
              </w:rPr>
              <w:t>Delibera</w:t>
            </w:r>
          </w:p>
        </w:tc>
        <w:tc>
          <w:tcPr>
            <w:tcW w:w="1843" w:type="dxa"/>
          </w:tcPr>
          <w:p w:rsidR="00A744A3" w:rsidRPr="00180A71" w:rsidRDefault="00A744A3" w:rsidP="00C43A19">
            <w:pPr>
              <w:rPr>
                <w:b/>
                <w:sz w:val="16"/>
                <w:szCs w:val="16"/>
              </w:rPr>
            </w:pPr>
            <w:r w:rsidRPr="00180A71">
              <w:rPr>
                <w:b/>
                <w:sz w:val="16"/>
                <w:szCs w:val="16"/>
              </w:rPr>
              <w:t>n.96 del 12.4.2016</w:t>
            </w:r>
          </w:p>
        </w:tc>
        <w:tc>
          <w:tcPr>
            <w:tcW w:w="2551" w:type="dxa"/>
          </w:tcPr>
          <w:p w:rsidR="00A744A3" w:rsidRPr="00180A71" w:rsidRDefault="00A744A3" w:rsidP="00C43A19">
            <w:pPr>
              <w:rPr>
                <w:b/>
                <w:sz w:val="16"/>
                <w:szCs w:val="16"/>
              </w:rPr>
            </w:pPr>
            <w:r w:rsidRPr="00180A71">
              <w:rPr>
                <w:b/>
                <w:sz w:val="16"/>
                <w:szCs w:val="16"/>
              </w:rPr>
              <w:t>OLIMPIADI DELL'AMICIZIA 2016 - DETERMINAZIONI.</w:t>
            </w:r>
          </w:p>
        </w:tc>
        <w:tc>
          <w:tcPr>
            <w:tcW w:w="6662" w:type="dxa"/>
          </w:tcPr>
          <w:p w:rsidR="00A744A3" w:rsidRPr="00180A71" w:rsidRDefault="00A744A3" w:rsidP="00C43A19">
            <w:pPr>
              <w:rPr>
                <w:b/>
                <w:sz w:val="16"/>
                <w:szCs w:val="16"/>
              </w:rPr>
            </w:pPr>
            <w:r w:rsidRPr="00180A71">
              <w:rPr>
                <w:b/>
                <w:sz w:val="16"/>
                <w:szCs w:val="16"/>
              </w:rPr>
              <w:t>[…]</w:t>
            </w:r>
          </w:p>
          <w:p w:rsidR="00A744A3" w:rsidRPr="00180A71" w:rsidRDefault="00A744A3" w:rsidP="00180A71">
            <w:pPr>
              <w:pStyle w:val="NormaleWeb"/>
              <w:jc w:val="center"/>
              <w:rPr>
                <w:rFonts w:asciiTheme="minorHAnsi" w:hAnsiTheme="minorHAnsi"/>
                <w:b/>
                <w:color w:val="000000"/>
                <w:sz w:val="16"/>
                <w:szCs w:val="16"/>
              </w:rPr>
            </w:pPr>
            <w:r w:rsidRPr="00180A71">
              <w:rPr>
                <w:rFonts w:asciiTheme="minorHAnsi" w:hAnsiTheme="minorHAnsi"/>
                <w:b/>
                <w:color w:val="000000"/>
                <w:sz w:val="16"/>
                <w:szCs w:val="16"/>
              </w:rPr>
              <w:t>LA GIUNTA COMUNALE</w:t>
            </w:r>
          </w:p>
          <w:p w:rsidR="00A744A3" w:rsidRPr="00180A71" w:rsidRDefault="00A744A3" w:rsidP="00180A71">
            <w:pPr>
              <w:rPr>
                <w:sz w:val="16"/>
                <w:szCs w:val="16"/>
              </w:rPr>
            </w:pPr>
            <w:r w:rsidRPr="00180A71">
              <w:rPr>
                <w:sz w:val="16"/>
                <w:szCs w:val="16"/>
              </w:rPr>
              <w:t>Premesso che:</w:t>
            </w:r>
          </w:p>
          <w:p w:rsidR="00A744A3" w:rsidRPr="00180A71" w:rsidRDefault="00A744A3" w:rsidP="001F4024">
            <w:pPr>
              <w:numPr>
                <w:ilvl w:val="0"/>
                <w:numId w:val="33"/>
              </w:numPr>
              <w:jc w:val="both"/>
              <w:rPr>
                <w:sz w:val="16"/>
                <w:szCs w:val="16"/>
              </w:rPr>
            </w:pPr>
            <w:r w:rsidRPr="00180A71">
              <w:rPr>
                <w:sz w:val="16"/>
                <w:szCs w:val="16"/>
              </w:rPr>
              <w:t xml:space="preserve"> la Provincia di Lecce, in collaborazione con l’UNICEF – Comitato Provinciale di Lecce – coordina lo svolgimento ed organizzazione delle  “Olimpiadi dell’Amicizia </w:t>
            </w:r>
            <w:smartTag w:uri="urn:schemas-microsoft-com:office:smarttags" w:element="metricconverter">
              <w:smartTagPr>
                <w:attr w:name="ProductID" w:val="2016”"/>
              </w:smartTagPr>
              <w:r w:rsidRPr="00180A71">
                <w:rPr>
                  <w:sz w:val="16"/>
                  <w:szCs w:val="16"/>
                </w:rPr>
                <w:t>2016”</w:t>
              </w:r>
            </w:smartTag>
            <w:r w:rsidRPr="00180A71">
              <w:rPr>
                <w:sz w:val="16"/>
                <w:szCs w:val="16"/>
              </w:rPr>
              <w:t xml:space="preserve"> che vede coinvolti i Referenti Sindaci dei Consigli Comunali dei Ragazzi;</w:t>
            </w:r>
          </w:p>
          <w:p w:rsidR="00A744A3" w:rsidRPr="00180A71" w:rsidRDefault="00A744A3" w:rsidP="001F4024">
            <w:pPr>
              <w:numPr>
                <w:ilvl w:val="0"/>
                <w:numId w:val="33"/>
              </w:numPr>
              <w:jc w:val="both"/>
              <w:rPr>
                <w:sz w:val="16"/>
                <w:szCs w:val="16"/>
              </w:rPr>
            </w:pPr>
            <w:r w:rsidRPr="00180A71">
              <w:rPr>
                <w:sz w:val="16"/>
                <w:szCs w:val="16"/>
              </w:rPr>
              <w:t xml:space="preserve"> tale iniziativa ha come finalità la partecipazione degli studenti della scuola primaria e secondaria alle attività previste dalle olimpiadi come momento di grande occasione per far incontrare i ragazzi dei  Comuni del Salento che ospitano i CCR,  in modo da consentire loro di esercitare sani momenti di partecipazione attiva e creativa senza alcuna forma di competizione per una sana crescita formativa con l’obiettivo di alimentare in ciascun partecipante ai giochi, il sentimento dell’amicizia, della non discriminazione e della pace;</w:t>
            </w:r>
          </w:p>
          <w:p w:rsidR="00A744A3" w:rsidRPr="00180A71" w:rsidRDefault="00A744A3" w:rsidP="00180A71">
            <w:pPr>
              <w:ind w:left="480"/>
              <w:jc w:val="both"/>
              <w:rPr>
                <w:sz w:val="16"/>
                <w:szCs w:val="16"/>
              </w:rPr>
            </w:pPr>
          </w:p>
          <w:p w:rsidR="00A744A3" w:rsidRPr="00180A71" w:rsidRDefault="00A744A3" w:rsidP="00180A71">
            <w:pPr>
              <w:jc w:val="both"/>
              <w:rPr>
                <w:sz w:val="16"/>
                <w:szCs w:val="16"/>
              </w:rPr>
            </w:pPr>
            <w:r w:rsidRPr="00180A71">
              <w:rPr>
                <w:sz w:val="16"/>
                <w:szCs w:val="16"/>
              </w:rPr>
              <w:t>Che il Comune di Tricase ha comunicato al Comitato Provinciale dell’Unicef  la propria candidatura alle Olimpiadi dell’Amicizia 2016 come Comune organizzatore per le attività inerenti la categoria “</w:t>
            </w:r>
            <w:r w:rsidRPr="00180A71">
              <w:rPr>
                <w:i/>
                <w:sz w:val="16"/>
                <w:szCs w:val="16"/>
              </w:rPr>
              <w:t>Espressione musicale</w:t>
            </w:r>
            <w:r w:rsidRPr="00180A71">
              <w:rPr>
                <w:sz w:val="16"/>
                <w:szCs w:val="16"/>
              </w:rPr>
              <w:t xml:space="preserve">”; </w:t>
            </w:r>
          </w:p>
          <w:p w:rsidR="00A744A3" w:rsidRPr="00180A71" w:rsidRDefault="00A744A3" w:rsidP="00180A71">
            <w:pPr>
              <w:jc w:val="both"/>
              <w:rPr>
                <w:sz w:val="16"/>
                <w:szCs w:val="16"/>
              </w:rPr>
            </w:pPr>
          </w:p>
          <w:p w:rsidR="00A744A3" w:rsidRPr="00180A71" w:rsidRDefault="00A744A3" w:rsidP="00180A71">
            <w:pPr>
              <w:jc w:val="both"/>
              <w:rPr>
                <w:sz w:val="16"/>
                <w:szCs w:val="16"/>
              </w:rPr>
            </w:pPr>
            <w:r w:rsidRPr="00180A71">
              <w:rPr>
                <w:sz w:val="16"/>
                <w:szCs w:val="16"/>
              </w:rPr>
              <w:t xml:space="preserve">Che la manifestazione si svolgerà in piazza </w:t>
            </w:r>
            <w:proofErr w:type="spellStart"/>
            <w:r w:rsidRPr="00180A71">
              <w:rPr>
                <w:sz w:val="16"/>
                <w:szCs w:val="16"/>
              </w:rPr>
              <w:t>Pisanelli</w:t>
            </w:r>
            <w:proofErr w:type="spellEnd"/>
            <w:r w:rsidRPr="00180A71">
              <w:rPr>
                <w:sz w:val="16"/>
                <w:szCs w:val="16"/>
              </w:rPr>
              <w:t>, il 21 Aprile 2016 dalle ore 08:00  alle ore 15;00  ed avrà notevole risonanza a livello provinciale in quanto, in seguito alle adesioni pervenute, saranno presenti a Tricase ben 11 Istituti Comprensivi per un numero complessivo di circa 500 partecipanti;</w:t>
            </w:r>
          </w:p>
          <w:p w:rsidR="00A744A3" w:rsidRPr="00180A71" w:rsidRDefault="00A744A3" w:rsidP="00180A71">
            <w:pPr>
              <w:jc w:val="both"/>
              <w:rPr>
                <w:sz w:val="16"/>
                <w:szCs w:val="16"/>
              </w:rPr>
            </w:pPr>
          </w:p>
          <w:p w:rsidR="00A744A3" w:rsidRPr="00180A71" w:rsidRDefault="00A744A3" w:rsidP="00180A71">
            <w:pPr>
              <w:jc w:val="both"/>
              <w:rPr>
                <w:sz w:val="16"/>
                <w:szCs w:val="16"/>
              </w:rPr>
            </w:pPr>
            <w:r w:rsidRPr="00180A71">
              <w:rPr>
                <w:sz w:val="16"/>
                <w:szCs w:val="16"/>
              </w:rPr>
              <w:t>Che per la buona riuscita della manifestazione l’Amministrazione Comunale interverrà direttamente mettendo a disposizione attrezzature comunali (sedie, pedana, tavoli) e si farà carico della stampa di manifesti, attestati di partecipazione e noleggio service audio con risorse pari a complessivi € 1.000,00;</w:t>
            </w:r>
          </w:p>
          <w:p w:rsidR="00A744A3" w:rsidRPr="00180A71" w:rsidRDefault="00A744A3" w:rsidP="00180A71">
            <w:pPr>
              <w:jc w:val="both"/>
              <w:rPr>
                <w:sz w:val="16"/>
                <w:szCs w:val="16"/>
              </w:rPr>
            </w:pPr>
          </w:p>
          <w:p w:rsidR="00A744A3" w:rsidRPr="00180A71" w:rsidRDefault="00A744A3" w:rsidP="00180A71">
            <w:pPr>
              <w:pStyle w:val="Corpodeltesto"/>
              <w:tabs>
                <w:tab w:val="left" w:pos="284"/>
              </w:tabs>
              <w:rPr>
                <w:rFonts w:asciiTheme="minorHAnsi" w:hAnsiTheme="minorHAnsi"/>
                <w:sz w:val="16"/>
                <w:szCs w:val="16"/>
              </w:rPr>
            </w:pPr>
            <w:r w:rsidRPr="00180A71">
              <w:rPr>
                <w:rFonts w:asciiTheme="minorHAnsi" w:hAnsiTheme="minorHAnsi"/>
                <w:sz w:val="16"/>
                <w:szCs w:val="16"/>
              </w:rPr>
              <w:t xml:space="preserve">Visto l’Art. 49 del T.U. 267/00, come sostituito  dalla </w:t>
            </w:r>
            <w:proofErr w:type="spellStart"/>
            <w:r w:rsidRPr="00180A71">
              <w:rPr>
                <w:rFonts w:asciiTheme="minorHAnsi" w:hAnsiTheme="minorHAnsi"/>
                <w:sz w:val="16"/>
                <w:szCs w:val="16"/>
              </w:rPr>
              <w:t>lett.b</w:t>
            </w:r>
            <w:proofErr w:type="spellEnd"/>
            <w:r w:rsidRPr="00180A71">
              <w:rPr>
                <w:rFonts w:asciiTheme="minorHAnsi" w:hAnsiTheme="minorHAnsi"/>
                <w:sz w:val="16"/>
                <w:szCs w:val="16"/>
              </w:rPr>
              <w:t>, comma 1, art.3 D.L.10   ottobre 2012 n.174, convertito nella legge 213 del 7 dicembre  2012, e l’art. 147/bis, introdotto dal medesimo D.L.;</w:t>
            </w:r>
          </w:p>
          <w:p w:rsidR="00A744A3" w:rsidRPr="00180A71" w:rsidRDefault="00A744A3" w:rsidP="00180A71">
            <w:pPr>
              <w:tabs>
                <w:tab w:val="left" w:pos="8789"/>
              </w:tabs>
              <w:ind w:right="567"/>
              <w:jc w:val="both"/>
              <w:rPr>
                <w:sz w:val="16"/>
                <w:szCs w:val="16"/>
              </w:rPr>
            </w:pPr>
            <w:r w:rsidRPr="00180A71">
              <w:rPr>
                <w:sz w:val="16"/>
                <w:szCs w:val="16"/>
              </w:rPr>
              <w:t>Acquisito</w:t>
            </w:r>
            <w:r w:rsidRPr="00180A71">
              <w:rPr>
                <w:b/>
                <w:sz w:val="16"/>
                <w:szCs w:val="16"/>
              </w:rPr>
              <w:t xml:space="preserve"> </w:t>
            </w:r>
            <w:r w:rsidRPr="00180A71">
              <w:rPr>
                <w:sz w:val="16"/>
                <w:szCs w:val="16"/>
              </w:rPr>
              <w:t xml:space="preserve">il  seguente parere di regolarità tecnica del Responsabile del Servizio interessato:” Esaminata la proposta con riferimento: </w:t>
            </w:r>
          </w:p>
          <w:p w:rsidR="00A744A3" w:rsidRPr="00180A71" w:rsidRDefault="00A744A3" w:rsidP="00180A71">
            <w:pPr>
              <w:tabs>
                <w:tab w:val="left" w:pos="8789"/>
              </w:tabs>
              <w:ind w:right="567"/>
              <w:rPr>
                <w:sz w:val="16"/>
                <w:szCs w:val="16"/>
              </w:rPr>
            </w:pPr>
            <w:r w:rsidRPr="00180A71">
              <w:rPr>
                <w:sz w:val="16"/>
                <w:szCs w:val="16"/>
              </w:rPr>
              <w:t>a)Al rispetto delle normative comunitarie, statali, regionali e regolamentari, generali e di settore;</w:t>
            </w:r>
          </w:p>
          <w:p w:rsidR="00A744A3" w:rsidRPr="00180A71" w:rsidRDefault="00A744A3" w:rsidP="00180A71">
            <w:pPr>
              <w:tabs>
                <w:tab w:val="left" w:pos="8789"/>
              </w:tabs>
              <w:ind w:right="567"/>
              <w:rPr>
                <w:sz w:val="16"/>
                <w:szCs w:val="16"/>
              </w:rPr>
            </w:pPr>
            <w:r w:rsidRPr="00180A71">
              <w:rPr>
                <w:sz w:val="16"/>
                <w:szCs w:val="16"/>
              </w:rPr>
              <w:t>b)Alla correttezza e regolarità della procedura;</w:t>
            </w:r>
          </w:p>
          <w:p w:rsidR="00A744A3" w:rsidRPr="00180A71" w:rsidRDefault="00A744A3" w:rsidP="00180A71">
            <w:pPr>
              <w:tabs>
                <w:tab w:val="left" w:pos="8789"/>
              </w:tabs>
              <w:ind w:right="567"/>
              <w:rPr>
                <w:sz w:val="16"/>
                <w:szCs w:val="16"/>
              </w:rPr>
            </w:pPr>
            <w:r w:rsidRPr="00180A71">
              <w:rPr>
                <w:sz w:val="16"/>
                <w:szCs w:val="16"/>
              </w:rPr>
              <w:t>c)Alla correttezza formale nella redazione dell’atto;</w:t>
            </w:r>
          </w:p>
          <w:p w:rsidR="00A744A3" w:rsidRPr="00180A71" w:rsidRDefault="00A744A3" w:rsidP="00180A71">
            <w:pPr>
              <w:tabs>
                <w:tab w:val="left" w:pos="8789"/>
              </w:tabs>
              <w:ind w:right="567"/>
              <w:rPr>
                <w:sz w:val="16"/>
                <w:szCs w:val="16"/>
              </w:rPr>
            </w:pPr>
            <w:r w:rsidRPr="00180A71">
              <w:rPr>
                <w:sz w:val="16"/>
                <w:szCs w:val="16"/>
              </w:rPr>
              <w:t>esprime parere “</w:t>
            </w:r>
            <w:r w:rsidRPr="00180A71">
              <w:rPr>
                <w:i/>
                <w:sz w:val="16"/>
                <w:szCs w:val="16"/>
              </w:rPr>
              <w:t>Favorevole</w:t>
            </w:r>
            <w:r w:rsidRPr="00180A71">
              <w:rPr>
                <w:sz w:val="16"/>
                <w:szCs w:val="16"/>
              </w:rPr>
              <w:t>”;</w:t>
            </w:r>
          </w:p>
          <w:p w:rsidR="00A744A3" w:rsidRPr="00180A71" w:rsidRDefault="00A744A3" w:rsidP="00180A71">
            <w:pPr>
              <w:tabs>
                <w:tab w:val="left" w:pos="8789"/>
              </w:tabs>
              <w:ind w:right="567"/>
              <w:jc w:val="both"/>
              <w:rPr>
                <w:sz w:val="16"/>
                <w:szCs w:val="16"/>
              </w:rPr>
            </w:pPr>
            <w:r w:rsidRPr="00180A71">
              <w:rPr>
                <w:sz w:val="16"/>
                <w:szCs w:val="16"/>
              </w:rPr>
              <w:t>Acquisito</w:t>
            </w:r>
            <w:r w:rsidRPr="00180A71">
              <w:rPr>
                <w:b/>
                <w:sz w:val="16"/>
                <w:szCs w:val="16"/>
              </w:rPr>
              <w:t xml:space="preserve"> </w:t>
            </w:r>
            <w:r w:rsidRPr="00180A71">
              <w:rPr>
                <w:sz w:val="16"/>
                <w:szCs w:val="16"/>
              </w:rPr>
              <w:t>il seguente parere sulla regolarità contabile espresso dal Responsabile dei Servizi Finanziari: “</w:t>
            </w:r>
            <w:r w:rsidRPr="00180A71">
              <w:rPr>
                <w:i/>
                <w:sz w:val="16"/>
                <w:szCs w:val="16"/>
              </w:rPr>
              <w:t>Favorevole</w:t>
            </w:r>
            <w:r w:rsidRPr="00180A71">
              <w:rPr>
                <w:sz w:val="16"/>
                <w:szCs w:val="16"/>
              </w:rPr>
              <w:t>” ;</w:t>
            </w:r>
          </w:p>
          <w:p w:rsidR="00A744A3" w:rsidRPr="00180A71" w:rsidRDefault="00A744A3" w:rsidP="00180A71">
            <w:pPr>
              <w:tabs>
                <w:tab w:val="left" w:pos="8789"/>
              </w:tabs>
              <w:ind w:right="567"/>
              <w:jc w:val="both"/>
              <w:rPr>
                <w:sz w:val="16"/>
                <w:szCs w:val="16"/>
              </w:rPr>
            </w:pPr>
          </w:p>
          <w:p w:rsidR="00A744A3" w:rsidRPr="00180A71" w:rsidRDefault="00A744A3" w:rsidP="00180A71">
            <w:pPr>
              <w:pStyle w:val="Corpodeltesto"/>
              <w:tabs>
                <w:tab w:val="left" w:pos="0"/>
              </w:tabs>
              <w:rPr>
                <w:rFonts w:asciiTheme="minorHAnsi" w:hAnsiTheme="minorHAnsi"/>
                <w:sz w:val="16"/>
                <w:szCs w:val="16"/>
              </w:rPr>
            </w:pPr>
            <w:r w:rsidRPr="00180A71">
              <w:rPr>
                <w:rFonts w:asciiTheme="minorHAnsi" w:hAnsiTheme="minorHAnsi"/>
                <w:sz w:val="16"/>
                <w:szCs w:val="16"/>
              </w:rPr>
              <w:t>Con voti unanimi espressi nelle forme di legge;</w:t>
            </w:r>
          </w:p>
          <w:p w:rsidR="00A744A3" w:rsidRPr="00180A71" w:rsidRDefault="00A744A3" w:rsidP="00180A71">
            <w:pPr>
              <w:pStyle w:val="Corpodeltesto"/>
              <w:tabs>
                <w:tab w:val="left" w:pos="0"/>
              </w:tabs>
              <w:rPr>
                <w:rFonts w:asciiTheme="minorHAnsi" w:hAnsiTheme="minorHAnsi"/>
                <w:sz w:val="16"/>
                <w:szCs w:val="16"/>
              </w:rPr>
            </w:pPr>
          </w:p>
          <w:p w:rsidR="00A744A3" w:rsidRPr="00180A71" w:rsidRDefault="00A744A3" w:rsidP="00180A71">
            <w:pPr>
              <w:jc w:val="center"/>
              <w:rPr>
                <w:b/>
                <w:sz w:val="16"/>
                <w:szCs w:val="16"/>
              </w:rPr>
            </w:pPr>
            <w:r w:rsidRPr="00180A71">
              <w:rPr>
                <w:b/>
                <w:sz w:val="16"/>
                <w:szCs w:val="16"/>
              </w:rPr>
              <w:t>DELIBERA</w:t>
            </w:r>
          </w:p>
          <w:p w:rsidR="00A744A3" w:rsidRPr="00180A71" w:rsidRDefault="00A744A3" w:rsidP="00180A71">
            <w:pPr>
              <w:ind w:left="360"/>
              <w:jc w:val="both"/>
              <w:rPr>
                <w:sz w:val="16"/>
                <w:szCs w:val="16"/>
              </w:rPr>
            </w:pPr>
          </w:p>
          <w:p w:rsidR="00A744A3" w:rsidRPr="00180A71" w:rsidRDefault="00A744A3" w:rsidP="001F4024">
            <w:pPr>
              <w:numPr>
                <w:ilvl w:val="0"/>
                <w:numId w:val="32"/>
              </w:numPr>
              <w:jc w:val="both"/>
              <w:rPr>
                <w:sz w:val="16"/>
                <w:szCs w:val="16"/>
              </w:rPr>
            </w:pPr>
            <w:r w:rsidRPr="00180A71">
              <w:rPr>
                <w:sz w:val="16"/>
                <w:szCs w:val="16"/>
              </w:rPr>
              <w:t>Per quanto esposto in premessa, organizzare le Olimpiadi dell’Amicizia 2016 – attività “</w:t>
            </w:r>
            <w:r w:rsidRPr="00180A71">
              <w:rPr>
                <w:i/>
                <w:sz w:val="16"/>
                <w:szCs w:val="16"/>
              </w:rPr>
              <w:t>Espressione Musicale – Musica a Tema</w:t>
            </w:r>
            <w:r w:rsidRPr="00180A71">
              <w:rPr>
                <w:sz w:val="16"/>
                <w:szCs w:val="16"/>
              </w:rPr>
              <w:t xml:space="preserve">” , il giorno 21 Aprile 2016 , in piazza G. </w:t>
            </w:r>
            <w:proofErr w:type="spellStart"/>
            <w:r w:rsidRPr="00180A71">
              <w:rPr>
                <w:sz w:val="16"/>
                <w:szCs w:val="16"/>
              </w:rPr>
              <w:t>Pisanelli</w:t>
            </w:r>
            <w:proofErr w:type="spellEnd"/>
            <w:r w:rsidRPr="00180A71">
              <w:rPr>
                <w:sz w:val="16"/>
                <w:szCs w:val="16"/>
              </w:rPr>
              <w:t xml:space="preserve"> dalle ore 8:00 alle ore 15:00.</w:t>
            </w:r>
          </w:p>
          <w:p w:rsidR="00A744A3" w:rsidRPr="00180A71" w:rsidRDefault="00A744A3" w:rsidP="00180A71">
            <w:pPr>
              <w:ind w:left="720"/>
              <w:jc w:val="both"/>
              <w:rPr>
                <w:sz w:val="16"/>
                <w:szCs w:val="16"/>
              </w:rPr>
            </w:pPr>
          </w:p>
          <w:p w:rsidR="00A744A3" w:rsidRPr="00180A71" w:rsidRDefault="00A744A3" w:rsidP="001F4024">
            <w:pPr>
              <w:numPr>
                <w:ilvl w:val="0"/>
                <w:numId w:val="32"/>
              </w:numPr>
              <w:jc w:val="both"/>
              <w:rPr>
                <w:sz w:val="16"/>
                <w:szCs w:val="16"/>
              </w:rPr>
            </w:pPr>
            <w:r w:rsidRPr="00180A71">
              <w:rPr>
                <w:sz w:val="16"/>
                <w:szCs w:val="16"/>
              </w:rPr>
              <w:t xml:space="preserve">Dare atto che l’Amministrazione Comunale si farà carico di quanto previsto per la buona riuscita della manifestazione   mettendo a disposizione attrezzature comunali (sedie, pedana, tavoli), stampa di manifesti, attestati di partecipazione e noleggio service audio, con risorse finanziarie di  € 1.000,00 sulle disponibilità del bilancio </w:t>
            </w:r>
            <w:proofErr w:type="spellStart"/>
            <w:r w:rsidRPr="00180A71">
              <w:rPr>
                <w:sz w:val="16"/>
                <w:szCs w:val="16"/>
              </w:rPr>
              <w:t>c.e.f.</w:t>
            </w:r>
            <w:proofErr w:type="spellEnd"/>
          </w:p>
          <w:p w:rsidR="00A744A3" w:rsidRPr="00180A71" w:rsidRDefault="00A744A3" w:rsidP="00180A71">
            <w:pPr>
              <w:pStyle w:val="Paragrafoelenco"/>
              <w:rPr>
                <w:sz w:val="16"/>
                <w:szCs w:val="16"/>
              </w:rPr>
            </w:pPr>
          </w:p>
          <w:p w:rsidR="00A744A3" w:rsidRPr="00180A71" w:rsidRDefault="00A744A3" w:rsidP="001F4024">
            <w:pPr>
              <w:numPr>
                <w:ilvl w:val="0"/>
                <w:numId w:val="32"/>
              </w:numPr>
              <w:jc w:val="both"/>
              <w:rPr>
                <w:sz w:val="16"/>
                <w:szCs w:val="16"/>
              </w:rPr>
            </w:pPr>
            <w:r w:rsidRPr="00180A71">
              <w:rPr>
                <w:bCs/>
                <w:sz w:val="16"/>
                <w:szCs w:val="16"/>
              </w:rPr>
              <w:t>Demandare al Responsabile del Servizio</w:t>
            </w:r>
            <w:r w:rsidRPr="00180A71">
              <w:rPr>
                <w:sz w:val="16"/>
                <w:szCs w:val="16"/>
              </w:rPr>
              <w:t xml:space="preserve"> l’adozione di ogni atto consequenziale alla presente deliberazione.</w:t>
            </w:r>
          </w:p>
          <w:p w:rsidR="00A744A3" w:rsidRPr="00180A71" w:rsidRDefault="00A744A3" w:rsidP="00180A71">
            <w:pPr>
              <w:jc w:val="both"/>
              <w:rPr>
                <w:sz w:val="16"/>
                <w:szCs w:val="16"/>
              </w:rPr>
            </w:pPr>
          </w:p>
          <w:p w:rsidR="00A744A3" w:rsidRPr="00180A71" w:rsidRDefault="00A744A3" w:rsidP="001F4024">
            <w:pPr>
              <w:numPr>
                <w:ilvl w:val="0"/>
                <w:numId w:val="32"/>
              </w:numPr>
              <w:jc w:val="both"/>
              <w:rPr>
                <w:sz w:val="16"/>
                <w:szCs w:val="16"/>
              </w:rPr>
            </w:pPr>
            <w:r w:rsidRPr="00180A71">
              <w:rPr>
                <w:sz w:val="16"/>
                <w:szCs w:val="16"/>
              </w:rPr>
              <w:t xml:space="preserve">Con separata votazione, resa all'unanimità, la presente deliberazione è dichiarata </w:t>
            </w:r>
            <w:r w:rsidRPr="00180A71">
              <w:rPr>
                <w:bCs/>
                <w:sz w:val="16"/>
                <w:szCs w:val="16"/>
              </w:rPr>
              <w:t>immediatamente eseguibile</w:t>
            </w:r>
            <w:r w:rsidRPr="00180A71">
              <w:rPr>
                <w:sz w:val="16"/>
                <w:szCs w:val="16"/>
              </w:rPr>
              <w:t xml:space="preserve"> ai sensi e per gli effetti dell'art.153, comma 4, del T.U. 267/00.</w:t>
            </w:r>
          </w:p>
          <w:p w:rsidR="00A744A3" w:rsidRPr="00180A71" w:rsidRDefault="00A744A3" w:rsidP="00180A71">
            <w:pPr>
              <w:pStyle w:val="Testonormale"/>
              <w:rPr>
                <w:rFonts w:asciiTheme="minorHAnsi" w:hAnsiTheme="minorHAnsi"/>
                <w:sz w:val="16"/>
                <w:szCs w:val="16"/>
              </w:rPr>
            </w:pPr>
          </w:p>
          <w:p w:rsidR="00A744A3" w:rsidRPr="00180A71" w:rsidRDefault="00A744A3" w:rsidP="00180A71">
            <w:pPr>
              <w:rPr>
                <w:sz w:val="16"/>
                <w:szCs w:val="16"/>
              </w:rPr>
            </w:pPr>
          </w:p>
          <w:p w:rsidR="00A744A3" w:rsidRPr="00180A71" w:rsidRDefault="00A744A3" w:rsidP="00C43A19">
            <w:pPr>
              <w:rPr>
                <w:b/>
                <w:sz w:val="16"/>
                <w:szCs w:val="16"/>
              </w:rPr>
            </w:pPr>
          </w:p>
          <w:p w:rsidR="00A744A3" w:rsidRPr="00180A71" w:rsidRDefault="00A744A3" w:rsidP="00C43A19">
            <w:pPr>
              <w:rPr>
                <w:b/>
                <w:sz w:val="16"/>
                <w:szCs w:val="16"/>
              </w:rPr>
            </w:pPr>
            <w:r w:rsidRPr="00180A71">
              <w:rPr>
                <w:b/>
                <w:sz w:val="16"/>
                <w:szCs w:val="16"/>
              </w:rPr>
              <w:t>[…]</w:t>
            </w:r>
          </w:p>
        </w:tc>
      </w:tr>
      <w:tr w:rsidR="00A744A3" w:rsidRPr="00C36338" w:rsidTr="007F1AC4">
        <w:tc>
          <w:tcPr>
            <w:tcW w:w="1809" w:type="dxa"/>
          </w:tcPr>
          <w:p w:rsidR="00A744A3" w:rsidRPr="00F60303" w:rsidRDefault="00A744A3" w:rsidP="00C43A19">
            <w:pPr>
              <w:rPr>
                <w:sz w:val="16"/>
                <w:szCs w:val="16"/>
              </w:rPr>
            </w:pPr>
            <w:r w:rsidRPr="00F60303">
              <w:rPr>
                <w:sz w:val="16"/>
                <w:szCs w:val="16"/>
              </w:rPr>
              <w:lastRenderedPageBreak/>
              <w:t>Giunta Municipale</w:t>
            </w:r>
          </w:p>
        </w:tc>
        <w:tc>
          <w:tcPr>
            <w:tcW w:w="1418" w:type="dxa"/>
          </w:tcPr>
          <w:p w:rsidR="00A744A3" w:rsidRPr="00F60303" w:rsidRDefault="00A744A3" w:rsidP="00C43A19">
            <w:pPr>
              <w:rPr>
                <w:sz w:val="16"/>
                <w:szCs w:val="16"/>
              </w:rPr>
            </w:pPr>
            <w:r w:rsidRPr="00F60303">
              <w:rPr>
                <w:sz w:val="16"/>
                <w:szCs w:val="16"/>
              </w:rPr>
              <w:t>Delibera</w:t>
            </w:r>
          </w:p>
        </w:tc>
        <w:tc>
          <w:tcPr>
            <w:tcW w:w="1843" w:type="dxa"/>
          </w:tcPr>
          <w:p w:rsidR="00A744A3" w:rsidRPr="00F60303" w:rsidRDefault="00A744A3" w:rsidP="00C43A19">
            <w:pPr>
              <w:rPr>
                <w:b/>
                <w:sz w:val="16"/>
                <w:szCs w:val="16"/>
              </w:rPr>
            </w:pPr>
            <w:r w:rsidRPr="00F60303">
              <w:rPr>
                <w:b/>
                <w:sz w:val="16"/>
                <w:szCs w:val="16"/>
              </w:rPr>
              <w:t>n.97 del 12.4.2016</w:t>
            </w:r>
          </w:p>
        </w:tc>
        <w:tc>
          <w:tcPr>
            <w:tcW w:w="2551" w:type="dxa"/>
          </w:tcPr>
          <w:p w:rsidR="00A744A3" w:rsidRPr="00F60303" w:rsidRDefault="00A744A3" w:rsidP="00C43A19">
            <w:pPr>
              <w:rPr>
                <w:b/>
                <w:sz w:val="16"/>
                <w:szCs w:val="16"/>
              </w:rPr>
            </w:pPr>
            <w:r w:rsidRPr="00F60303">
              <w:rPr>
                <w:b/>
                <w:sz w:val="16"/>
                <w:szCs w:val="16"/>
              </w:rPr>
              <w:t>MANIFESTAZIONE DEL 1° MAGGIO ORGANIZZAZIONE - DETERMINAZIONI.</w:t>
            </w:r>
          </w:p>
        </w:tc>
        <w:tc>
          <w:tcPr>
            <w:tcW w:w="6662" w:type="dxa"/>
          </w:tcPr>
          <w:p w:rsidR="00A744A3" w:rsidRPr="00F60303" w:rsidRDefault="00A744A3" w:rsidP="00C43A19">
            <w:pPr>
              <w:rPr>
                <w:b/>
                <w:sz w:val="16"/>
                <w:szCs w:val="16"/>
              </w:rPr>
            </w:pPr>
            <w:r w:rsidRPr="00F60303">
              <w:rPr>
                <w:b/>
                <w:sz w:val="16"/>
                <w:szCs w:val="16"/>
              </w:rPr>
              <w:t>[…]</w:t>
            </w:r>
          </w:p>
          <w:p w:rsidR="00A744A3" w:rsidRPr="00F60303" w:rsidRDefault="00A744A3" w:rsidP="00F60303">
            <w:pPr>
              <w:spacing w:line="360" w:lineRule="auto"/>
              <w:jc w:val="center"/>
              <w:rPr>
                <w:b/>
                <w:sz w:val="16"/>
                <w:szCs w:val="16"/>
              </w:rPr>
            </w:pPr>
            <w:r w:rsidRPr="00F60303">
              <w:rPr>
                <w:b/>
                <w:sz w:val="16"/>
                <w:szCs w:val="16"/>
              </w:rPr>
              <w:t>LA GIUNTA COMUNALE</w:t>
            </w:r>
          </w:p>
          <w:p w:rsidR="00A744A3" w:rsidRPr="00F60303" w:rsidRDefault="00A744A3" w:rsidP="00F60303">
            <w:pPr>
              <w:rPr>
                <w:sz w:val="16"/>
                <w:szCs w:val="16"/>
              </w:rPr>
            </w:pPr>
            <w:r w:rsidRPr="00F60303">
              <w:rPr>
                <w:sz w:val="16"/>
                <w:szCs w:val="16"/>
              </w:rPr>
              <w:t>Premesso:</w:t>
            </w:r>
          </w:p>
          <w:p w:rsidR="00A744A3" w:rsidRPr="00F60303" w:rsidRDefault="00A744A3" w:rsidP="00F60303">
            <w:pPr>
              <w:jc w:val="both"/>
              <w:rPr>
                <w:sz w:val="16"/>
                <w:szCs w:val="16"/>
              </w:rPr>
            </w:pPr>
            <w:r w:rsidRPr="00F60303">
              <w:rPr>
                <w:sz w:val="16"/>
                <w:szCs w:val="16"/>
              </w:rPr>
              <w:t xml:space="preserve"> che in occasione del 1° Maggio – Festa del Lavoro, il Comune di Tricase intende celebrare  tale importante ricorrenza con una manifestazione pubblica dal titolo  “</w:t>
            </w:r>
            <w:r w:rsidRPr="00F60303">
              <w:rPr>
                <w:i/>
                <w:sz w:val="16"/>
                <w:szCs w:val="16"/>
              </w:rPr>
              <w:t>1°</w:t>
            </w:r>
            <w:r w:rsidRPr="00F60303">
              <w:rPr>
                <w:sz w:val="16"/>
                <w:szCs w:val="16"/>
              </w:rPr>
              <w:t xml:space="preserve"> </w:t>
            </w:r>
            <w:r w:rsidRPr="00F60303">
              <w:rPr>
                <w:i/>
                <w:sz w:val="16"/>
                <w:szCs w:val="16"/>
              </w:rPr>
              <w:t xml:space="preserve">Maggio Festival – Cultura e Turismo Obiettivo Lavoro </w:t>
            </w:r>
            <w:r w:rsidRPr="00F60303">
              <w:rPr>
                <w:sz w:val="16"/>
                <w:szCs w:val="16"/>
              </w:rPr>
              <w:t xml:space="preserve">”;   </w:t>
            </w:r>
          </w:p>
          <w:p w:rsidR="00A744A3" w:rsidRPr="00F60303" w:rsidRDefault="00A744A3" w:rsidP="00F60303">
            <w:pPr>
              <w:jc w:val="both"/>
              <w:rPr>
                <w:sz w:val="16"/>
                <w:szCs w:val="16"/>
              </w:rPr>
            </w:pPr>
          </w:p>
          <w:p w:rsidR="00A744A3" w:rsidRPr="00F60303" w:rsidRDefault="00A744A3" w:rsidP="00F60303">
            <w:pPr>
              <w:jc w:val="both"/>
              <w:rPr>
                <w:sz w:val="16"/>
                <w:szCs w:val="16"/>
              </w:rPr>
            </w:pPr>
            <w:r w:rsidRPr="00F60303">
              <w:rPr>
                <w:sz w:val="16"/>
                <w:szCs w:val="16"/>
              </w:rPr>
              <w:t>Vista la proposta da parte dell’Associazione “</w:t>
            </w:r>
            <w:proofErr w:type="spellStart"/>
            <w:r w:rsidRPr="00F60303">
              <w:rPr>
                <w:i/>
                <w:sz w:val="16"/>
                <w:szCs w:val="16"/>
              </w:rPr>
              <w:t>Dilinò</w:t>
            </w:r>
            <w:proofErr w:type="spellEnd"/>
            <w:r w:rsidRPr="00F60303">
              <w:rPr>
                <w:i/>
                <w:sz w:val="16"/>
                <w:szCs w:val="16"/>
              </w:rPr>
              <w:t>”</w:t>
            </w:r>
            <w:r w:rsidRPr="00F60303">
              <w:rPr>
                <w:sz w:val="16"/>
                <w:szCs w:val="16"/>
              </w:rPr>
              <w:t xml:space="preserve"> con sede a Muro Leccese  di collaborazione organizzativa e direzione artistica dell’evento </w:t>
            </w:r>
            <w:r w:rsidRPr="00F60303">
              <w:rPr>
                <w:i/>
                <w:sz w:val="16"/>
                <w:szCs w:val="16"/>
              </w:rPr>
              <w:t xml:space="preserve"> </w:t>
            </w:r>
            <w:r w:rsidRPr="00F60303">
              <w:rPr>
                <w:sz w:val="16"/>
                <w:szCs w:val="16"/>
              </w:rPr>
              <w:t xml:space="preserve">che prevede l’esibizione dei gruppi musicali: </w:t>
            </w:r>
            <w:proofErr w:type="spellStart"/>
            <w:r w:rsidRPr="00F60303">
              <w:rPr>
                <w:sz w:val="16"/>
                <w:szCs w:val="16"/>
              </w:rPr>
              <w:t>Folkabbestia</w:t>
            </w:r>
            <w:proofErr w:type="spellEnd"/>
            <w:r w:rsidRPr="00F60303">
              <w:rPr>
                <w:sz w:val="16"/>
                <w:szCs w:val="16"/>
              </w:rPr>
              <w:t xml:space="preserve">, ALS Project, </w:t>
            </w:r>
            <w:proofErr w:type="spellStart"/>
            <w:r w:rsidRPr="00F60303">
              <w:rPr>
                <w:sz w:val="16"/>
                <w:szCs w:val="16"/>
              </w:rPr>
              <w:t>Mascarimirì</w:t>
            </w:r>
            <w:proofErr w:type="spellEnd"/>
            <w:r w:rsidRPr="00F60303">
              <w:rPr>
                <w:sz w:val="16"/>
                <w:szCs w:val="16"/>
              </w:rPr>
              <w:t xml:space="preserve"> ed altri, nell’area portuale di Tricase Porto a partire dalle ore 16 del 1° maggio;</w:t>
            </w:r>
          </w:p>
          <w:p w:rsidR="00A744A3" w:rsidRPr="00F60303" w:rsidRDefault="00A744A3" w:rsidP="00F60303">
            <w:pPr>
              <w:jc w:val="both"/>
              <w:rPr>
                <w:sz w:val="16"/>
                <w:szCs w:val="16"/>
              </w:rPr>
            </w:pPr>
          </w:p>
          <w:p w:rsidR="00A744A3" w:rsidRPr="00F60303" w:rsidRDefault="00A744A3" w:rsidP="00F60303">
            <w:pPr>
              <w:jc w:val="both"/>
              <w:rPr>
                <w:sz w:val="16"/>
                <w:szCs w:val="16"/>
              </w:rPr>
            </w:pPr>
            <w:r w:rsidRPr="00F60303">
              <w:rPr>
                <w:sz w:val="16"/>
                <w:szCs w:val="16"/>
              </w:rPr>
              <w:t>Che alla manifestazione interverranno esponenti politici e sindacali che tratteranno problematiche legate alle politiche del lavoro cui si alterneranno le esibizioni dei gruppi musicali, inoltre, verranno inaugurate le strutture in Tricase Porto con il progetto “La rena e le sette bocche”;</w:t>
            </w:r>
          </w:p>
          <w:p w:rsidR="00A744A3" w:rsidRPr="00F60303" w:rsidRDefault="00A744A3" w:rsidP="00F60303">
            <w:pPr>
              <w:spacing w:line="360" w:lineRule="auto"/>
              <w:jc w:val="both"/>
              <w:rPr>
                <w:rFonts w:cs="Arial"/>
                <w:sz w:val="16"/>
                <w:szCs w:val="16"/>
              </w:rPr>
            </w:pPr>
          </w:p>
          <w:p w:rsidR="00A744A3" w:rsidRPr="00F60303" w:rsidRDefault="00A744A3" w:rsidP="00F60303">
            <w:pPr>
              <w:jc w:val="both"/>
              <w:rPr>
                <w:sz w:val="16"/>
                <w:szCs w:val="16"/>
              </w:rPr>
            </w:pPr>
            <w:r w:rsidRPr="00F60303">
              <w:rPr>
                <w:sz w:val="16"/>
                <w:szCs w:val="16"/>
              </w:rPr>
              <w:t>Che   per l’organizzazione dell’evento è prevista  una spesa complessiva di € 4.000,00 di cui € 3.000,00 quale contributo spese all’Associazione “</w:t>
            </w:r>
            <w:proofErr w:type="spellStart"/>
            <w:r w:rsidRPr="00F60303">
              <w:rPr>
                <w:i/>
                <w:sz w:val="16"/>
                <w:szCs w:val="16"/>
              </w:rPr>
              <w:t>Dilinò</w:t>
            </w:r>
            <w:proofErr w:type="spellEnd"/>
            <w:r w:rsidRPr="00F60303">
              <w:rPr>
                <w:sz w:val="16"/>
                <w:szCs w:val="16"/>
              </w:rPr>
              <w:t>” per cachet artisti, service, volantini, progetto grafico e stampe, mentre l’</w:t>
            </w:r>
            <w:proofErr w:type="spellStart"/>
            <w:r w:rsidRPr="00F60303">
              <w:rPr>
                <w:sz w:val="16"/>
                <w:szCs w:val="16"/>
              </w:rPr>
              <w:t>A.C.</w:t>
            </w:r>
            <w:proofErr w:type="spellEnd"/>
            <w:r w:rsidRPr="00F60303">
              <w:rPr>
                <w:sz w:val="16"/>
                <w:szCs w:val="16"/>
              </w:rPr>
              <w:t xml:space="preserve"> assicurerà l’ assistenza logistica,  SIAE, fornitura </w:t>
            </w:r>
            <w:proofErr w:type="spellStart"/>
            <w:r w:rsidRPr="00F60303">
              <w:rPr>
                <w:sz w:val="16"/>
                <w:szCs w:val="16"/>
              </w:rPr>
              <w:t>E.E.</w:t>
            </w:r>
            <w:proofErr w:type="spellEnd"/>
            <w:r w:rsidRPr="00F60303">
              <w:rPr>
                <w:sz w:val="16"/>
                <w:szCs w:val="16"/>
              </w:rPr>
              <w:t xml:space="preserve"> e spese varie;</w:t>
            </w:r>
          </w:p>
          <w:p w:rsidR="00A744A3" w:rsidRPr="00F60303" w:rsidRDefault="00A744A3" w:rsidP="00F60303">
            <w:pPr>
              <w:jc w:val="both"/>
              <w:rPr>
                <w:sz w:val="16"/>
                <w:szCs w:val="16"/>
              </w:rPr>
            </w:pPr>
            <w:r w:rsidRPr="00F60303">
              <w:rPr>
                <w:sz w:val="16"/>
                <w:szCs w:val="16"/>
              </w:rPr>
              <w:t xml:space="preserve"> </w:t>
            </w:r>
          </w:p>
          <w:p w:rsidR="00A744A3" w:rsidRPr="00F60303" w:rsidRDefault="00A744A3" w:rsidP="00F60303">
            <w:pPr>
              <w:pStyle w:val="Corpodeltesto"/>
              <w:jc w:val="both"/>
              <w:rPr>
                <w:rFonts w:asciiTheme="minorHAnsi" w:hAnsiTheme="minorHAnsi"/>
                <w:sz w:val="16"/>
                <w:szCs w:val="16"/>
              </w:rPr>
            </w:pPr>
            <w:r w:rsidRPr="00F60303">
              <w:rPr>
                <w:rFonts w:asciiTheme="minorHAnsi" w:hAnsiTheme="minorHAnsi"/>
                <w:sz w:val="16"/>
                <w:szCs w:val="16"/>
              </w:rPr>
              <w:t>Per quanto sopra esposto;</w:t>
            </w:r>
          </w:p>
          <w:p w:rsidR="00A744A3" w:rsidRPr="00F60303" w:rsidRDefault="00A744A3" w:rsidP="00F60303">
            <w:pPr>
              <w:pStyle w:val="Corpodeltesto"/>
              <w:jc w:val="both"/>
              <w:rPr>
                <w:rFonts w:asciiTheme="minorHAnsi" w:hAnsiTheme="minorHAnsi"/>
                <w:sz w:val="16"/>
                <w:szCs w:val="16"/>
              </w:rPr>
            </w:pPr>
          </w:p>
          <w:p w:rsidR="00A744A3" w:rsidRPr="00F60303" w:rsidRDefault="00A744A3" w:rsidP="00F60303">
            <w:pPr>
              <w:jc w:val="both"/>
              <w:rPr>
                <w:sz w:val="16"/>
                <w:szCs w:val="16"/>
              </w:rPr>
            </w:pPr>
            <w:r w:rsidRPr="00F60303">
              <w:rPr>
                <w:sz w:val="16"/>
                <w:szCs w:val="16"/>
              </w:rPr>
              <w:t xml:space="preserve">Visto l’Art. 49 del T.U. 267/00, come sostituito  dalla </w:t>
            </w:r>
            <w:proofErr w:type="spellStart"/>
            <w:r w:rsidRPr="00F60303">
              <w:rPr>
                <w:sz w:val="16"/>
                <w:szCs w:val="16"/>
              </w:rPr>
              <w:t>lett.b</w:t>
            </w:r>
            <w:proofErr w:type="spellEnd"/>
            <w:r w:rsidRPr="00F60303">
              <w:rPr>
                <w:sz w:val="16"/>
                <w:szCs w:val="16"/>
              </w:rPr>
              <w:t>, comma 1, art.3 D.L.10 ottobre 2012 n.174, convertito nella legge 213 del 7 dicembre  2012, e l’art. 147/bis, introdotto dal medesimo D.L.;</w:t>
            </w:r>
          </w:p>
          <w:p w:rsidR="00A744A3" w:rsidRPr="00F60303" w:rsidRDefault="00A744A3" w:rsidP="00F60303">
            <w:pPr>
              <w:jc w:val="both"/>
              <w:rPr>
                <w:sz w:val="16"/>
                <w:szCs w:val="16"/>
              </w:rPr>
            </w:pPr>
          </w:p>
          <w:p w:rsidR="00A744A3" w:rsidRPr="00F60303" w:rsidRDefault="00A744A3" w:rsidP="00F60303">
            <w:pPr>
              <w:tabs>
                <w:tab w:val="left" w:pos="8789"/>
              </w:tabs>
              <w:ind w:right="567"/>
              <w:jc w:val="both"/>
              <w:rPr>
                <w:sz w:val="16"/>
                <w:szCs w:val="16"/>
              </w:rPr>
            </w:pPr>
            <w:r w:rsidRPr="00F60303">
              <w:rPr>
                <w:sz w:val="16"/>
                <w:szCs w:val="16"/>
              </w:rPr>
              <w:t>Acquisito</w:t>
            </w:r>
            <w:r w:rsidRPr="00F60303">
              <w:rPr>
                <w:b/>
                <w:sz w:val="16"/>
                <w:szCs w:val="16"/>
              </w:rPr>
              <w:t xml:space="preserve"> </w:t>
            </w:r>
            <w:r w:rsidRPr="00F60303">
              <w:rPr>
                <w:sz w:val="16"/>
                <w:szCs w:val="16"/>
              </w:rPr>
              <w:t xml:space="preserve">il  seguente parere di regolarità tecnica del Responsabile del Servizio interessato:” Esaminata la proposta con riferimento: </w:t>
            </w:r>
          </w:p>
          <w:p w:rsidR="00A744A3" w:rsidRPr="00F60303" w:rsidRDefault="00A744A3" w:rsidP="00F60303">
            <w:pPr>
              <w:tabs>
                <w:tab w:val="left" w:pos="8789"/>
              </w:tabs>
              <w:ind w:right="567"/>
              <w:rPr>
                <w:sz w:val="16"/>
                <w:szCs w:val="16"/>
              </w:rPr>
            </w:pPr>
            <w:r w:rsidRPr="00F60303">
              <w:rPr>
                <w:sz w:val="16"/>
                <w:szCs w:val="16"/>
              </w:rPr>
              <w:t>a)Al rispetto delle normative comunitarie, statali, regionali e regolamentari, generali e di settore;</w:t>
            </w:r>
          </w:p>
          <w:p w:rsidR="00A744A3" w:rsidRPr="00F60303" w:rsidRDefault="00A744A3" w:rsidP="00F60303">
            <w:pPr>
              <w:tabs>
                <w:tab w:val="left" w:pos="8789"/>
              </w:tabs>
              <w:ind w:right="567"/>
              <w:rPr>
                <w:sz w:val="16"/>
                <w:szCs w:val="16"/>
              </w:rPr>
            </w:pPr>
            <w:r w:rsidRPr="00F60303">
              <w:rPr>
                <w:sz w:val="16"/>
                <w:szCs w:val="16"/>
              </w:rPr>
              <w:t>b)Alla correttezza e regolarità della procedura;</w:t>
            </w:r>
          </w:p>
          <w:p w:rsidR="00A744A3" w:rsidRPr="00F60303" w:rsidRDefault="00A744A3" w:rsidP="00F60303">
            <w:pPr>
              <w:tabs>
                <w:tab w:val="left" w:pos="8789"/>
              </w:tabs>
              <w:ind w:right="567"/>
              <w:rPr>
                <w:sz w:val="16"/>
                <w:szCs w:val="16"/>
              </w:rPr>
            </w:pPr>
            <w:r w:rsidRPr="00F60303">
              <w:rPr>
                <w:sz w:val="16"/>
                <w:szCs w:val="16"/>
              </w:rPr>
              <w:t>c)Alla correttezza formale nella redazione dell’atto;</w:t>
            </w:r>
          </w:p>
          <w:p w:rsidR="00A744A3" w:rsidRPr="00F60303" w:rsidRDefault="00A744A3" w:rsidP="00F60303">
            <w:pPr>
              <w:tabs>
                <w:tab w:val="left" w:pos="8789"/>
              </w:tabs>
              <w:ind w:right="567"/>
              <w:rPr>
                <w:sz w:val="16"/>
                <w:szCs w:val="16"/>
              </w:rPr>
            </w:pPr>
            <w:r w:rsidRPr="00F60303">
              <w:rPr>
                <w:sz w:val="16"/>
                <w:szCs w:val="16"/>
              </w:rPr>
              <w:t>esprime parere “</w:t>
            </w:r>
            <w:r w:rsidRPr="00F60303">
              <w:rPr>
                <w:i/>
                <w:sz w:val="16"/>
                <w:szCs w:val="16"/>
              </w:rPr>
              <w:t>Favorevole</w:t>
            </w:r>
            <w:r w:rsidRPr="00F60303">
              <w:rPr>
                <w:sz w:val="16"/>
                <w:szCs w:val="16"/>
              </w:rPr>
              <w:t>”;</w:t>
            </w:r>
          </w:p>
          <w:p w:rsidR="00A744A3" w:rsidRPr="00F60303" w:rsidRDefault="00A744A3" w:rsidP="00F60303">
            <w:pPr>
              <w:tabs>
                <w:tab w:val="left" w:pos="8789"/>
              </w:tabs>
              <w:ind w:right="567"/>
              <w:jc w:val="both"/>
              <w:rPr>
                <w:sz w:val="16"/>
                <w:szCs w:val="16"/>
              </w:rPr>
            </w:pPr>
            <w:r w:rsidRPr="00F60303">
              <w:rPr>
                <w:sz w:val="16"/>
                <w:szCs w:val="16"/>
              </w:rPr>
              <w:t>Acquisito</w:t>
            </w:r>
            <w:r w:rsidRPr="00F60303">
              <w:rPr>
                <w:b/>
                <w:sz w:val="16"/>
                <w:szCs w:val="16"/>
              </w:rPr>
              <w:t xml:space="preserve"> </w:t>
            </w:r>
            <w:r w:rsidRPr="00F60303">
              <w:rPr>
                <w:sz w:val="16"/>
                <w:szCs w:val="16"/>
              </w:rPr>
              <w:t>il seguente parere sulla regolarità contabile espresso dal Responsabile dei Servizi Finanziari: “Favorevole” ;</w:t>
            </w:r>
          </w:p>
          <w:p w:rsidR="00A744A3" w:rsidRPr="00F60303" w:rsidRDefault="00A744A3" w:rsidP="00F60303">
            <w:pPr>
              <w:tabs>
                <w:tab w:val="left" w:pos="8789"/>
              </w:tabs>
              <w:ind w:right="567"/>
              <w:jc w:val="both"/>
              <w:rPr>
                <w:sz w:val="16"/>
                <w:szCs w:val="16"/>
              </w:rPr>
            </w:pPr>
          </w:p>
          <w:p w:rsidR="00A744A3" w:rsidRPr="00F60303" w:rsidRDefault="00A744A3" w:rsidP="00F60303">
            <w:pPr>
              <w:jc w:val="both"/>
              <w:rPr>
                <w:sz w:val="16"/>
                <w:szCs w:val="16"/>
              </w:rPr>
            </w:pPr>
            <w:r w:rsidRPr="00F60303">
              <w:rPr>
                <w:sz w:val="16"/>
                <w:szCs w:val="16"/>
              </w:rPr>
              <w:t>Con voti unanimi espressi  in modo palese;</w:t>
            </w:r>
          </w:p>
          <w:p w:rsidR="00A744A3" w:rsidRPr="00F60303" w:rsidRDefault="00A744A3" w:rsidP="00F60303">
            <w:pPr>
              <w:jc w:val="both"/>
              <w:rPr>
                <w:sz w:val="16"/>
                <w:szCs w:val="16"/>
              </w:rPr>
            </w:pPr>
          </w:p>
          <w:p w:rsidR="00A744A3" w:rsidRPr="00F60303" w:rsidRDefault="00A744A3" w:rsidP="00F60303">
            <w:pPr>
              <w:tabs>
                <w:tab w:val="left" w:pos="851"/>
                <w:tab w:val="left" w:pos="8789"/>
              </w:tabs>
              <w:spacing w:line="360" w:lineRule="auto"/>
              <w:ind w:right="567"/>
              <w:jc w:val="center"/>
              <w:rPr>
                <w:b/>
                <w:sz w:val="16"/>
                <w:szCs w:val="16"/>
              </w:rPr>
            </w:pPr>
            <w:r w:rsidRPr="00F60303">
              <w:rPr>
                <w:b/>
                <w:sz w:val="16"/>
                <w:szCs w:val="16"/>
              </w:rPr>
              <w:t>DELIBERA</w:t>
            </w:r>
          </w:p>
          <w:p w:rsidR="00A744A3" w:rsidRPr="00F60303" w:rsidRDefault="00A744A3" w:rsidP="00F60303">
            <w:pPr>
              <w:jc w:val="both"/>
              <w:rPr>
                <w:sz w:val="16"/>
                <w:szCs w:val="16"/>
              </w:rPr>
            </w:pPr>
            <w:r w:rsidRPr="00F60303">
              <w:rPr>
                <w:b/>
                <w:sz w:val="16"/>
                <w:szCs w:val="16"/>
              </w:rPr>
              <w:t>1)</w:t>
            </w:r>
            <w:r w:rsidRPr="00F60303">
              <w:rPr>
                <w:sz w:val="16"/>
                <w:szCs w:val="16"/>
              </w:rPr>
              <w:t xml:space="preserve"> Organizzare in collaborazione con l’Associazione “</w:t>
            </w:r>
            <w:proofErr w:type="spellStart"/>
            <w:r w:rsidRPr="00F60303">
              <w:rPr>
                <w:i/>
                <w:sz w:val="16"/>
                <w:szCs w:val="16"/>
              </w:rPr>
              <w:t>Dilinò</w:t>
            </w:r>
            <w:proofErr w:type="spellEnd"/>
            <w:r w:rsidRPr="00F60303">
              <w:rPr>
                <w:i/>
                <w:sz w:val="16"/>
                <w:szCs w:val="16"/>
              </w:rPr>
              <w:t xml:space="preserve"> – Centro di musiche alternative del Mediterraneo</w:t>
            </w:r>
            <w:r w:rsidRPr="00F60303">
              <w:rPr>
                <w:sz w:val="16"/>
                <w:szCs w:val="16"/>
              </w:rPr>
              <w:t>”,  la manifestazione “</w:t>
            </w:r>
            <w:r w:rsidRPr="00F60303">
              <w:rPr>
                <w:i/>
                <w:sz w:val="16"/>
                <w:szCs w:val="16"/>
              </w:rPr>
              <w:t>1°</w:t>
            </w:r>
            <w:r w:rsidRPr="00F60303">
              <w:rPr>
                <w:sz w:val="16"/>
                <w:szCs w:val="16"/>
              </w:rPr>
              <w:t xml:space="preserve"> </w:t>
            </w:r>
            <w:r w:rsidRPr="00F60303">
              <w:rPr>
                <w:i/>
                <w:sz w:val="16"/>
                <w:szCs w:val="16"/>
              </w:rPr>
              <w:t xml:space="preserve">Maggio Festival – Cultura e Turismo Obiettivo Lavoro </w:t>
            </w:r>
            <w:r w:rsidRPr="00F60303">
              <w:rPr>
                <w:sz w:val="16"/>
                <w:szCs w:val="16"/>
              </w:rPr>
              <w:t xml:space="preserve">”  da  </w:t>
            </w:r>
          </w:p>
          <w:p w:rsidR="00A744A3" w:rsidRPr="00F60303" w:rsidRDefault="00A744A3" w:rsidP="00F60303">
            <w:pPr>
              <w:tabs>
                <w:tab w:val="left" w:pos="851"/>
                <w:tab w:val="left" w:pos="8789"/>
              </w:tabs>
              <w:spacing w:line="360" w:lineRule="auto"/>
              <w:ind w:right="567"/>
              <w:jc w:val="both"/>
              <w:rPr>
                <w:sz w:val="16"/>
                <w:szCs w:val="16"/>
              </w:rPr>
            </w:pPr>
            <w:r w:rsidRPr="00F60303">
              <w:rPr>
                <w:sz w:val="16"/>
                <w:szCs w:val="16"/>
              </w:rPr>
              <w:lastRenderedPageBreak/>
              <w:t xml:space="preserve"> svolgersi presso l’area portuale di Tricase Porto, il 1° maggio p.v. a partire dalle ore 16.  </w:t>
            </w:r>
          </w:p>
          <w:p w:rsidR="00A744A3" w:rsidRPr="00F60303" w:rsidRDefault="00A744A3" w:rsidP="00F60303">
            <w:pPr>
              <w:jc w:val="both"/>
              <w:rPr>
                <w:sz w:val="16"/>
                <w:szCs w:val="16"/>
              </w:rPr>
            </w:pPr>
            <w:r w:rsidRPr="00F60303">
              <w:rPr>
                <w:b/>
                <w:sz w:val="16"/>
                <w:szCs w:val="16"/>
              </w:rPr>
              <w:t xml:space="preserve">2) </w:t>
            </w:r>
            <w:r w:rsidRPr="00F60303">
              <w:rPr>
                <w:sz w:val="16"/>
                <w:szCs w:val="16"/>
              </w:rPr>
              <w:t>Autorizzare la spesa ad € 4.000,00 di cui € 3.000,00 da erogare all’Associazione “</w:t>
            </w:r>
            <w:proofErr w:type="spellStart"/>
            <w:r w:rsidRPr="00F60303">
              <w:rPr>
                <w:sz w:val="16"/>
                <w:szCs w:val="16"/>
              </w:rPr>
              <w:t>Dilinò</w:t>
            </w:r>
            <w:proofErr w:type="spellEnd"/>
            <w:r w:rsidRPr="00F60303">
              <w:rPr>
                <w:sz w:val="16"/>
                <w:szCs w:val="16"/>
              </w:rPr>
              <w:t>” quale contributo nelle spese effettivamente sostenute per  cachet artisti, service, volantini, progetto grafico e stampe, mentre l’</w:t>
            </w:r>
            <w:proofErr w:type="spellStart"/>
            <w:r w:rsidRPr="00F60303">
              <w:rPr>
                <w:sz w:val="16"/>
                <w:szCs w:val="16"/>
              </w:rPr>
              <w:t>A.C.</w:t>
            </w:r>
            <w:proofErr w:type="spellEnd"/>
            <w:r w:rsidRPr="00F60303">
              <w:rPr>
                <w:sz w:val="16"/>
                <w:szCs w:val="16"/>
              </w:rPr>
              <w:t xml:space="preserve"> assicurerà assistenza logistica,  SIAE e fornitura </w:t>
            </w:r>
            <w:proofErr w:type="spellStart"/>
            <w:r w:rsidRPr="00F60303">
              <w:rPr>
                <w:sz w:val="16"/>
                <w:szCs w:val="16"/>
              </w:rPr>
              <w:t>E.E.</w:t>
            </w:r>
            <w:proofErr w:type="spellEnd"/>
            <w:r w:rsidRPr="00F60303">
              <w:rPr>
                <w:sz w:val="16"/>
                <w:szCs w:val="16"/>
              </w:rPr>
              <w:t xml:space="preserve"> e spese varie.</w:t>
            </w:r>
          </w:p>
          <w:p w:rsidR="00A744A3" w:rsidRPr="00F60303" w:rsidRDefault="00A744A3" w:rsidP="00F60303">
            <w:pPr>
              <w:jc w:val="both"/>
              <w:rPr>
                <w:sz w:val="16"/>
                <w:szCs w:val="16"/>
              </w:rPr>
            </w:pPr>
          </w:p>
          <w:p w:rsidR="00A744A3" w:rsidRPr="00F60303" w:rsidRDefault="00A744A3" w:rsidP="00F60303">
            <w:pPr>
              <w:jc w:val="both"/>
              <w:rPr>
                <w:sz w:val="16"/>
                <w:szCs w:val="16"/>
              </w:rPr>
            </w:pPr>
            <w:r w:rsidRPr="00F60303">
              <w:rPr>
                <w:b/>
                <w:sz w:val="16"/>
                <w:szCs w:val="16"/>
              </w:rPr>
              <w:t>3)</w:t>
            </w:r>
            <w:r w:rsidRPr="00F60303">
              <w:rPr>
                <w:sz w:val="16"/>
                <w:szCs w:val="16"/>
              </w:rPr>
              <w:t xml:space="preserve"> Dare atto che il contributo spese riconosciuto all’Associazione “</w:t>
            </w:r>
            <w:proofErr w:type="spellStart"/>
            <w:r w:rsidRPr="00F60303">
              <w:rPr>
                <w:sz w:val="16"/>
                <w:szCs w:val="16"/>
              </w:rPr>
              <w:t>Dilinò</w:t>
            </w:r>
            <w:proofErr w:type="spellEnd"/>
            <w:r w:rsidRPr="00F60303">
              <w:rPr>
                <w:sz w:val="16"/>
                <w:szCs w:val="16"/>
              </w:rPr>
              <w:t xml:space="preserve">”,  rappresenta sostegno per il raggiungimento di finalità istituzionali e che sarà erogato a condizione che venga presentata dettagliata rendicontazione delle spese effettivamente sostenute per l’evento. </w:t>
            </w:r>
          </w:p>
          <w:p w:rsidR="00A744A3" w:rsidRPr="00F60303" w:rsidRDefault="00A744A3" w:rsidP="00F60303">
            <w:pPr>
              <w:jc w:val="both"/>
              <w:rPr>
                <w:sz w:val="16"/>
                <w:szCs w:val="16"/>
              </w:rPr>
            </w:pPr>
          </w:p>
          <w:p w:rsidR="00A744A3" w:rsidRPr="00F60303" w:rsidRDefault="00A744A3" w:rsidP="00F60303">
            <w:pPr>
              <w:tabs>
                <w:tab w:val="left" w:pos="851"/>
                <w:tab w:val="left" w:pos="8789"/>
              </w:tabs>
              <w:ind w:right="567"/>
              <w:jc w:val="both"/>
              <w:rPr>
                <w:sz w:val="16"/>
                <w:szCs w:val="16"/>
              </w:rPr>
            </w:pPr>
            <w:r w:rsidRPr="00F60303">
              <w:rPr>
                <w:b/>
                <w:sz w:val="16"/>
                <w:szCs w:val="16"/>
              </w:rPr>
              <w:t>4)</w:t>
            </w:r>
            <w:r w:rsidRPr="00F60303">
              <w:rPr>
                <w:sz w:val="16"/>
                <w:szCs w:val="16"/>
              </w:rPr>
              <w:t>Demandare ai Responsabili dei Servizi interessati ogni attività e determinazione occorrente;</w:t>
            </w:r>
          </w:p>
          <w:p w:rsidR="00A744A3" w:rsidRPr="00F60303" w:rsidRDefault="00A744A3" w:rsidP="00F60303">
            <w:pPr>
              <w:tabs>
                <w:tab w:val="left" w:pos="851"/>
                <w:tab w:val="left" w:pos="8789"/>
              </w:tabs>
              <w:ind w:right="567"/>
              <w:jc w:val="both"/>
              <w:rPr>
                <w:sz w:val="16"/>
                <w:szCs w:val="16"/>
              </w:rPr>
            </w:pPr>
          </w:p>
          <w:p w:rsidR="00A744A3" w:rsidRPr="00F60303" w:rsidRDefault="00A744A3" w:rsidP="00F60303">
            <w:pPr>
              <w:tabs>
                <w:tab w:val="left" w:pos="851"/>
                <w:tab w:val="left" w:pos="8789"/>
              </w:tabs>
              <w:ind w:right="567"/>
              <w:jc w:val="both"/>
              <w:rPr>
                <w:sz w:val="16"/>
                <w:szCs w:val="16"/>
              </w:rPr>
            </w:pPr>
            <w:r w:rsidRPr="00F60303">
              <w:rPr>
                <w:b/>
                <w:sz w:val="16"/>
                <w:szCs w:val="16"/>
              </w:rPr>
              <w:t>5)</w:t>
            </w:r>
            <w:r w:rsidRPr="00F60303">
              <w:rPr>
                <w:sz w:val="16"/>
                <w:szCs w:val="16"/>
              </w:rPr>
              <w:t xml:space="preserve"> Dichiarare la presente deliberazione immediatamente esecutiva ai sensi dell’art. 134 , comma 4° del T.U. Enti Locali,  D.lgs. 267/2000.</w:t>
            </w:r>
          </w:p>
          <w:p w:rsidR="00A744A3" w:rsidRPr="00F60303" w:rsidRDefault="00A744A3" w:rsidP="00F60303">
            <w:pPr>
              <w:pStyle w:val="Testonormale"/>
              <w:rPr>
                <w:rFonts w:asciiTheme="minorHAnsi" w:hAnsiTheme="minorHAnsi"/>
                <w:sz w:val="16"/>
                <w:szCs w:val="16"/>
              </w:rPr>
            </w:pPr>
          </w:p>
          <w:p w:rsidR="00A744A3" w:rsidRPr="00F60303" w:rsidRDefault="00A744A3" w:rsidP="00F60303">
            <w:pPr>
              <w:rPr>
                <w:sz w:val="16"/>
                <w:szCs w:val="16"/>
              </w:rPr>
            </w:pPr>
          </w:p>
          <w:p w:rsidR="00A744A3" w:rsidRPr="00F60303" w:rsidRDefault="00A744A3" w:rsidP="00C43A19">
            <w:pPr>
              <w:rPr>
                <w:b/>
                <w:sz w:val="16"/>
                <w:szCs w:val="16"/>
              </w:rPr>
            </w:pPr>
          </w:p>
          <w:p w:rsidR="00A744A3" w:rsidRPr="00F60303" w:rsidRDefault="00A744A3" w:rsidP="00C43A19">
            <w:pPr>
              <w:rPr>
                <w:b/>
                <w:sz w:val="16"/>
                <w:szCs w:val="16"/>
              </w:rPr>
            </w:pPr>
            <w:r w:rsidRPr="00F60303">
              <w:rPr>
                <w:b/>
                <w:sz w:val="16"/>
                <w:szCs w:val="16"/>
              </w:rPr>
              <w:t>[…]</w:t>
            </w:r>
          </w:p>
        </w:tc>
      </w:tr>
      <w:tr w:rsidR="00A744A3" w:rsidRPr="00C36338" w:rsidTr="007F1AC4">
        <w:tc>
          <w:tcPr>
            <w:tcW w:w="1809" w:type="dxa"/>
          </w:tcPr>
          <w:p w:rsidR="00A744A3" w:rsidRPr="004904FC" w:rsidRDefault="00A744A3" w:rsidP="00C43A19">
            <w:pPr>
              <w:rPr>
                <w:sz w:val="16"/>
                <w:szCs w:val="16"/>
              </w:rPr>
            </w:pPr>
            <w:r w:rsidRPr="004904FC">
              <w:rPr>
                <w:sz w:val="16"/>
                <w:szCs w:val="16"/>
              </w:rPr>
              <w:lastRenderedPageBreak/>
              <w:t>Giunta Municipale</w:t>
            </w:r>
          </w:p>
        </w:tc>
        <w:tc>
          <w:tcPr>
            <w:tcW w:w="1418" w:type="dxa"/>
          </w:tcPr>
          <w:p w:rsidR="00A744A3" w:rsidRPr="004904FC" w:rsidRDefault="00A744A3" w:rsidP="00C43A19">
            <w:pPr>
              <w:rPr>
                <w:sz w:val="16"/>
                <w:szCs w:val="16"/>
              </w:rPr>
            </w:pPr>
            <w:r w:rsidRPr="004904FC">
              <w:rPr>
                <w:sz w:val="16"/>
                <w:szCs w:val="16"/>
              </w:rPr>
              <w:t>Delibera</w:t>
            </w:r>
          </w:p>
        </w:tc>
        <w:tc>
          <w:tcPr>
            <w:tcW w:w="1843" w:type="dxa"/>
          </w:tcPr>
          <w:p w:rsidR="00A744A3" w:rsidRPr="004904FC" w:rsidRDefault="00A744A3" w:rsidP="00C43A19">
            <w:pPr>
              <w:rPr>
                <w:b/>
                <w:sz w:val="16"/>
                <w:szCs w:val="16"/>
              </w:rPr>
            </w:pPr>
            <w:r w:rsidRPr="004904FC">
              <w:rPr>
                <w:b/>
                <w:sz w:val="16"/>
                <w:szCs w:val="16"/>
              </w:rPr>
              <w:t>n.102 del 15.4.2016</w:t>
            </w:r>
          </w:p>
        </w:tc>
        <w:tc>
          <w:tcPr>
            <w:tcW w:w="2551" w:type="dxa"/>
          </w:tcPr>
          <w:p w:rsidR="00A744A3" w:rsidRPr="004904FC" w:rsidRDefault="00A744A3" w:rsidP="00C43A19">
            <w:pPr>
              <w:rPr>
                <w:b/>
                <w:sz w:val="16"/>
                <w:szCs w:val="16"/>
              </w:rPr>
            </w:pPr>
            <w:r w:rsidRPr="004904FC">
              <w:rPr>
                <w:b/>
                <w:sz w:val="16"/>
                <w:szCs w:val="16"/>
              </w:rPr>
              <w:t>CONCERTO "GEMELLAGGIO MUSICALE" ISTITUTO COMPRENSIVO "TRICASE - VIA APULIA" E " ISTITUTO COMPRENSIVO 2 MONTESARCHIO" BENEVENTO - COLLABORAZIONE DETERMINAZIONI.</w:t>
            </w:r>
          </w:p>
        </w:tc>
        <w:tc>
          <w:tcPr>
            <w:tcW w:w="6662" w:type="dxa"/>
          </w:tcPr>
          <w:p w:rsidR="00A744A3" w:rsidRPr="004904FC" w:rsidRDefault="00A744A3" w:rsidP="00C43A19">
            <w:pPr>
              <w:rPr>
                <w:b/>
                <w:sz w:val="16"/>
                <w:szCs w:val="16"/>
              </w:rPr>
            </w:pPr>
            <w:r w:rsidRPr="004904FC">
              <w:rPr>
                <w:b/>
                <w:sz w:val="16"/>
                <w:szCs w:val="16"/>
              </w:rPr>
              <w:t>[…]</w:t>
            </w:r>
          </w:p>
          <w:p w:rsidR="00A744A3" w:rsidRPr="004904FC" w:rsidRDefault="00A744A3" w:rsidP="00941CB1">
            <w:pPr>
              <w:pStyle w:val="Rientrocorpodeltesto3"/>
              <w:tabs>
                <w:tab w:val="left" w:pos="1418"/>
                <w:tab w:val="left" w:pos="3544"/>
                <w:tab w:val="left" w:pos="3969"/>
              </w:tabs>
              <w:spacing w:after="0"/>
              <w:ind w:left="0" w:right="-119"/>
              <w:jc w:val="center"/>
              <w:rPr>
                <w:rFonts w:asciiTheme="minorHAnsi" w:hAnsiTheme="minorHAnsi"/>
                <w:b/>
              </w:rPr>
            </w:pPr>
            <w:r w:rsidRPr="004904FC">
              <w:rPr>
                <w:rFonts w:asciiTheme="minorHAnsi" w:hAnsiTheme="minorHAnsi"/>
                <w:b/>
              </w:rPr>
              <w:t>LA GIUNTA COMUNALE</w:t>
            </w:r>
          </w:p>
          <w:p w:rsidR="00A744A3" w:rsidRPr="004904FC" w:rsidRDefault="00A744A3" w:rsidP="00941CB1">
            <w:pPr>
              <w:pStyle w:val="Rientrocorpodeltesto3"/>
              <w:tabs>
                <w:tab w:val="left" w:pos="1418"/>
                <w:tab w:val="left" w:pos="3544"/>
                <w:tab w:val="left" w:pos="3969"/>
              </w:tabs>
              <w:spacing w:after="0"/>
              <w:ind w:left="0" w:right="-119"/>
              <w:jc w:val="center"/>
              <w:rPr>
                <w:rFonts w:asciiTheme="minorHAnsi" w:hAnsiTheme="minorHAnsi"/>
                <w:b/>
              </w:rPr>
            </w:pPr>
          </w:p>
          <w:p w:rsidR="00B20103"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 xml:space="preserve">  Vista l’istanza  </w:t>
            </w:r>
            <w:proofErr w:type="spellStart"/>
            <w:r w:rsidRPr="004904FC">
              <w:rPr>
                <w:rFonts w:asciiTheme="minorHAnsi" w:hAnsiTheme="minorHAnsi"/>
              </w:rPr>
              <w:t>prot</w:t>
            </w:r>
            <w:proofErr w:type="spellEnd"/>
            <w:r w:rsidRPr="004904FC">
              <w:rPr>
                <w:rFonts w:asciiTheme="minorHAnsi" w:hAnsiTheme="minorHAnsi"/>
              </w:rPr>
              <w:t xml:space="preserve">. 006894/2016 presentata dal </w:t>
            </w:r>
            <w:proofErr w:type="spellStart"/>
            <w:r w:rsidRPr="004904FC">
              <w:rPr>
                <w:rFonts w:asciiTheme="minorHAnsi" w:hAnsiTheme="minorHAnsi"/>
              </w:rPr>
              <w:t>DirigenteScolastico</w:t>
            </w:r>
            <w:proofErr w:type="spellEnd"/>
            <w:r w:rsidRPr="004904FC">
              <w:rPr>
                <w:rFonts w:asciiTheme="minorHAnsi" w:hAnsiTheme="minorHAnsi"/>
              </w:rPr>
              <w:t xml:space="preserve"> dell’Istituto </w:t>
            </w:r>
          </w:p>
          <w:p w:rsidR="00B20103"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Comprensivo “</w:t>
            </w:r>
            <w:r w:rsidRPr="004904FC">
              <w:rPr>
                <w:rFonts w:asciiTheme="minorHAnsi" w:hAnsiTheme="minorHAnsi"/>
                <w:i/>
              </w:rPr>
              <w:t xml:space="preserve">Tricase Via </w:t>
            </w:r>
            <w:proofErr w:type="spellStart"/>
            <w:r w:rsidRPr="004904FC">
              <w:rPr>
                <w:rFonts w:asciiTheme="minorHAnsi" w:hAnsiTheme="minorHAnsi"/>
                <w:i/>
              </w:rPr>
              <w:t>Apulia</w:t>
            </w:r>
            <w:proofErr w:type="spellEnd"/>
            <w:r w:rsidRPr="004904FC">
              <w:rPr>
                <w:rFonts w:asciiTheme="minorHAnsi" w:hAnsiTheme="minorHAnsi"/>
                <w:i/>
              </w:rPr>
              <w:t>”</w:t>
            </w:r>
            <w:r w:rsidRPr="004904FC">
              <w:rPr>
                <w:rFonts w:asciiTheme="minorHAnsi" w:hAnsiTheme="minorHAnsi"/>
              </w:rPr>
              <w:t xml:space="preserve"> con la quale nell’ambito del progetto: Concerto </w:t>
            </w:r>
          </w:p>
          <w:p w:rsidR="007D6FE7" w:rsidRPr="00B20103"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w:t>
            </w:r>
            <w:r w:rsidRPr="004904FC">
              <w:rPr>
                <w:rFonts w:asciiTheme="minorHAnsi" w:hAnsiTheme="minorHAnsi"/>
                <w:i/>
              </w:rPr>
              <w:t>Gemellaggio Musicale”</w:t>
            </w:r>
            <w:r w:rsidRPr="004904FC">
              <w:rPr>
                <w:rFonts w:asciiTheme="minorHAnsi" w:hAnsiTheme="minorHAnsi"/>
              </w:rPr>
              <w:t>con l’istituto Comprensivo 2 Montesarchio  (Benevento)</w:t>
            </w:r>
            <w:r w:rsidRPr="004904FC">
              <w:rPr>
                <w:rFonts w:asciiTheme="minorHAnsi" w:hAnsiTheme="minorHAnsi"/>
                <w:i/>
              </w:rPr>
              <w:t xml:space="preserve">, </w:t>
            </w:r>
          </w:p>
          <w:p w:rsidR="007D6FE7"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 xml:space="preserve">fa richiesta al Comune di sostenere il progetto concedendo il patrocinio e un contributo per </w:t>
            </w:r>
          </w:p>
          <w:p w:rsidR="00A744A3" w:rsidRPr="004904FC"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la promozione dell’evento;</w:t>
            </w:r>
          </w:p>
          <w:p w:rsidR="00A744A3" w:rsidRPr="004904FC" w:rsidRDefault="00A744A3" w:rsidP="00941CB1">
            <w:pPr>
              <w:pStyle w:val="Rientrocorpodeltesto3"/>
              <w:tabs>
                <w:tab w:val="left" w:pos="1418"/>
                <w:tab w:val="left" w:pos="3544"/>
                <w:tab w:val="left" w:pos="3969"/>
              </w:tabs>
              <w:spacing w:after="0"/>
              <w:ind w:left="0" w:right="-119"/>
              <w:jc w:val="both"/>
              <w:rPr>
                <w:rFonts w:asciiTheme="minorHAnsi" w:hAnsiTheme="minorHAnsi"/>
              </w:rPr>
            </w:pPr>
          </w:p>
          <w:p w:rsidR="007D6FE7"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Che il concerto “</w:t>
            </w:r>
            <w:r w:rsidRPr="004904FC">
              <w:rPr>
                <w:rFonts w:asciiTheme="minorHAnsi" w:hAnsiTheme="minorHAnsi"/>
                <w:i/>
              </w:rPr>
              <w:t>Gemellaggio Musicale</w:t>
            </w:r>
            <w:r w:rsidRPr="004904FC">
              <w:rPr>
                <w:rFonts w:asciiTheme="minorHAnsi" w:hAnsiTheme="minorHAnsi"/>
              </w:rPr>
              <w:t xml:space="preserve">” si svolgerà il 20 aprile p.v. alle ore 20,30 presso </w:t>
            </w:r>
          </w:p>
          <w:p w:rsidR="007D6FE7"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l’Auditorium della Chiesa di S. Antonio da Padova con la partecipazione di n. 70 elementi, alunni</w:t>
            </w:r>
          </w:p>
          <w:p w:rsidR="00A744A3" w:rsidRPr="004904FC"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 xml:space="preserve"> dei due</w:t>
            </w:r>
            <w:r w:rsidR="007D6FE7">
              <w:rPr>
                <w:rFonts w:asciiTheme="minorHAnsi" w:hAnsiTheme="minorHAnsi"/>
              </w:rPr>
              <w:t xml:space="preserve"> </w:t>
            </w:r>
            <w:r w:rsidRPr="004904FC">
              <w:rPr>
                <w:rFonts w:asciiTheme="minorHAnsi" w:hAnsiTheme="minorHAnsi"/>
              </w:rPr>
              <w:t>Istituti Comprensivi ad indirizzo musicale;</w:t>
            </w:r>
          </w:p>
          <w:p w:rsidR="00A744A3" w:rsidRPr="004904FC" w:rsidRDefault="00A744A3" w:rsidP="00941CB1">
            <w:pPr>
              <w:autoSpaceDE w:val="0"/>
              <w:autoSpaceDN w:val="0"/>
              <w:adjustRightInd w:val="0"/>
              <w:jc w:val="both"/>
              <w:rPr>
                <w:sz w:val="16"/>
                <w:szCs w:val="16"/>
              </w:rPr>
            </w:pPr>
          </w:p>
          <w:p w:rsidR="00A744A3" w:rsidRPr="004904FC" w:rsidRDefault="00A744A3" w:rsidP="00941CB1">
            <w:pPr>
              <w:autoSpaceDE w:val="0"/>
              <w:autoSpaceDN w:val="0"/>
              <w:adjustRightInd w:val="0"/>
              <w:jc w:val="both"/>
              <w:rPr>
                <w:sz w:val="16"/>
                <w:szCs w:val="16"/>
              </w:rPr>
            </w:pPr>
            <w:r w:rsidRPr="004904FC">
              <w:rPr>
                <w:sz w:val="16"/>
                <w:szCs w:val="16"/>
              </w:rPr>
              <w:t>Che l’</w:t>
            </w:r>
            <w:proofErr w:type="spellStart"/>
            <w:r w:rsidRPr="004904FC">
              <w:rPr>
                <w:sz w:val="16"/>
                <w:szCs w:val="16"/>
              </w:rPr>
              <w:t>A.C.</w:t>
            </w:r>
            <w:proofErr w:type="spellEnd"/>
            <w:r w:rsidRPr="004904FC">
              <w:rPr>
                <w:sz w:val="16"/>
                <w:szCs w:val="16"/>
              </w:rPr>
              <w:t xml:space="preserve"> intende porre in atto, con gli Istituti Scolastici, ogni forma di collaborazione che concorre in termini di iniziative </w:t>
            </w:r>
            <w:proofErr w:type="spellStart"/>
            <w:r w:rsidRPr="004904FC">
              <w:rPr>
                <w:sz w:val="16"/>
                <w:szCs w:val="16"/>
              </w:rPr>
              <w:t>socio-culturali-educative</w:t>
            </w:r>
            <w:proofErr w:type="spellEnd"/>
            <w:r w:rsidRPr="004904FC">
              <w:rPr>
                <w:sz w:val="16"/>
                <w:szCs w:val="16"/>
              </w:rPr>
              <w:t>, alla promozione del territorio;</w:t>
            </w:r>
          </w:p>
          <w:p w:rsidR="00A744A3" w:rsidRPr="004904FC" w:rsidRDefault="00A744A3" w:rsidP="00941CB1">
            <w:pPr>
              <w:autoSpaceDE w:val="0"/>
              <w:autoSpaceDN w:val="0"/>
              <w:adjustRightInd w:val="0"/>
              <w:jc w:val="both"/>
              <w:rPr>
                <w:rFonts w:cs="Century"/>
                <w:sz w:val="16"/>
                <w:szCs w:val="16"/>
              </w:rPr>
            </w:pPr>
          </w:p>
          <w:p w:rsidR="00A744A3" w:rsidRPr="004904FC" w:rsidRDefault="00A744A3" w:rsidP="00941CB1">
            <w:pPr>
              <w:autoSpaceDE w:val="0"/>
              <w:autoSpaceDN w:val="0"/>
              <w:adjustRightInd w:val="0"/>
              <w:jc w:val="both"/>
              <w:rPr>
                <w:sz w:val="16"/>
                <w:szCs w:val="16"/>
              </w:rPr>
            </w:pPr>
            <w:r w:rsidRPr="004904FC">
              <w:rPr>
                <w:sz w:val="16"/>
                <w:szCs w:val="16"/>
              </w:rPr>
              <w:t>Ritenuto di sostenere l’iniziativa, per la forte valenza educativa, del far musica insieme che pone i ragazzi in relazione con altri soggetti e con la cultura musicale del territorio per uno scambio significativo di esperienze che rafforza il ruolo della scuola come luogo di aggregazione;</w:t>
            </w:r>
          </w:p>
          <w:p w:rsidR="00A744A3" w:rsidRPr="004904FC" w:rsidRDefault="00A744A3" w:rsidP="00941CB1">
            <w:pPr>
              <w:autoSpaceDE w:val="0"/>
              <w:autoSpaceDN w:val="0"/>
              <w:adjustRightInd w:val="0"/>
              <w:jc w:val="both"/>
              <w:rPr>
                <w:sz w:val="16"/>
                <w:szCs w:val="16"/>
              </w:rPr>
            </w:pPr>
          </w:p>
          <w:p w:rsidR="00A744A3" w:rsidRPr="004904FC" w:rsidRDefault="00A744A3" w:rsidP="00941CB1">
            <w:pPr>
              <w:jc w:val="both"/>
              <w:rPr>
                <w:sz w:val="16"/>
                <w:szCs w:val="16"/>
              </w:rPr>
            </w:pPr>
            <w:r w:rsidRPr="004904FC">
              <w:rPr>
                <w:sz w:val="16"/>
                <w:szCs w:val="16"/>
              </w:rPr>
              <w:t xml:space="preserve">Visto l’Art. 49 del T.U. 267/00, come sostituito  dalla </w:t>
            </w:r>
            <w:proofErr w:type="spellStart"/>
            <w:r w:rsidRPr="004904FC">
              <w:rPr>
                <w:sz w:val="16"/>
                <w:szCs w:val="16"/>
              </w:rPr>
              <w:t>lett.b</w:t>
            </w:r>
            <w:proofErr w:type="spellEnd"/>
            <w:r w:rsidRPr="004904FC">
              <w:rPr>
                <w:sz w:val="16"/>
                <w:szCs w:val="16"/>
              </w:rPr>
              <w:t>, comma 1, art.3 D.L.10 ottobre 2012 n.174, convertito nella legge 213 del 7 dicembre  2012, e l’art. 147/bis, introdotto dal medesimo D.L.;</w:t>
            </w:r>
          </w:p>
          <w:p w:rsidR="00A744A3" w:rsidRPr="004904FC" w:rsidRDefault="00A744A3" w:rsidP="00941CB1">
            <w:pPr>
              <w:tabs>
                <w:tab w:val="left" w:pos="8789"/>
              </w:tabs>
              <w:ind w:right="567"/>
              <w:jc w:val="both"/>
              <w:rPr>
                <w:sz w:val="16"/>
                <w:szCs w:val="16"/>
              </w:rPr>
            </w:pPr>
            <w:r w:rsidRPr="004904FC">
              <w:rPr>
                <w:sz w:val="16"/>
                <w:szCs w:val="16"/>
              </w:rPr>
              <w:t>Acquisito</w:t>
            </w:r>
            <w:r w:rsidRPr="004904FC">
              <w:rPr>
                <w:b/>
                <w:sz w:val="16"/>
                <w:szCs w:val="16"/>
              </w:rPr>
              <w:t xml:space="preserve"> </w:t>
            </w:r>
            <w:r w:rsidRPr="004904FC">
              <w:rPr>
                <w:sz w:val="16"/>
                <w:szCs w:val="16"/>
              </w:rPr>
              <w:t xml:space="preserve">il  seguente parere di regolarità tecnica del Responsabile del Servizio interessato:” Esaminata la proposta con riferimento: </w:t>
            </w:r>
          </w:p>
          <w:p w:rsidR="00A744A3" w:rsidRPr="004904FC" w:rsidRDefault="00A744A3" w:rsidP="00941CB1">
            <w:pPr>
              <w:tabs>
                <w:tab w:val="left" w:pos="8789"/>
              </w:tabs>
              <w:ind w:right="567"/>
              <w:rPr>
                <w:sz w:val="16"/>
                <w:szCs w:val="16"/>
              </w:rPr>
            </w:pPr>
            <w:r w:rsidRPr="004904FC">
              <w:rPr>
                <w:sz w:val="16"/>
                <w:szCs w:val="16"/>
              </w:rPr>
              <w:t>a)Al rispetto delle normative comunitarie, statali, regionali e regolamentari, generali e di settore;</w:t>
            </w:r>
          </w:p>
          <w:p w:rsidR="00A744A3" w:rsidRPr="004904FC" w:rsidRDefault="00A744A3" w:rsidP="00941CB1">
            <w:pPr>
              <w:tabs>
                <w:tab w:val="left" w:pos="8789"/>
              </w:tabs>
              <w:ind w:right="567"/>
              <w:rPr>
                <w:sz w:val="16"/>
                <w:szCs w:val="16"/>
              </w:rPr>
            </w:pPr>
            <w:r w:rsidRPr="004904FC">
              <w:rPr>
                <w:sz w:val="16"/>
                <w:szCs w:val="16"/>
              </w:rPr>
              <w:t>b)Alla correttezza e regolarità della procedura;</w:t>
            </w:r>
          </w:p>
          <w:p w:rsidR="00A744A3" w:rsidRPr="004904FC" w:rsidRDefault="00A744A3" w:rsidP="00941CB1">
            <w:pPr>
              <w:tabs>
                <w:tab w:val="left" w:pos="8789"/>
              </w:tabs>
              <w:ind w:right="567"/>
              <w:rPr>
                <w:sz w:val="16"/>
                <w:szCs w:val="16"/>
              </w:rPr>
            </w:pPr>
            <w:r w:rsidRPr="004904FC">
              <w:rPr>
                <w:sz w:val="16"/>
                <w:szCs w:val="16"/>
              </w:rPr>
              <w:t>c)Alla correttezza formale nella redazione dell’atto;</w:t>
            </w:r>
          </w:p>
          <w:p w:rsidR="00A744A3" w:rsidRPr="004904FC" w:rsidRDefault="00A744A3" w:rsidP="00941CB1">
            <w:pPr>
              <w:tabs>
                <w:tab w:val="left" w:pos="8789"/>
              </w:tabs>
              <w:ind w:right="567"/>
              <w:rPr>
                <w:sz w:val="16"/>
                <w:szCs w:val="16"/>
              </w:rPr>
            </w:pPr>
            <w:r w:rsidRPr="004904FC">
              <w:rPr>
                <w:sz w:val="16"/>
                <w:szCs w:val="16"/>
              </w:rPr>
              <w:t>esprime parere “</w:t>
            </w:r>
            <w:r w:rsidRPr="004904FC">
              <w:rPr>
                <w:i/>
                <w:sz w:val="16"/>
                <w:szCs w:val="16"/>
              </w:rPr>
              <w:t>Favorevole</w:t>
            </w:r>
            <w:r w:rsidRPr="004904FC">
              <w:rPr>
                <w:sz w:val="16"/>
                <w:szCs w:val="16"/>
              </w:rPr>
              <w:t>”;</w:t>
            </w:r>
          </w:p>
          <w:p w:rsidR="00A744A3" w:rsidRPr="004904FC" w:rsidRDefault="00A744A3" w:rsidP="00941CB1">
            <w:pPr>
              <w:tabs>
                <w:tab w:val="left" w:pos="8789"/>
              </w:tabs>
              <w:ind w:right="567"/>
              <w:jc w:val="both"/>
              <w:rPr>
                <w:sz w:val="16"/>
                <w:szCs w:val="16"/>
              </w:rPr>
            </w:pPr>
            <w:r w:rsidRPr="004904FC">
              <w:rPr>
                <w:sz w:val="16"/>
                <w:szCs w:val="16"/>
              </w:rPr>
              <w:lastRenderedPageBreak/>
              <w:t>Acquisito</w:t>
            </w:r>
            <w:r w:rsidRPr="004904FC">
              <w:rPr>
                <w:b/>
                <w:sz w:val="16"/>
                <w:szCs w:val="16"/>
              </w:rPr>
              <w:t xml:space="preserve"> </w:t>
            </w:r>
            <w:r w:rsidRPr="004904FC">
              <w:rPr>
                <w:sz w:val="16"/>
                <w:szCs w:val="16"/>
              </w:rPr>
              <w:t>il seguente parere sulla regolarità contabile espresso dal Responsabile dei Servizi Finanziari: “Favorevole” ;</w:t>
            </w:r>
          </w:p>
          <w:p w:rsidR="00A744A3" w:rsidRPr="004904FC" w:rsidRDefault="00A744A3" w:rsidP="00941CB1">
            <w:pPr>
              <w:jc w:val="both"/>
              <w:rPr>
                <w:sz w:val="16"/>
                <w:szCs w:val="16"/>
              </w:rPr>
            </w:pPr>
            <w:r w:rsidRPr="004904FC">
              <w:rPr>
                <w:sz w:val="16"/>
                <w:szCs w:val="16"/>
              </w:rPr>
              <w:t>Con voti unanimi espressi  in modo palese;</w:t>
            </w:r>
          </w:p>
          <w:p w:rsidR="00A744A3" w:rsidRPr="004904FC" w:rsidRDefault="00A744A3" w:rsidP="00941CB1">
            <w:pPr>
              <w:jc w:val="both"/>
              <w:rPr>
                <w:sz w:val="16"/>
                <w:szCs w:val="16"/>
              </w:rPr>
            </w:pPr>
          </w:p>
          <w:p w:rsidR="00A744A3" w:rsidRPr="004904FC" w:rsidRDefault="00A744A3" w:rsidP="00941CB1">
            <w:pPr>
              <w:pStyle w:val="Testonormale"/>
              <w:jc w:val="center"/>
              <w:rPr>
                <w:rFonts w:asciiTheme="minorHAnsi" w:hAnsiTheme="minorHAnsi"/>
                <w:b/>
                <w:sz w:val="16"/>
                <w:szCs w:val="16"/>
              </w:rPr>
            </w:pPr>
            <w:r w:rsidRPr="004904FC">
              <w:rPr>
                <w:rFonts w:asciiTheme="minorHAnsi" w:hAnsiTheme="minorHAnsi"/>
                <w:b/>
                <w:sz w:val="16"/>
                <w:szCs w:val="16"/>
              </w:rPr>
              <w:t>DELIBERA</w:t>
            </w:r>
          </w:p>
          <w:p w:rsidR="00A744A3" w:rsidRPr="004904FC" w:rsidRDefault="00A744A3" w:rsidP="00941CB1">
            <w:pPr>
              <w:pStyle w:val="Testonormale"/>
              <w:jc w:val="center"/>
              <w:rPr>
                <w:rFonts w:asciiTheme="minorHAnsi" w:hAnsiTheme="minorHAnsi"/>
                <w:b/>
                <w:sz w:val="16"/>
                <w:szCs w:val="16"/>
              </w:rPr>
            </w:pPr>
          </w:p>
          <w:p w:rsidR="00431491" w:rsidRDefault="00A744A3" w:rsidP="00941CB1">
            <w:pPr>
              <w:pStyle w:val="Rientrocorpodeltesto3"/>
              <w:tabs>
                <w:tab w:val="left" w:pos="1418"/>
                <w:tab w:val="left" w:pos="3544"/>
                <w:tab w:val="left" w:pos="3969"/>
              </w:tabs>
              <w:spacing w:after="0"/>
              <w:ind w:left="0" w:right="-119"/>
              <w:jc w:val="both"/>
              <w:rPr>
                <w:rFonts w:asciiTheme="minorHAnsi" w:hAnsiTheme="minorHAnsi"/>
                <w:i/>
              </w:rPr>
            </w:pPr>
            <w:r w:rsidRPr="004904FC">
              <w:rPr>
                <w:rFonts w:asciiTheme="minorHAnsi" w:hAnsiTheme="minorHAnsi"/>
              </w:rPr>
              <w:t xml:space="preserve">1)Per quanto in premessa, concedere il patrocinio </w:t>
            </w:r>
            <w:proofErr w:type="spellStart"/>
            <w:r w:rsidRPr="004904FC">
              <w:rPr>
                <w:rFonts w:asciiTheme="minorHAnsi" w:hAnsiTheme="minorHAnsi"/>
              </w:rPr>
              <w:t>all</w:t>
            </w:r>
            <w:proofErr w:type="spellEnd"/>
            <w:r w:rsidRPr="004904FC">
              <w:rPr>
                <w:rFonts w:asciiTheme="minorHAnsi" w:hAnsiTheme="minorHAnsi"/>
              </w:rPr>
              <w:t xml:space="preserve"> ‘iniziativa  “</w:t>
            </w:r>
            <w:r w:rsidRPr="004904FC">
              <w:rPr>
                <w:rFonts w:asciiTheme="minorHAnsi" w:hAnsiTheme="minorHAnsi"/>
                <w:i/>
              </w:rPr>
              <w:t>Concerto Gemellaggio Musicale</w:t>
            </w:r>
          </w:p>
          <w:p w:rsidR="00431491"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i/>
              </w:rPr>
              <w:t xml:space="preserve"> con l’Istituto Comprensivo 2 Montesarchio (BN)”</w:t>
            </w:r>
            <w:r w:rsidRPr="004904FC">
              <w:rPr>
                <w:rFonts w:asciiTheme="minorHAnsi" w:hAnsiTheme="minorHAnsi"/>
              </w:rPr>
              <w:t xml:space="preserve"> in programma il 20 aprile p.v. presso </w:t>
            </w:r>
          </w:p>
          <w:p w:rsidR="00431491"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l’Auditorium Chiesa</w:t>
            </w:r>
            <w:r w:rsidR="00BC4DF1">
              <w:rPr>
                <w:rFonts w:asciiTheme="minorHAnsi" w:hAnsiTheme="minorHAnsi"/>
              </w:rPr>
              <w:t xml:space="preserve"> </w:t>
            </w:r>
            <w:r w:rsidRPr="004904FC">
              <w:rPr>
                <w:rFonts w:asciiTheme="minorHAnsi" w:hAnsiTheme="minorHAnsi"/>
              </w:rPr>
              <w:t>S. Antonio da Padova</w:t>
            </w:r>
            <w:r w:rsidR="00F70B56">
              <w:rPr>
                <w:rFonts w:asciiTheme="minorHAnsi" w:hAnsiTheme="minorHAnsi"/>
              </w:rPr>
              <w:t xml:space="preserve"> </w:t>
            </w:r>
            <w:r w:rsidRPr="004904FC">
              <w:rPr>
                <w:rFonts w:asciiTheme="minorHAnsi" w:hAnsiTheme="minorHAnsi"/>
              </w:rPr>
              <w:t xml:space="preserve">e la collaborazione con l’Istituto Comprensivo </w:t>
            </w:r>
          </w:p>
          <w:p w:rsidR="00431491" w:rsidRDefault="00A744A3" w:rsidP="00941CB1">
            <w:pPr>
              <w:pStyle w:val="Rientrocorpodeltesto3"/>
              <w:tabs>
                <w:tab w:val="left" w:pos="1418"/>
                <w:tab w:val="left" w:pos="3544"/>
                <w:tab w:val="left" w:pos="3969"/>
              </w:tabs>
              <w:spacing w:after="0"/>
              <w:ind w:left="0" w:right="-119"/>
              <w:jc w:val="both"/>
              <w:rPr>
                <w:rFonts w:asciiTheme="minorHAnsi" w:hAnsiTheme="minorHAnsi"/>
              </w:rPr>
            </w:pPr>
            <w:r w:rsidRPr="004904FC">
              <w:rPr>
                <w:rFonts w:asciiTheme="minorHAnsi" w:hAnsiTheme="minorHAnsi"/>
              </w:rPr>
              <w:t xml:space="preserve">“Tricase – Via </w:t>
            </w:r>
            <w:proofErr w:type="spellStart"/>
            <w:r w:rsidRPr="004904FC">
              <w:rPr>
                <w:rFonts w:asciiTheme="minorHAnsi" w:hAnsiTheme="minorHAnsi"/>
              </w:rPr>
              <w:t>Apulia</w:t>
            </w:r>
            <w:proofErr w:type="spellEnd"/>
            <w:r w:rsidRPr="004904FC">
              <w:rPr>
                <w:rFonts w:asciiTheme="minorHAnsi" w:hAnsiTheme="minorHAnsi"/>
              </w:rPr>
              <w:t>” facendosi carico della promozione dell’evento con la</w:t>
            </w:r>
            <w:r>
              <w:rPr>
                <w:rFonts w:asciiTheme="minorHAnsi" w:hAnsiTheme="minorHAnsi"/>
              </w:rPr>
              <w:t xml:space="preserve"> </w:t>
            </w:r>
            <w:r w:rsidRPr="004904FC">
              <w:rPr>
                <w:rFonts w:asciiTheme="minorHAnsi" w:hAnsiTheme="minorHAnsi"/>
              </w:rPr>
              <w:t>stampa di manifesti</w:t>
            </w:r>
          </w:p>
          <w:p w:rsidR="00A744A3" w:rsidRPr="004904FC" w:rsidRDefault="00F70B56" w:rsidP="00941CB1">
            <w:pPr>
              <w:pStyle w:val="Rientrocorpodeltesto3"/>
              <w:tabs>
                <w:tab w:val="left" w:pos="1418"/>
                <w:tab w:val="left" w:pos="3544"/>
                <w:tab w:val="left" w:pos="3969"/>
              </w:tabs>
              <w:spacing w:after="0"/>
              <w:ind w:left="0" w:right="-119"/>
              <w:jc w:val="both"/>
              <w:rPr>
                <w:rFonts w:asciiTheme="minorHAnsi" w:hAnsiTheme="minorHAnsi"/>
              </w:rPr>
            </w:pPr>
            <w:r>
              <w:rPr>
                <w:rFonts w:asciiTheme="minorHAnsi" w:hAnsiTheme="minorHAnsi"/>
              </w:rPr>
              <w:t xml:space="preserve"> </w:t>
            </w:r>
            <w:r w:rsidR="00A744A3" w:rsidRPr="004904FC">
              <w:rPr>
                <w:rFonts w:asciiTheme="minorHAnsi" w:hAnsiTheme="minorHAnsi"/>
              </w:rPr>
              <w:t xml:space="preserve">e locandine. </w:t>
            </w:r>
          </w:p>
          <w:p w:rsidR="00A744A3" w:rsidRPr="004904FC" w:rsidRDefault="00A744A3" w:rsidP="00941CB1">
            <w:pPr>
              <w:pStyle w:val="Rientrocorpodeltesto3"/>
              <w:tabs>
                <w:tab w:val="left" w:pos="1418"/>
                <w:tab w:val="left" w:pos="3544"/>
                <w:tab w:val="left" w:pos="3969"/>
              </w:tabs>
              <w:spacing w:after="0"/>
              <w:ind w:left="0" w:right="-119"/>
              <w:jc w:val="both"/>
              <w:rPr>
                <w:rFonts w:asciiTheme="minorHAnsi" w:hAnsiTheme="minorHAnsi"/>
              </w:rPr>
            </w:pPr>
          </w:p>
          <w:p w:rsidR="00A744A3" w:rsidRPr="004904FC" w:rsidRDefault="00A744A3" w:rsidP="00941CB1">
            <w:pPr>
              <w:pStyle w:val="Corpodeltesto"/>
              <w:rPr>
                <w:rFonts w:asciiTheme="minorHAnsi" w:hAnsiTheme="minorHAnsi"/>
                <w:sz w:val="16"/>
                <w:szCs w:val="16"/>
              </w:rPr>
            </w:pPr>
            <w:r w:rsidRPr="004904FC">
              <w:rPr>
                <w:rFonts w:asciiTheme="minorHAnsi" w:hAnsiTheme="minorHAnsi"/>
                <w:sz w:val="16"/>
                <w:szCs w:val="16"/>
              </w:rPr>
              <w:t>2</w:t>
            </w:r>
            <w:r w:rsidRPr="004904FC">
              <w:rPr>
                <w:rFonts w:asciiTheme="minorHAnsi" w:hAnsiTheme="minorHAnsi"/>
                <w:b/>
                <w:sz w:val="16"/>
                <w:szCs w:val="16"/>
              </w:rPr>
              <w:t>)</w:t>
            </w:r>
            <w:r w:rsidRPr="004904FC">
              <w:rPr>
                <w:rFonts w:asciiTheme="minorHAnsi" w:hAnsiTheme="minorHAnsi"/>
                <w:sz w:val="16"/>
                <w:szCs w:val="16"/>
              </w:rPr>
              <w:t xml:space="preserve"> </w:t>
            </w:r>
            <w:r w:rsidRPr="004904FC">
              <w:rPr>
                <w:rFonts w:asciiTheme="minorHAnsi" w:hAnsiTheme="minorHAnsi"/>
                <w:b/>
                <w:sz w:val="16"/>
                <w:szCs w:val="16"/>
              </w:rPr>
              <w:t>Demandare al Responsabile del Servizio per gli ogni adempimento consequenziale</w:t>
            </w:r>
            <w:r w:rsidRPr="004904FC">
              <w:rPr>
                <w:rFonts w:asciiTheme="minorHAnsi" w:hAnsiTheme="minorHAnsi"/>
                <w:sz w:val="16"/>
                <w:szCs w:val="16"/>
              </w:rPr>
              <w:t>.</w:t>
            </w:r>
          </w:p>
          <w:p w:rsidR="00A744A3" w:rsidRPr="004904FC" w:rsidRDefault="00A744A3" w:rsidP="00941CB1">
            <w:pPr>
              <w:pStyle w:val="Corpodeltesto"/>
              <w:rPr>
                <w:rFonts w:asciiTheme="minorHAnsi" w:hAnsiTheme="minorHAnsi"/>
                <w:b/>
                <w:sz w:val="16"/>
                <w:szCs w:val="16"/>
              </w:rPr>
            </w:pPr>
          </w:p>
          <w:p w:rsidR="00A744A3" w:rsidRPr="004904FC" w:rsidRDefault="00A744A3" w:rsidP="00941CB1">
            <w:pPr>
              <w:pStyle w:val="Titolo"/>
              <w:jc w:val="both"/>
              <w:rPr>
                <w:rFonts w:asciiTheme="minorHAnsi" w:hAnsiTheme="minorHAnsi"/>
                <w:b w:val="0"/>
                <w:bCs w:val="0"/>
                <w:sz w:val="16"/>
                <w:szCs w:val="16"/>
              </w:rPr>
            </w:pPr>
            <w:r w:rsidRPr="004904FC">
              <w:rPr>
                <w:rFonts w:asciiTheme="minorHAnsi" w:hAnsiTheme="minorHAnsi"/>
                <w:bCs w:val="0"/>
                <w:sz w:val="16"/>
                <w:szCs w:val="16"/>
              </w:rPr>
              <w:t>3</w:t>
            </w:r>
            <w:r w:rsidRPr="004904FC">
              <w:rPr>
                <w:rFonts w:asciiTheme="minorHAnsi" w:hAnsiTheme="minorHAnsi"/>
                <w:b w:val="0"/>
                <w:bCs w:val="0"/>
                <w:sz w:val="16"/>
                <w:szCs w:val="16"/>
              </w:rPr>
              <w:t>) Dichiarare la presente delibera immediatamente esecutiva ai sensi dell’art.134, comma 4 del T.U. D.L.vo 267/00.</w:t>
            </w:r>
          </w:p>
          <w:p w:rsidR="00A744A3" w:rsidRPr="004904FC" w:rsidRDefault="00A744A3" w:rsidP="00941CB1">
            <w:pPr>
              <w:rPr>
                <w:sz w:val="16"/>
                <w:szCs w:val="16"/>
              </w:rPr>
            </w:pPr>
          </w:p>
          <w:p w:rsidR="00A744A3" w:rsidRPr="004904FC" w:rsidRDefault="00A744A3" w:rsidP="00941CB1">
            <w:pPr>
              <w:rPr>
                <w:sz w:val="16"/>
                <w:szCs w:val="16"/>
              </w:rPr>
            </w:pPr>
          </w:p>
          <w:p w:rsidR="00A744A3" w:rsidRPr="004904FC" w:rsidRDefault="00A744A3" w:rsidP="00941CB1">
            <w:pPr>
              <w:rPr>
                <w:sz w:val="16"/>
                <w:szCs w:val="16"/>
              </w:rPr>
            </w:pPr>
          </w:p>
          <w:p w:rsidR="00A744A3" w:rsidRPr="004904FC" w:rsidRDefault="00A744A3" w:rsidP="00C43A19">
            <w:pPr>
              <w:rPr>
                <w:b/>
                <w:sz w:val="16"/>
                <w:szCs w:val="16"/>
              </w:rPr>
            </w:pPr>
          </w:p>
          <w:p w:rsidR="00A744A3" w:rsidRPr="004904FC" w:rsidRDefault="00A744A3" w:rsidP="00C43A19">
            <w:pPr>
              <w:rPr>
                <w:b/>
                <w:sz w:val="16"/>
                <w:szCs w:val="16"/>
              </w:rPr>
            </w:pPr>
            <w:r w:rsidRPr="004904FC">
              <w:rPr>
                <w:b/>
                <w:sz w:val="16"/>
                <w:szCs w:val="16"/>
              </w:rPr>
              <w:t>[…]</w:t>
            </w:r>
          </w:p>
        </w:tc>
      </w:tr>
      <w:tr w:rsidR="00A744A3" w:rsidRPr="00C36338" w:rsidTr="007F1AC4">
        <w:tc>
          <w:tcPr>
            <w:tcW w:w="1809" w:type="dxa"/>
          </w:tcPr>
          <w:p w:rsidR="00A744A3" w:rsidRPr="00352D6B" w:rsidRDefault="00A744A3" w:rsidP="00C43A19">
            <w:pPr>
              <w:rPr>
                <w:sz w:val="16"/>
                <w:szCs w:val="16"/>
              </w:rPr>
            </w:pPr>
            <w:r w:rsidRPr="00352D6B">
              <w:rPr>
                <w:sz w:val="16"/>
                <w:szCs w:val="16"/>
              </w:rPr>
              <w:lastRenderedPageBreak/>
              <w:t>Giunta Municipale</w:t>
            </w:r>
          </w:p>
        </w:tc>
        <w:tc>
          <w:tcPr>
            <w:tcW w:w="1418" w:type="dxa"/>
          </w:tcPr>
          <w:p w:rsidR="00A744A3" w:rsidRPr="00352D6B" w:rsidRDefault="00A744A3" w:rsidP="00C43A19">
            <w:pPr>
              <w:rPr>
                <w:sz w:val="16"/>
                <w:szCs w:val="16"/>
              </w:rPr>
            </w:pPr>
            <w:r w:rsidRPr="00352D6B">
              <w:rPr>
                <w:sz w:val="16"/>
                <w:szCs w:val="16"/>
              </w:rPr>
              <w:t>Delibera</w:t>
            </w:r>
          </w:p>
        </w:tc>
        <w:tc>
          <w:tcPr>
            <w:tcW w:w="1843" w:type="dxa"/>
          </w:tcPr>
          <w:p w:rsidR="00A744A3" w:rsidRPr="00352D6B" w:rsidRDefault="00A744A3" w:rsidP="00C43A19">
            <w:pPr>
              <w:rPr>
                <w:b/>
                <w:sz w:val="16"/>
                <w:szCs w:val="16"/>
              </w:rPr>
            </w:pPr>
            <w:r w:rsidRPr="00352D6B">
              <w:rPr>
                <w:b/>
                <w:sz w:val="16"/>
                <w:szCs w:val="16"/>
              </w:rPr>
              <w:t>n.104 del 15.4.2016</w:t>
            </w:r>
          </w:p>
        </w:tc>
        <w:tc>
          <w:tcPr>
            <w:tcW w:w="2551" w:type="dxa"/>
          </w:tcPr>
          <w:p w:rsidR="00A744A3" w:rsidRPr="00352D6B" w:rsidRDefault="00A744A3" w:rsidP="00C43A19">
            <w:pPr>
              <w:rPr>
                <w:b/>
                <w:sz w:val="16"/>
                <w:szCs w:val="16"/>
              </w:rPr>
            </w:pPr>
            <w:r w:rsidRPr="00352D6B">
              <w:rPr>
                <w:b/>
                <w:sz w:val="16"/>
                <w:szCs w:val="16"/>
              </w:rPr>
              <w:t xml:space="preserve">REALIZZAZIONE PARCO CITTADINO IN ZONA "LAMA" - ATTO </w:t>
            </w:r>
            <w:proofErr w:type="spellStart"/>
            <w:r w:rsidRPr="00352D6B">
              <w:rPr>
                <w:b/>
                <w:sz w:val="16"/>
                <w:szCs w:val="16"/>
              </w:rPr>
              <w:t>DI</w:t>
            </w:r>
            <w:proofErr w:type="spellEnd"/>
            <w:r w:rsidRPr="00352D6B">
              <w:rPr>
                <w:b/>
                <w:sz w:val="16"/>
                <w:szCs w:val="16"/>
              </w:rPr>
              <w:t xml:space="preserve"> </w:t>
            </w:r>
            <w:proofErr w:type="spellStart"/>
            <w:r w:rsidRPr="00352D6B">
              <w:rPr>
                <w:b/>
                <w:sz w:val="16"/>
                <w:szCs w:val="16"/>
              </w:rPr>
              <w:t>INDIRIZZO.-</w:t>
            </w:r>
            <w:proofErr w:type="spellEnd"/>
          </w:p>
        </w:tc>
        <w:tc>
          <w:tcPr>
            <w:tcW w:w="6662" w:type="dxa"/>
          </w:tcPr>
          <w:p w:rsidR="00A744A3" w:rsidRPr="00352D6B" w:rsidRDefault="00A744A3" w:rsidP="00C43A19">
            <w:pPr>
              <w:rPr>
                <w:b/>
                <w:sz w:val="16"/>
                <w:szCs w:val="16"/>
              </w:rPr>
            </w:pPr>
            <w:r w:rsidRPr="00352D6B">
              <w:rPr>
                <w:b/>
                <w:sz w:val="16"/>
                <w:szCs w:val="16"/>
              </w:rPr>
              <w:t>[…]</w:t>
            </w:r>
          </w:p>
          <w:p w:rsidR="00A744A3" w:rsidRPr="00352D6B" w:rsidRDefault="00A744A3" w:rsidP="00352D6B">
            <w:pPr>
              <w:pStyle w:val="Titolo1"/>
              <w:outlineLvl w:val="0"/>
              <w:rPr>
                <w:rFonts w:asciiTheme="minorHAnsi" w:hAnsiTheme="minorHAnsi" w:cs="Times New Roman"/>
                <w:sz w:val="16"/>
                <w:szCs w:val="16"/>
              </w:rPr>
            </w:pPr>
            <w:r w:rsidRPr="00352D6B">
              <w:rPr>
                <w:rFonts w:asciiTheme="minorHAnsi" w:hAnsiTheme="minorHAnsi" w:cs="Times New Roman"/>
                <w:sz w:val="16"/>
                <w:szCs w:val="16"/>
              </w:rPr>
              <w:t>D E L I B E R A</w:t>
            </w:r>
          </w:p>
          <w:p w:rsidR="00A744A3" w:rsidRPr="00352D6B" w:rsidRDefault="00A744A3" w:rsidP="00352D6B">
            <w:pPr>
              <w:jc w:val="both"/>
              <w:rPr>
                <w:sz w:val="16"/>
                <w:szCs w:val="16"/>
              </w:rPr>
            </w:pPr>
          </w:p>
          <w:p w:rsidR="00A744A3" w:rsidRPr="00352D6B" w:rsidRDefault="00004A00" w:rsidP="00352D6B">
            <w:pPr>
              <w:jc w:val="both"/>
              <w:rPr>
                <w:sz w:val="16"/>
                <w:szCs w:val="16"/>
              </w:rPr>
            </w:pPr>
            <w:r>
              <w:rPr>
                <w:sz w:val="16"/>
                <w:szCs w:val="16"/>
              </w:rPr>
              <w:t>1)-[…]</w:t>
            </w:r>
            <w:r w:rsidR="00A744A3" w:rsidRPr="00352D6B">
              <w:rPr>
                <w:sz w:val="16"/>
                <w:szCs w:val="16"/>
              </w:rPr>
              <w:t>, esprimere atto di indirizzo nei confronti del Responsabile del Settore LL.PP. comunale per la predisposizione di quanto necessario ai fini della redazione di un progetto preliminare relativo alla realizzazione del "Parco Cittadino in zona Lama”, il cui importo complessivo sia contenuto in quello disponibile di € 600.000,00 e nel rispetto delle indicazioni generali contenute nella citata delibera di Giunta Regionale n°1112 del 26.5.2015.</w:t>
            </w:r>
          </w:p>
          <w:p w:rsidR="00A744A3" w:rsidRPr="00352D6B" w:rsidRDefault="00A744A3" w:rsidP="00352D6B">
            <w:pPr>
              <w:jc w:val="both"/>
              <w:rPr>
                <w:sz w:val="16"/>
                <w:szCs w:val="16"/>
              </w:rPr>
            </w:pPr>
          </w:p>
          <w:p w:rsidR="00A744A3" w:rsidRPr="00352D6B" w:rsidRDefault="00A744A3" w:rsidP="00352D6B">
            <w:pPr>
              <w:jc w:val="both"/>
              <w:rPr>
                <w:sz w:val="16"/>
                <w:szCs w:val="16"/>
              </w:rPr>
            </w:pPr>
            <w:r w:rsidRPr="00352D6B">
              <w:rPr>
                <w:sz w:val="16"/>
                <w:szCs w:val="16"/>
              </w:rPr>
              <w:t>2)-Dichiarare, a seguito di successiva unanime votazione, immediatamente esecutiva la presente deliberazione ai sensi e per gli effetti dell’art. 134 comma 4° del T.U. 18.8.2000, n°267.-</w:t>
            </w:r>
          </w:p>
          <w:p w:rsidR="00A744A3" w:rsidRPr="00352D6B" w:rsidRDefault="00A744A3" w:rsidP="00352D6B">
            <w:pPr>
              <w:rPr>
                <w:sz w:val="16"/>
                <w:szCs w:val="16"/>
              </w:rPr>
            </w:pPr>
          </w:p>
          <w:p w:rsidR="00A744A3" w:rsidRPr="00352D6B" w:rsidRDefault="00A744A3" w:rsidP="00C43A19">
            <w:pPr>
              <w:rPr>
                <w:b/>
                <w:sz w:val="16"/>
                <w:szCs w:val="16"/>
              </w:rPr>
            </w:pPr>
          </w:p>
          <w:p w:rsidR="00A744A3" w:rsidRPr="00352D6B" w:rsidRDefault="00A744A3" w:rsidP="00C43A19">
            <w:pPr>
              <w:rPr>
                <w:b/>
                <w:sz w:val="16"/>
                <w:szCs w:val="16"/>
              </w:rPr>
            </w:pPr>
            <w:r w:rsidRPr="00352D6B">
              <w:rPr>
                <w:b/>
                <w:sz w:val="16"/>
                <w:szCs w:val="16"/>
              </w:rPr>
              <w:t>[…]</w:t>
            </w:r>
          </w:p>
        </w:tc>
      </w:tr>
      <w:tr w:rsidR="00A744A3" w:rsidRPr="00C36338" w:rsidTr="007F1AC4">
        <w:tc>
          <w:tcPr>
            <w:tcW w:w="1809" w:type="dxa"/>
          </w:tcPr>
          <w:p w:rsidR="00A744A3" w:rsidRPr="00303445" w:rsidRDefault="00A744A3" w:rsidP="00C43A19">
            <w:pPr>
              <w:rPr>
                <w:sz w:val="16"/>
                <w:szCs w:val="16"/>
              </w:rPr>
            </w:pPr>
            <w:r w:rsidRPr="00303445">
              <w:rPr>
                <w:sz w:val="16"/>
                <w:szCs w:val="16"/>
              </w:rPr>
              <w:t>Giunta Municipale</w:t>
            </w:r>
          </w:p>
        </w:tc>
        <w:tc>
          <w:tcPr>
            <w:tcW w:w="1418" w:type="dxa"/>
          </w:tcPr>
          <w:p w:rsidR="00A744A3" w:rsidRPr="00303445" w:rsidRDefault="00A744A3" w:rsidP="00C43A19">
            <w:pPr>
              <w:rPr>
                <w:sz w:val="16"/>
                <w:szCs w:val="16"/>
              </w:rPr>
            </w:pPr>
            <w:r w:rsidRPr="00303445">
              <w:rPr>
                <w:sz w:val="16"/>
                <w:szCs w:val="16"/>
              </w:rPr>
              <w:t>Delibera</w:t>
            </w:r>
          </w:p>
        </w:tc>
        <w:tc>
          <w:tcPr>
            <w:tcW w:w="1843" w:type="dxa"/>
          </w:tcPr>
          <w:p w:rsidR="00A744A3" w:rsidRPr="00303445" w:rsidRDefault="00A744A3" w:rsidP="00C43A19">
            <w:pPr>
              <w:rPr>
                <w:b/>
                <w:sz w:val="16"/>
                <w:szCs w:val="16"/>
              </w:rPr>
            </w:pPr>
            <w:r w:rsidRPr="00303445">
              <w:rPr>
                <w:b/>
                <w:sz w:val="16"/>
                <w:szCs w:val="16"/>
              </w:rPr>
              <w:t>n.106 del 21.4.2016</w:t>
            </w:r>
          </w:p>
        </w:tc>
        <w:tc>
          <w:tcPr>
            <w:tcW w:w="2551" w:type="dxa"/>
          </w:tcPr>
          <w:p w:rsidR="00A744A3" w:rsidRPr="00303445" w:rsidRDefault="00A744A3" w:rsidP="00C43A19">
            <w:pPr>
              <w:rPr>
                <w:b/>
                <w:sz w:val="16"/>
                <w:szCs w:val="16"/>
              </w:rPr>
            </w:pPr>
            <w:r w:rsidRPr="00303445">
              <w:rPr>
                <w:b/>
                <w:sz w:val="16"/>
                <w:szCs w:val="16"/>
              </w:rPr>
              <w:t xml:space="preserve">MANIFESTAZIONE AREA GRANDETA' UISP -  "TUTTI IN PIAZZA A TRICASE - SABATO 11 GIUGNO 2016 - ATTO </w:t>
            </w:r>
            <w:proofErr w:type="spellStart"/>
            <w:r w:rsidRPr="00303445">
              <w:rPr>
                <w:b/>
                <w:sz w:val="16"/>
                <w:szCs w:val="16"/>
              </w:rPr>
              <w:t>DI</w:t>
            </w:r>
            <w:proofErr w:type="spellEnd"/>
            <w:r w:rsidRPr="00303445">
              <w:rPr>
                <w:b/>
                <w:sz w:val="16"/>
                <w:szCs w:val="16"/>
              </w:rPr>
              <w:t xml:space="preserve"> INDIRIZZO.  </w:t>
            </w:r>
          </w:p>
        </w:tc>
        <w:tc>
          <w:tcPr>
            <w:tcW w:w="6662" w:type="dxa"/>
          </w:tcPr>
          <w:p w:rsidR="00A744A3" w:rsidRPr="00303445" w:rsidRDefault="00A744A3" w:rsidP="00C43A19">
            <w:pPr>
              <w:rPr>
                <w:b/>
                <w:sz w:val="16"/>
                <w:szCs w:val="16"/>
              </w:rPr>
            </w:pPr>
            <w:r w:rsidRPr="00303445">
              <w:rPr>
                <w:b/>
                <w:sz w:val="16"/>
                <w:szCs w:val="16"/>
              </w:rPr>
              <w:t>[…]</w:t>
            </w:r>
          </w:p>
          <w:p w:rsidR="00A744A3" w:rsidRPr="00303445" w:rsidRDefault="00A744A3" w:rsidP="009B6E56">
            <w:pPr>
              <w:jc w:val="center"/>
              <w:rPr>
                <w:b/>
                <w:sz w:val="16"/>
                <w:szCs w:val="16"/>
              </w:rPr>
            </w:pPr>
            <w:r w:rsidRPr="00303445">
              <w:rPr>
                <w:b/>
                <w:sz w:val="16"/>
                <w:szCs w:val="16"/>
              </w:rPr>
              <w:t>LA GIUNTA COMUNALE</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Premesso che il Sindaco di Tricase, […], con nota dell’11.06.2015, </w:t>
            </w:r>
            <w:proofErr w:type="spellStart"/>
            <w:r w:rsidRPr="00303445">
              <w:rPr>
                <w:sz w:val="16"/>
                <w:szCs w:val="16"/>
              </w:rPr>
              <w:t>prot</w:t>
            </w:r>
            <w:proofErr w:type="spellEnd"/>
            <w:r w:rsidRPr="00303445">
              <w:rPr>
                <w:sz w:val="16"/>
                <w:szCs w:val="16"/>
              </w:rPr>
              <w:t xml:space="preserve">. </w:t>
            </w:r>
            <w:proofErr w:type="spellStart"/>
            <w:r w:rsidRPr="00303445">
              <w:rPr>
                <w:sz w:val="16"/>
                <w:szCs w:val="16"/>
              </w:rPr>
              <w:t>nr</w:t>
            </w:r>
            <w:proofErr w:type="spellEnd"/>
            <w:r w:rsidRPr="00303445">
              <w:rPr>
                <w:sz w:val="16"/>
                <w:szCs w:val="16"/>
              </w:rPr>
              <w:t xml:space="preserve">. 8950, avente per oggetto: “Manifestazione conclusiva Area </w:t>
            </w:r>
            <w:proofErr w:type="spellStart"/>
            <w:r w:rsidRPr="00303445">
              <w:rPr>
                <w:sz w:val="16"/>
                <w:szCs w:val="16"/>
              </w:rPr>
              <w:t>Grandetà</w:t>
            </w:r>
            <w:proofErr w:type="spellEnd"/>
            <w:r w:rsidRPr="00303445">
              <w:rPr>
                <w:sz w:val="16"/>
                <w:szCs w:val="16"/>
              </w:rPr>
              <w:t xml:space="preserve"> UISP a Tricase per l’anno 2016 – Richiesta” - , chied</w:t>
            </w:r>
            <w:r w:rsidR="00431491">
              <w:rPr>
                <w:sz w:val="16"/>
                <w:szCs w:val="16"/>
              </w:rPr>
              <w:t>eva al Sig. […]</w:t>
            </w:r>
            <w:r w:rsidRPr="00303445">
              <w:rPr>
                <w:sz w:val="16"/>
                <w:szCs w:val="16"/>
              </w:rPr>
              <w:t xml:space="preserve">, Presidente </w:t>
            </w:r>
            <w:proofErr w:type="spellStart"/>
            <w:r w:rsidRPr="00303445">
              <w:rPr>
                <w:sz w:val="16"/>
                <w:szCs w:val="16"/>
              </w:rPr>
              <w:t>U.I.S.P</w:t>
            </w:r>
            <w:proofErr w:type="spellEnd"/>
            <w:r w:rsidRPr="00303445">
              <w:rPr>
                <w:sz w:val="16"/>
                <w:szCs w:val="16"/>
              </w:rPr>
              <w:t xml:space="preserve"> – Comitato Territoriale di Lecce, che la manifestazione conclusiva dei corsi di attività motorie dell’Area </w:t>
            </w:r>
            <w:proofErr w:type="spellStart"/>
            <w:r w:rsidRPr="00303445">
              <w:rPr>
                <w:sz w:val="16"/>
                <w:szCs w:val="16"/>
              </w:rPr>
              <w:t>Grandetà</w:t>
            </w:r>
            <w:proofErr w:type="spellEnd"/>
            <w:r w:rsidRPr="00303445">
              <w:rPr>
                <w:sz w:val="16"/>
                <w:szCs w:val="16"/>
              </w:rPr>
              <w:t xml:space="preserve"> UISP si potesse svolgere nell’anno 2016 nel Comune di Tricase;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Premesso che con D. G. M. n.16 del 28.01.2016 avente per oggetto: “Progetto ‘Tutti In </w:t>
            </w:r>
            <w:proofErr w:type="spellStart"/>
            <w:r w:rsidRPr="00303445">
              <w:rPr>
                <w:sz w:val="16"/>
                <w:szCs w:val="16"/>
              </w:rPr>
              <w:t>Movimento’</w:t>
            </w:r>
            <w:proofErr w:type="spellEnd"/>
            <w:r w:rsidRPr="00303445">
              <w:rPr>
                <w:sz w:val="16"/>
                <w:szCs w:val="16"/>
              </w:rPr>
              <w:t xml:space="preserve"> proposto da UIS Lecce – Approvazione Accordo di Partenariato”,  la Giunta Municipale approvava  l’Accordo di Partenariato per il Progetto “Tutti  In Movimento”, presentato alla Regione Puglia da </w:t>
            </w:r>
            <w:r w:rsidRPr="00303445">
              <w:rPr>
                <w:sz w:val="16"/>
                <w:szCs w:val="16"/>
              </w:rPr>
              <w:lastRenderedPageBreak/>
              <w:t xml:space="preserve">parte dell’Associazione UISP – SPORTPERTUTTI – Comitato Territoriale di Lecce, al fine di promuovere iniziative di sensibilizzazione nel proprio territorio sui benefici dell’attività sportiva in età avanzata;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Vista la nota del Sig. […], Presidente </w:t>
            </w:r>
            <w:proofErr w:type="spellStart"/>
            <w:r w:rsidRPr="00303445">
              <w:rPr>
                <w:sz w:val="16"/>
                <w:szCs w:val="16"/>
              </w:rPr>
              <w:t>U.I.S.P</w:t>
            </w:r>
            <w:proofErr w:type="spellEnd"/>
            <w:r w:rsidRPr="00303445">
              <w:rPr>
                <w:sz w:val="16"/>
                <w:szCs w:val="16"/>
              </w:rPr>
              <w:t xml:space="preserve"> – Comitato Territoriale di Lecce – del 09.03.2016, </w:t>
            </w:r>
            <w:proofErr w:type="spellStart"/>
            <w:r w:rsidRPr="00303445">
              <w:rPr>
                <w:sz w:val="16"/>
                <w:szCs w:val="16"/>
              </w:rPr>
              <w:t>prot</w:t>
            </w:r>
            <w:proofErr w:type="spellEnd"/>
            <w:r w:rsidRPr="00303445">
              <w:rPr>
                <w:sz w:val="16"/>
                <w:szCs w:val="16"/>
              </w:rPr>
              <w:t xml:space="preserve">. </w:t>
            </w:r>
            <w:proofErr w:type="spellStart"/>
            <w:r w:rsidRPr="00303445">
              <w:rPr>
                <w:sz w:val="16"/>
                <w:szCs w:val="16"/>
              </w:rPr>
              <w:t>nr</w:t>
            </w:r>
            <w:proofErr w:type="spellEnd"/>
            <w:r w:rsidRPr="00303445">
              <w:rPr>
                <w:sz w:val="16"/>
                <w:szCs w:val="16"/>
              </w:rPr>
              <w:t xml:space="preserve">.4780 del 16.03.2016, inviata al Sig. Sindaco e all’Assessore alle Politiche Sociali del Comune di Tricase, con la quale accoglie la richiesta avanzata in data 11.06.2015 e si dichiara disponibile a svolgere una manifestazione della </w:t>
            </w:r>
            <w:proofErr w:type="spellStart"/>
            <w:r w:rsidRPr="00303445">
              <w:rPr>
                <w:sz w:val="16"/>
                <w:szCs w:val="16"/>
              </w:rPr>
              <w:t>Grandetà</w:t>
            </w:r>
            <w:proofErr w:type="spellEnd"/>
            <w:r w:rsidRPr="00303445">
              <w:rPr>
                <w:sz w:val="16"/>
                <w:szCs w:val="16"/>
              </w:rPr>
              <w:t xml:space="preserve"> “Tutti in Piazza </w:t>
            </w:r>
            <w:smartTag w:uri="urn:schemas-microsoft-com:office:smarttags" w:element="metricconverter">
              <w:smartTagPr>
                <w:attr w:name="ProductID" w:val="2016”"/>
              </w:smartTagPr>
              <w:r w:rsidRPr="00303445">
                <w:rPr>
                  <w:sz w:val="16"/>
                  <w:szCs w:val="16"/>
                </w:rPr>
                <w:t>2016”</w:t>
              </w:r>
            </w:smartTag>
            <w:r w:rsidRPr="00303445">
              <w:rPr>
                <w:sz w:val="16"/>
                <w:szCs w:val="16"/>
              </w:rPr>
              <w:t xml:space="preserve"> per Sabato 11 Giugno </w:t>
            </w:r>
            <w:smartTag w:uri="urn:schemas-microsoft-com:office:smarttags" w:element="metricconverter">
              <w:smartTagPr>
                <w:attr w:name="ProductID" w:val="2016 in"/>
              </w:smartTagPr>
              <w:r w:rsidRPr="00303445">
                <w:rPr>
                  <w:sz w:val="16"/>
                  <w:szCs w:val="16"/>
                </w:rPr>
                <w:t>2016 in</w:t>
              </w:r>
            </w:smartTag>
            <w:r w:rsidRPr="00303445">
              <w:rPr>
                <w:sz w:val="16"/>
                <w:szCs w:val="16"/>
              </w:rPr>
              <w:t xml:space="preserve"> Piazza Cappuccini;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Considerato che la manifestazione si propone di raggiungere tutti i cittadini frequentanti i corsi e non, in modo da far constatare loro, la valenza sociale dell’intervento stesso, e promuovere l’attività motoria come stile di vita;  </w:t>
            </w:r>
          </w:p>
          <w:p w:rsidR="00A744A3" w:rsidRPr="00303445" w:rsidRDefault="00A744A3" w:rsidP="009B6E56">
            <w:pPr>
              <w:jc w:val="both"/>
              <w:rPr>
                <w:sz w:val="16"/>
                <w:szCs w:val="16"/>
              </w:rPr>
            </w:pPr>
            <w:r w:rsidRPr="00303445">
              <w:rPr>
                <w:sz w:val="16"/>
                <w:szCs w:val="16"/>
              </w:rPr>
              <w:t xml:space="preserve">- Che inoltre il progetto si propone di avviare processi di sensibilizzazione verso gli Enti territoriali e, tramite gli attori principali,  gli stessi anziani, coinvolgere altri anziani che saranno invitati a partecipare;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Considerato che</w:t>
            </w:r>
            <w:r w:rsidRPr="00303445">
              <w:rPr>
                <w:b/>
                <w:sz w:val="16"/>
                <w:szCs w:val="16"/>
              </w:rPr>
              <w:t xml:space="preserve"> </w:t>
            </w:r>
            <w:r w:rsidRPr="00303445">
              <w:rPr>
                <w:sz w:val="16"/>
                <w:szCs w:val="16"/>
              </w:rPr>
              <w:t xml:space="preserve">l’Amministrazione Comunale intende collaborare alla organizzare della manifestazione in piazza Cappuccini che si terrà Sabato 11 giugno 2016, come da programma precedentemente precisato facendosi carico del supporto logistico, fornitura del palco, amplificazione, targhe ricordo ai partecipanti e manifesti ;  </w:t>
            </w:r>
          </w:p>
          <w:p w:rsidR="00A744A3" w:rsidRPr="00303445" w:rsidRDefault="00A744A3" w:rsidP="009B6E56">
            <w:pPr>
              <w:jc w:val="both"/>
              <w:rPr>
                <w:sz w:val="16"/>
                <w:szCs w:val="16"/>
              </w:rPr>
            </w:pPr>
          </w:p>
          <w:p w:rsidR="00A744A3" w:rsidRPr="00303445" w:rsidRDefault="00A744A3" w:rsidP="009B6E56">
            <w:pPr>
              <w:tabs>
                <w:tab w:val="left" w:pos="8789"/>
              </w:tabs>
              <w:jc w:val="both"/>
              <w:rPr>
                <w:i/>
                <w:sz w:val="16"/>
                <w:szCs w:val="16"/>
              </w:rPr>
            </w:pPr>
            <w:r w:rsidRPr="00303445">
              <w:rPr>
                <w:sz w:val="16"/>
                <w:szCs w:val="16"/>
              </w:rPr>
              <w:t>Acquisito il seguente parere di regolarità tecnica: “</w:t>
            </w:r>
            <w:r w:rsidRPr="00303445">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A744A3" w:rsidRPr="00303445" w:rsidRDefault="00A744A3" w:rsidP="009B6E56">
            <w:pPr>
              <w:tabs>
                <w:tab w:val="left" w:pos="142"/>
              </w:tabs>
              <w:jc w:val="both"/>
              <w:rPr>
                <w:sz w:val="16"/>
                <w:szCs w:val="16"/>
              </w:rPr>
            </w:pPr>
          </w:p>
          <w:p w:rsidR="00A744A3" w:rsidRPr="00303445" w:rsidRDefault="00A744A3" w:rsidP="009B6E56">
            <w:pPr>
              <w:tabs>
                <w:tab w:val="left" w:pos="142"/>
              </w:tabs>
              <w:jc w:val="both"/>
              <w:rPr>
                <w:sz w:val="16"/>
                <w:szCs w:val="16"/>
              </w:rPr>
            </w:pPr>
            <w:r w:rsidRPr="00303445">
              <w:rPr>
                <w:sz w:val="16"/>
                <w:szCs w:val="16"/>
              </w:rPr>
              <w:t>Acquisito il seguente parere sulla regolarità contabile espresso dal Responsabile dei Servizi Finanziari: “</w:t>
            </w:r>
            <w:r w:rsidRPr="00303445">
              <w:rPr>
                <w:i/>
                <w:sz w:val="16"/>
                <w:szCs w:val="16"/>
              </w:rPr>
              <w:t>favorevole</w:t>
            </w:r>
            <w:r w:rsidRPr="00303445">
              <w:rPr>
                <w:sz w:val="16"/>
                <w:szCs w:val="16"/>
              </w:rPr>
              <w:t>”;</w:t>
            </w:r>
          </w:p>
          <w:p w:rsidR="00A744A3" w:rsidRPr="00303445" w:rsidRDefault="00A744A3" w:rsidP="009B6E56">
            <w:pPr>
              <w:tabs>
                <w:tab w:val="left" w:pos="142"/>
              </w:tabs>
              <w:jc w:val="both"/>
              <w:rPr>
                <w:sz w:val="16"/>
                <w:szCs w:val="16"/>
              </w:rPr>
            </w:pPr>
          </w:p>
          <w:p w:rsidR="00A744A3" w:rsidRPr="00303445" w:rsidRDefault="00A744A3" w:rsidP="009B6E56">
            <w:pPr>
              <w:tabs>
                <w:tab w:val="left" w:pos="142"/>
              </w:tabs>
              <w:jc w:val="both"/>
              <w:rPr>
                <w:sz w:val="16"/>
                <w:szCs w:val="16"/>
              </w:rPr>
            </w:pPr>
            <w:r w:rsidRPr="00303445">
              <w:rPr>
                <w:sz w:val="16"/>
                <w:szCs w:val="16"/>
              </w:rPr>
              <w:t>Con voti favorevoli unanimi espressi in modo palese</w:t>
            </w:r>
          </w:p>
          <w:p w:rsidR="00A744A3" w:rsidRPr="00303445" w:rsidRDefault="00A744A3" w:rsidP="009B6E56">
            <w:pPr>
              <w:jc w:val="both"/>
              <w:rPr>
                <w:b/>
                <w:sz w:val="16"/>
                <w:szCs w:val="16"/>
              </w:rPr>
            </w:pPr>
          </w:p>
          <w:p w:rsidR="00A744A3" w:rsidRPr="00303445" w:rsidRDefault="00A744A3" w:rsidP="009B6E56">
            <w:pPr>
              <w:jc w:val="center"/>
              <w:rPr>
                <w:b/>
                <w:sz w:val="16"/>
                <w:szCs w:val="16"/>
              </w:rPr>
            </w:pPr>
            <w:r w:rsidRPr="00303445">
              <w:rPr>
                <w:b/>
                <w:sz w:val="16"/>
                <w:szCs w:val="16"/>
              </w:rPr>
              <w:t>DELIBERA</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1) La premessa è parte integrante del presente atto;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2) Esprimere indirizzo al Responsabile del Settore interessato per predisporre tutti gli atti necessari  per organizzare Sabato 11 giugno 2016 – in piazza Cappuccini – la manifestazione conclusiva dei corsi di attività motorie dell’Area </w:t>
            </w:r>
            <w:proofErr w:type="spellStart"/>
            <w:r w:rsidRPr="00303445">
              <w:rPr>
                <w:sz w:val="16"/>
                <w:szCs w:val="16"/>
              </w:rPr>
              <w:t>Grandetà</w:t>
            </w:r>
            <w:proofErr w:type="spellEnd"/>
            <w:r w:rsidRPr="00303445">
              <w:rPr>
                <w:sz w:val="16"/>
                <w:szCs w:val="16"/>
              </w:rPr>
              <w:t xml:space="preserve"> UISP, denominata “TUTTI IN PIAZZA </w:t>
            </w:r>
            <w:smartTag w:uri="urn:schemas-microsoft-com:office:smarttags" w:element="metricconverter">
              <w:smartTagPr>
                <w:attr w:name="ProductID" w:val="2016”"/>
              </w:smartTagPr>
              <w:r w:rsidRPr="00303445">
                <w:rPr>
                  <w:sz w:val="16"/>
                  <w:szCs w:val="16"/>
                </w:rPr>
                <w:t>2016”</w:t>
              </w:r>
            </w:smartTag>
            <w:r w:rsidRPr="00303445">
              <w:rPr>
                <w:sz w:val="16"/>
                <w:szCs w:val="16"/>
              </w:rPr>
              <w:t xml:space="preserve">, come da programma concordato con il Sig. […], Presidente </w:t>
            </w:r>
            <w:proofErr w:type="spellStart"/>
            <w:r w:rsidRPr="00303445">
              <w:rPr>
                <w:sz w:val="16"/>
                <w:szCs w:val="16"/>
              </w:rPr>
              <w:t>U.I.S.P</w:t>
            </w:r>
            <w:proofErr w:type="spellEnd"/>
            <w:r w:rsidRPr="00303445">
              <w:rPr>
                <w:sz w:val="16"/>
                <w:szCs w:val="16"/>
              </w:rPr>
              <w:t xml:space="preserve"> – Comitato Territoriale di Lecce e finalizzata a promuovere l’attività motoria come stile di vita;   </w:t>
            </w:r>
          </w:p>
          <w:p w:rsidR="00A744A3" w:rsidRPr="00303445" w:rsidRDefault="00A744A3" w:rsidP="009B6E56">
            <w:pPr>
              <w:jc w:val="both"/>
              <w:rPr>
                <w:sz w:val="16"/>
                <w:szCs w:val="16"/>
              </w:rPr>
            </w:pPr>
          </w:p>
          <w:p w:rsidR="00A744A3" w:rsidRPr="00303445" w:rsidRDefault="00A744A3" w:rsidP="009B6E56">
            <w:pPr>
              <w:jc w:val="both"/>
              <w:rPr>
                <w:sz w:val="16"/>
                <w:szCs w:val="16"/>
              </w:rPr>
            </w:pPr>
            <w:r w:rsidRPr="00303445">
              <w:rPr>
                <w:sz w:val="16"/>
                <w:szCs w:val="16"/>
              </w:rPr>
              <w:t xml:space="preserve">3) Dichiarare la presente deliberazione immediatamente esecutiva ai sensi dell’art.134 comma 4  D. </w:t>
            </w:r>
            <w:proofErr w:type="spellStart"/>
            <w:r w:rsidRPr="00303445">
              <w:rPr>
                <w:sz w:val="16"/>
                <w:szCs w:val="16"/>
              </w:rPr>
              <w:t>Lgs</w:t>
            </w:r>
            <w:proofErr w:type="spellEnd"/>
            <w:r w:rsidRPr="00303445">
              <w:rPr>
                <w:sz w:val="16"/>
                <w:szCs w:val="16"/>
              </w:rPr>
              <w:t>. n.267/2000.</w:t>
            </w:r>
          </w:p>
          <w:p w:rsidR="00A744A3" w:rsidRPr="00303445" w:rsidRDefault="00A744A3" w:rsidP="009B6E56">
            <w:pPr>
              <w:jc w:val="both"/>
              <w:rPr>
                <w:sz w:val="16"/>
                <w:szCs w:val="16"/>
              </w:rPr>
            </w:pPr>
          </w:p>
          <w:p w:rsidR="00A744A3" w:rsidRPr="00303445" w:rsidRDefault="00A744A3" w:rsidP="009B6E56">
            <w:pPr>
              <w:rPr>
                <w:sz w:val="16"/>
                <w:szCs w:val="16"/>
              </w:rPr>
            </w:pPr>
          </w:p>
          <w:p w:rsidR="00A744A3" w:rsidRPr="00303445" w:rsidRDefault="00A744A3" w:rsidP="009B6E56">
            <w:pPr>
              <w:rPr>
                <w:sz w:val="16"/>
                <w:szCs w:val="16"/>
              </w:rPr>
            </w:pPr>
          </w:p>
          <w:p w:rsidR="00A744A3" w:rsidRPr="00303445" w:rsidRDefault="00A744A3" w:rsidP="009B6E56">
            <w:pPr>
              <w:rPr>
                <w:sz w:val="16"/>
                <w:szCs w:val="16"/>
              </w:rPr>
            </w:pPr>
          </w:p>
          <w:p w:rsidR="00A744A3" w:rsidRPr="00303445" w:rsidRDefault="00A744A3" w:rsidP="00C43A19">
            <w:pPr>
              <w:rPr>
                <w:b/>
                <w:sz w:val="16"/>
                <w:szCs w:val="16"/>
              </w:rPr>
            </w:pPr>
          </w:p>
          <w:p w:rsidR="00A744A3" w:rsidRPr="00303445" w:rsidRDefault="00A744A3" w:rsidP="00C43A19">
            <w:pPr>
              <w:rPr>
                <w:b/>
                <w:sz w:val="16"/>
                <w:szCs w:val="16"/>
              </w:rPr>
            </w:pPr>
            <w:r w:rsidRPr="00303445">
              <w:rPr>
                <w:b/>
                <w:sz w:val="16"/>
                <w:szCs w:val="16"/>
              </w:rPr>
              <w:lastRenderedPageBreak/>
              <w:t>[…]</w:t>
            </w:r>
          </w:p>
        </w:tc>
      </w:tr>
      <w:tr w:rsidR="00A744A3" w:rsidRPr="00C36338" w:rsidTr="007F1AC4">
        <w:tc>
          <w:tcPr>
            <w:tcW w:w="1809" w:type="dxa"/>
          </w:tcPr>
          <w:p w:rsidR="00A744A3" w:rsidRPr="00A5270B" w:rsidRDefault="00A744A3" w:rsidP="00C43A19">
            <w:pPr>
              <w:rPr>
                <w:sz w:val="16"/>
                <w:szCs w:val="16"/>
              </w:rPr>
            </w:pPr>
            <w:r w:rsidRPr="00A5270B">
              <w:rPr>
                <w:sz w:val="16"/>
                <w:szCs w:val="16"/>
              </w:rPr>
              <w:lastRenderedPageBreak/>
              <w:t>Giunta Municipale</w:t>
            </w:r>
          </w:p>
        </w:tc>
        <w:tc>
          <w:tcPr>
            <w:tcW w:w="1418" w:type="dxa"/>
          </w:tcPr>
          <w:p w:rsidR="00A744A3" w:rsidRPr="00A5270B" w:rsidRDefault="00A744A3" w:rsidP="00C43A19">
            <w:pPr>
              <w:rPr>
                <w:sz w:val="16"/>
                <w:szCs w:val="16"/>
              </w:rPr>
            </w:pPr>
            <w:r w:rsidRPr="00A5270B">
              <w:rPr>
                <w:sz w:val="16"/>
                <w:szCs w:val="16"/>
              </w:rPr>
              <w:t>Delibera</w:t>
            </w:r>
          </w:p>
        </w:tc>
        <w:tc>
          <w:tcPr>
            <w:tcW w:w="1843" w:type="dxa"/>
          </w:tcPr>
          <w:p w:rsidR="00A744A3" w:rsidRPr="00A5270B" w:rsidRDefault="00A744A3" w:rsidP="00C43A19">
            <w:pPr>
              <w:rPr>
                <w:b/>
                <w:sz w:val="16"/>
                <w:szCs w:val="16"/>
              </w:rPr>
            </w:pPr>
            <w:r w:rsidRPr="00A5270B">
              <w:rPr>
                <w:b/>
                <w:sz w:val="16"/>
                <w:szCs w:val="16"/>
              </w:rPr>
              <w:t>n.107 del 21.4.2016</w:t>
            </w:r>
          </w:p>
        </w:tc>
        <w:tc>
          <w:tcPr>
            <w:tcW w:w="2551" w:type="dxa"/>
          </w:tcPr>
          <w:p w:rsidR="00A744A3" w:rsidRPr="00A5270B" w:rsidRDefault="00A744A3" w:rsidP="00C43A19">
            <w:pPr>
              <w:rPr>
                <w:b/>
                <w:sz w:val="16"/>
                <w:szCs w:val="16"/>
              </w:rPr>
            </w:pPr>
            <w:r w:rsidRPr="00A5270B">
              <w:rPr>
                <w:b/>
                <w:sz w:val="16"/>
                <w:szCs w:val="16"/>
              </w:rPr>
              <w:t xml:space="preserve">MOSTRA "DA OTRANTO A S.M. AL BAGNO 2000 ANNI </w:t>
            </w:r>
            <w:proofErr w:type="spellStart"/>
            <w:r w:rsidRPr="00A5270B">
              <w:rPr>
                <w:b/>
                <w:sz w:val="16"/>
                <w:szCs w:val="16"/>
              </w:rPr>
              <w:t>DI</w:t>
            </w:r>
            <w:proofErr w:type="spellEnd"/>
            <w:r w:rsidRPr="00A5270B">
              <w:rPr>
                <w:b/>
                <w:sz w:val="16"/>
                <w:szCs w:val="16"/>
              </w:rPr>
              <w:t xml:space="preserve"> PRESENZE EBRAICHE IN PROVINCIA </w:t>
            </w:r>
            <w:proofErr w:type="spellStart"/>
            <w:r w:rsidRPr="00A5270B">
              <w:rPr>
                <w:b/>
                <w:sz w:val="16"/>
                <w:szCs w:val="16"/>
              </w:rPr>
              <w:t>DI</w:t>
            </w:r>
            <w:proofErr w:type="spellEnd"/>
            <w:r w:rsidRPr="00A5270B">
              <w:rPr>
                <w:b/>
                <w:sz w:val="16"/>
                <w:szCs w:val="16"/>
              </w:rPr>
              <w:t xml:space="preserve"> LECCE" - DETERMINAZIONI.</w:t>
            </w:r>
          </w:p>
        </w:tc>
        <w:tc>
          <w:tcPr>
            <w:tcW w:w="6662" w:type="dxa"/>
          </w:tcPr>
          <w:p w:rsidR="00A744A3" w:rsidRPr="00A5270B" w:rsidRDefault="00A744A3" w:rsidP="00C43A19">
            <w:pPr>
              <w:rPr>
                <w:b/>
                <w:sz w:val="16"/>
                <w:szCs w:val="16"/>
              </w:rPr>
            </w:pPr>
            <w:r w:rsidRPr="00A5270B">
              <w:rPr>
                <w:b/>
                <w:sz w:val="16"/>
                <w:szCs w:val="16"/>
              </w:rPr>
              <w:t>[…]</w:t>
            </w:r>
          </w:p>
          <w:p w:rsidR="00A744A3" w:rsidRPr="00A5270B" w:rsidRDefault="00A744A3" w:rsidP="00A5270B">
            <w:pPr>
              <w:jc w:val="center"/>
              <w:rPr>
                <w:b/>
                <w:sz w:val="16"/>
                <w:szCs w:val="16"/>
              </w:rPr>
            </w:pPr>
            <w:r w:rsidRPr="00A5270B">
              <w:rPr>
                <w:b/>
                <w:sz w:val="16"/>
                <w:szCs w:val="16"/>
              </w:rPr>
              <w:t>DELIBERA</w:t>
            </w:r>
          </w:p>
          <w:p w:rsidR="00A744A3" w:rsidRPr="00A5270B" w:rsidRDefault="00004A00" w:rsidP="001F4024">
            <w:pPr>
              <w:numPr>
                <w:ilvl w:val="0"/>
                <w:numId w:val="34"/>
              </w:numPr>
              <w:ind w:left="714" w:hanging="357"/>
              <w:jc w:val="both"/>
              <w:rPr>
                <w:sz w:val="16"/>
                <w:szCs w:val="16"/>
              </w:rPr>
            </w:pPr>
            <w:r>
              <w:rPr>
                <w:sz w:val="16"/>
                <w:szCs w:val="16"/>
              </w:rPr>
              <w:t>[…]</w:t>
            </w:r>
            <w:r w:rsidR="00A744A3" w:rsidRPr="00A5270B">
              <w:rPr>
                <w:bCs/>
                <w:sz w:val="16"/>
                <w:szCs w:val="16"/>
              </w:rPr>
              <w:t xml:space="preserve">, organizzare in collaborazione con la Cooperativa </w:t>
            </w:r>
            <w:proofErr w:type="spellStart"/>
            <w:r w:rsidR="00A744A3" w:rsidRPr="00A5270B">
              <w:rPr>
                <w:bCs/>
                <w:sz w:val="16"/>
                <w:szCs w:val="16"/>
              </w:rPr>
              <w:t>Theutra</w:t>
            </w:r>
            <w:proofErr w:type="spellEnd"/>
            <w:r w:rsidR="00A744A3" w:rsidRPr="00A5270B">
              <w:rPr>
                <w:bCs/>
                <w:sz w:val="16"/>
                <w:szCs w:val="16"/>
              </w:rPr>
              <w:t xml:space="preserve"> </w:t>
            </w:r>
            <w:proofErr w:type="spellStart"/>
            <w:r w:rsidR="00A744A3" w:rsidRPr="00A5270B">
              <w:rPr>
                <w:bCs/>
                <w:sz w:val="16"/>
                <w:szCs w:val="16"/>
              </w:rPr>
              <w:t>Arl</w:t>
            </w:r>
            <w:proofErr w:type="spellEnd"/>
            <w:r w:rsidR="00A744A3" w:rsidRPr="00A5270B">
              <w:rPr>
                <w:bCs/>
                <w:sz w:val="16"/>
                <w:szCs w:val="16"/>
              </w:rPr>
              <w:t xml:space="preserve">  di Lecce la mostra “ </w:t>
            </w:r>
            <w:r w:rsidR="00A744A3" w:rsidRPr="00A5270B">
              <w:rPr>
                <w:bCs/>
                <w:i/>
                <w:sz w:val="16"/>
                <w:szCs w:val="16"/>
              </w:rPr>
              <w:t>Da Otranto a Santa Maria al Bagno. 2000 anni di presenze ebraiche in provincia di Lecce</w:t>
            </w:r>
            <w:r w:rsidR="00A744A3" w:rsidRPr="00A5270B">
              <w:rPr>
                <w:bCs/>
                <w:sz w:val="16"/>
                <w:szCs w:val="16"/>
              </w:rPr>
              <w:t xml:space="preserve">” </w:t>
            </w:r>
            <w:r w:rsidR="00A744A3" w:rsidRPr="00A5270B">
              <w:rPr>
                <w:sz w:val="16"/>
                <w:szCs w:val="16"/>
              </w:rPr>
              <w:t xml:space="preserve"> da allestire presso le sale al 2° piano di palazzo Gallone, nel periodo dal 5 al 31 maggio 2016 contribuendo nelle spese di trasporto materiale e promozione dell’evento con risorse finanziarie pari ad € 150,00.</w:t>
            </w:r>
          </w:p>
          <w:p w:rsidR="00A744A3" w:rsidRPr="00A5270B" w:rsidRDefault="00A744A3" w:rsidP="00A5270B">
            <w:pPr>
              <w:ind w:left="714"/>
              <w:jc w:val="both"/>
              <w:rPr>
                <w:sz w:val="16"/>
                <w:szCs w:val="16"/>
              </w:rPr>
            </w:pPr>
          </w:p>
          <w:p w:rsidR="00A744A3" w:rsidRPr="00A5270B" w:rsidRDefault="00A744A3" w:rsidP="001F4024">
            <w:pPr>
              <w:numPr>
                <w:ilvl w:val="0"/>
                <w:numId w:val="34"/>
              </w:numPr>
              <w:ind w:left="714" w:hanging="357"/>
              <w:jc w:val="both"/>
              <w:rPr>
                <w:sz w:val="16"/>
                <w:szCs w:val="16"/>
              </w:rPr>
            </w:pPr>
            <w:r w:rsidRPr="00A5270B">
              <w:rPr>
                <w:sz w:val="16"/>
                <w:szCs w:val="16"/>
              </w:rPr>
              <w:t>Approvare il programma dell’iniziativa che prevede per il 5 maggio, giornata dell’inaugurazione,  la presenza a Tricase di una delegazione israeliana che visiterà la Città e le ville di Tricase Porto.</w:t>
            </w:r>
          </w:p>
          <w:p w:rsidR="00A744A3" w:rsidRPr="00A5270B" w:rsidRDefault="00A744A3" w:rsidP="00A5270B">
            <w:pPr>
              <w:pStyle w:val="Paragrafoelenco"/>
              <w:rPr>
                <w:sz w:val="16"/>
                <w:szCs w:val="16"/>
              </w:rPr>
            </w:pPr>
          </w:p>
          <w:p w:rsidR="00A744A3" w:rsidRPr="00A5270B" w:rsidRDefault="00A744A3" w:rsidP="001F4024">
            <w:pPr>
              <w:numPr>
                <w:ilvl w:val="0"/>
                <w:numId w:val="34"/>
              </w:numPr>
              <w:ind w:left="714" w:right="567" w:hanging="357"/>
              <w:jc w:val="both"/>
              <w:rPr>
                <w:sz w:val="16"/>
                <w:szCs w:val="16"/>
              </w:rPr>
            </w:pPr>
            <w:r w:rsidRPr="00A5270B">
              <w:rPr>
                <w:sz w:val="16"/>
                <w:szCs w:val="16"/>
              </w:rPr>
              <w:t>Demandare ai Responsabili del Servizi per ogni adempimento consequenziale;</w:t>
            </w:r>
          </w:p>
          <w:p w:rsidR="00A744A3" w:rsidRPr="00A5270B" w:rsidRDefault="00A744A3" w:rsidP="00A5270B">
            <w:pPr>
              <w:ind w:left="714" w:right="567"/>
              <w:jc w:val="both"/>
              <w:rPr>
                <w:sz w:val="16"/>
                <w:szCs w:val="16"/>
              </w:rPr>
            </w:pPr>
          </w:p>
          <w:p w:rsidR="00A744A3" w:rsidRPr="00A5270B" w:rsidRDefault="00A744A3" w:rsidP="001F4024">
            <w:pPr>
              <w:pStyle w:val="Corpodeltesto"/>
              <w:numPr>
                <w:ilvl w:val="0"/>
                <w:numId w:val="34"/>
              </w:numPr>
              <w:spacing w:after="0"/>
              <w:jc w:val="both"/>
              <w:rPr>
                <w:rFonts w:asciiTheme="minorHAnsi" w:hAnsiTheme="minorHAnsi"/>
                <w:sz w:val="16"/>
                <w:szCs w:val="16"/>
              </w:rPr>
            </w:pPr>
            <w:r w:rsidRPr="00A5270B">
              <w:rPr>
                <w:rFonts w:asciiTheme="minorHAnsi" w:hAnsiTheme="minorHAnsi"/>
                <w:sz w:val="16"/>
                <w:szCs w:val="16"/>
              </w:rPr>
              <w:t>Dichiarare la presente delibera immediatamente esecutiva ai sensi dell’art.134,comma 4° - T.U. D.L.vo 267/00.</w:t>
            </w:r>
          </w:p>
          <w:p w:rsidR="00A744A3" w:rsidRPr="00A5270B" w:rsidRDefault="00A744A3" w:rsidP="00C43A19">
            <w:pPr>
              <w:rPr>
                <w:b/>
                <w:sz w:val="16"/>
                <w:szCs w:val="16"/>
              </w:rPr>
            </w:pPr>
          </w:p>
          <w:p w:rsidR="00A744A3" w:rsidRPr="00A5270B" w:rsidRDefault="00A744A3" w:rsidP="00C43A19">
            <w:pPr>
              <w:rPr>
                <w:b/>
                <w:sz w:val="16"/>
                <w:szCs w:val="16"/>
              </w:rPr>
            </w:pPr>
            <w:r w:rsidRPr="00A5270B">
              <w:rPr>
                <w:b/>
                <w:sz w:val="16"/>
                <w:szCs w:val="16"/>
              </w:rPr>
              <w:t>[…]</w:t>
            </w:r>
          </w:p>
        </w:tc>
      </w:tr>
      <w:tr w:rsidR="00A744A3" w:rsidRPr="00C36338" w:rsidTr="007F1AC4">
        <w:tc>
          <w:tcPr>
            <w:tcW w:w="1809" w:type="dxa"/>
          </w:tcPr>
          <w:p w:rsidR="00A744A3" w:rsidRPr="00EE127D" w:rsidRDefault="00A744A3" w:rsidP="00C43A19">
            <w:pPr>
              <w:rPr>
                <w:sz w:val="16"/>
                <w:szCs w:val="16"/>
              </w:rPr>
            </w:pPr>
            <w:r w:rsidRPr="00EE127D">
              <w:rPr>
                <w:sz w:val="16"/>
                <w:szCs w:val="16"/>
              </w:rPr>
              <w:t>Giunta Municipale</w:t>
            </w:r>
          </w:p>
        </w:tc>
        <w:tc>
          <w:tcPr>
            <w:tcW w:w="1418" w:type="dxa"/>
          </w:tcPr>
          <w:p w:rsidR="00A744A3" w:rsidRPr="00EE127D" w:rsidRDefault="00A744A3" w:rsidP="00C43A19">
            <w:pPr>
              <w:rPr>
                <w:sz w:val="16"/>
                <w:szCs w:val="16"/>
              </w:rPr>
            </w:pPr>
            <w:r w:rsidRPr="00EE127D">
              <w:rPr>
                <w:sz w:val="16"/>
                <w:szCs w:val="16"/>
              </w:rPr>
              <w:t>Delibera</w:t>
            </w:r>
          </w:p>
        </w:tc>
        <w:tc>
          <w:tcPr>
            <w:tcW w:w="1843" w:type="dxa"/>
          </w:tcPr>
          <w:p w:rsidR="00A744A3" w:rsidRPr="00EE127D" w:rsidRDefault="00A744A3" w:rsidP="00C43A19">
            <w:pPr>
              <w:rPr>
                <w:b/>
                <w:sz w:val="16"/>
                <w:szCs w:val="16"/>
              </w:rPr>
            </w:pPr>
            <w:r w:rsidRPr="00EE127D">
              <w:rPr>
                <w:b/>
                <w:sz w:val="16"/>
                <w:szCs w:val="16"/>
              </w:rPr>
              <w:t>n.108 del 21.4.2016</w:t>
            </w:r>
          </w:p>
        </w:tc>
        <w:tc>
          <w:tcPr>
            <w:tcW w:w="2551" w:type="dxa"/>
          </w:tcPr>
          <w:p w:rsidR="00A744A3" w:rsidRPr="00EE127D" w:rsidRDefault="00A744A3" w:rsidP="00C43A19">
            <w:pPr>
              <w:rPr>
                <w:b/>
                <w:sz w:val="16"/>
                <w:szCs w:val="16"/>
              </w:rPr>
            </w:pPr>
            <w:r w:rsidRPr="00EE127D">
              <w:rPr>
                <w:b/>
                <w:sz w:val="16"/>
                <w:szCs w:val="16"/>
              </w:rPr>
              <w:t>FESTIVAL LETTERARIO ARMONIA - SECONDA EDIZIONE - DETERMINAZIONI.</w:t>
            </w:r>
          </w:p>
        </w:tc>
        <w:tc>
          <w:tcPr>
            <w:tcW w:w="6662" w:type="dxa"/>
          </w:tcPr>
          <w:p w:rsidR="00A744A3" w:rsidRPr="00EE127D" w:rsidRDefault="00A744A3" w:rsidP="00C43A19">
            <w:pPr>
              <w:rPr>
                <w:b/>
                <w:sz w:val="16"/>
                <w:szCs w:val="16"/>
              </w:rPr>
            </w:pPr>
            <w:r w:rsidRPr="00EE127D">
              <w:rPr>
                <w:b/>
                <w:sz w:val="16"/>
                <w:szCs w:val="16"/>
              </w:rPr>
              <w:t>[…]</w:t>
            </w:r>
          </w:p>
          <w:p w:rsidR="00A744A3" w:rsidRPr="00EE127D" w:rsidRDefault="00A744A3" w:rsidP="00EE127D">
            <w:pPr>
              <w:jc w:val="center"/>
              <w:rPr>
                <w:sz w:val="16"/>
                <w:szCs w:val="16"/>
              </w:rPr>
            </w:pPr>
            <w:r w:rsidRPr="00EE127D">
              <w:rPr>
                <w:sz w:val="16"/>
                <w:szCs w:val="16"/>
              </w:rPr>
              <w:t>LA GIUNTA COMUNALE</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Premesso,</w:t>
            </w:r>
          </w:p>
          <w:p w:rsidR="00A744A3" w:rsidRPr="00EE127D" w:rsidRDefault="00A744A3" w:rsidP="00EE127D">
            <w:pPr>
              <w:jc w:val="both"/>
              <w:rPr>
                <w:sz w:val="16"/>
                <w:szCs w:val="16"/>
              </w:rPr>
            </w:pPr>
            <w:r w:rsidRPr="00EE127D">
              <w:rPr>
                <w:sz w:val="16"/>
                <w:szCs w:val="16"/>
              </w:rPr>
              <w:t xml:space="preserve"> che la manifestazione culturale “</w:t>
            </w:r>
            <w:r w:rsidRPr="00EE127D">
              <w:rPr>
                <w:i/>
                <w:sz w:val="16"/>
                <w:szCs w:val="16"/>
              </w:rPr>
              <w:t>Festival Armonia – Narrazione in Terra D’Otranto</w:t>
            </w:r>
            <w:r w:rsidRPr="00EE127D">
              <w:rPr>
                <w:sz w:val="16"/>
                <w:szCs w:val="16"/>
              </w:rPr>
              <w:t>” con il suo ricco e variegato percorso di esperienze letterarie, con presentazione di libri, incontri con l’autore, recital e mostre, ha riscosso lo scorso anno un notevole successo di pubblico e pertanto si ripropone anche quest’anno la seconda edizione da programmare per il mese di maggio p.v.</w:t>
            </w:r>
          </w:p>
          <w:p w:rsidR="00A744A3" w:rsidRPr="00EE127D" w:rsidRDefault="00A744A3" w:rsidP="00EE127D">
            <w:pPr>
              <w:jc w:val="both"/>
              <w:rPr>
                <w:i/>
                <w:sz w:val="16"/>
                <w:szCs w:val="16"/>
              </w:rPr>
            </w:pPr>
          </w:p>
          <w:p w:rsidR="00A744A3" w:rsidRPr="00EE127D" w:rsidRDefault="00A744A3" w:rsidP="00EE127D">
            <w:pPr>
              <w:ind w:left="60"/>
              <w:jc w:val="both"/>
              <w:rPr>
                <w:i/>
                <w:sz w:val="16"/>
                <w:szCs w:val="16"/>
              </w:rPr>
            </w:pPr>
            <w:r w:rsidRPr="00EE127D">
              <w:rPr>
                <w:sz w:val="16"/>
                <w:szCs w:val="16"/>
              </w:rPr>
              <w:t xml:space="preserve">Che l’Associazione Culturale </w:t>
            </w:r>
            <w:r w:rsidRPr="00EE127D">
              <w:rPr>
                <w:i/>
                <w:sz w:val="16"/>
                <w:szCs w:val="16"/>
              </w:rPr>
              <w:t>“</w:t>
            </w:r>
            <w:proofErr w:type="spellStart"/>
            <w:r w:rsidRPr="00EE127D">
              <w:rPr>
                <w:i/>
                <w:sz w:val="16"/>
                <w:szCs w:val="16"/>
              </w:rPr>
              <w:t>Diotimart</w:t>
            </w:r>
            <w:proofErr w:type="spellEnd"/>
            <w:r w:rsidRPr="00EE127D">
              <w:rPr>
                <w:sz w:val="16"/>
                <w:szCs w:val="16"/>
              </w:rPr>
              <w:t xml:space="preserve">” con sede in </w:t>
            </w:r>
            <w:proofErr w:type="spellStart"/>
            <w:r w:rsidRPr="00EE127D">
              <w:rPr>
                <w:sz w:val="16"/>
                <w:szCs w:val="16"/>
              </w:rPr>
              <w:t>Alessano</w:t>
            </w:r>
            <w:proofErr w:type="spellEnd"/>
            <w:r w:rsidRPr="00EE127D">
              <w:rPr>
                <w:sz w:val="16"/>
                <w:szCs w:val="16"/>
              </w:rPr>
              <w:t xml:space="preserve"> ha comunicato con lettera del 24/3/2016 </w:t>
            </w:r>
            <w:proofErr w:type="spellStart"/>
            <w:r w:rsidRPr="00EE127D">
              <w:rPr>
                <w:sz w:val="16"/>
                <w:szCs w:val="16"/>
              </w:rPr>
              <w:t>prot</w:t>
            </w:r>
            <w:proofErr w:type="spellEnd"/>
            <w:r w:rsidRPr="00EE127D">
              <w:rPr>
                <w:sz w:val="16"/>
                <w:szCs w:val="16"/>
              </w:rPr>
              <w:t>. 005312, la disponibilità a fornire collaborazione organizzativa per la realizzazione del festival Armonia  con il partenariato del MIBAC - Ministero dei Beni e delle Attività Culturali e del Turismo ed incluso nel programma de “</w:t>
            </w:r>
            <w:r w:rsidRPr="00EE127D">
              <w:rPr>
                <w:i/>
                <w:sz w:val="16"/>
                <w:szCs w:val="16"/>
              </w:rPr>
              <w:t>Il Maggio dei Libri”;</w:t>
            </w:r>
          </w:p>
          <w:p w:rsidR="00A744A3" w:rsidRPr="00EE127D" w:rsidRDefault="00A744A3" w:rsidP="00EE127D">
            <w:pPr>
              <w:ind w:left="60"/>
              <w:jc w:val="both"/>
              <w:rPr>
                <w:sz w:val="16"/>
                <w:szCs w:val="16"/>
              </w:rPr>
            </w:pPr>
          </w:p>
          <w:p w:rsidR="00A744A3" w:rsidRPr="00EE127D" w:rsidRDefault="00A744A3" w:rsidP="00EE127D">
            <w:pPr>
              <w:jc w:val="both"/>
              <w:rPr>
                <w:i/>
                <w:sz w:val="16"/>
                <w:szCs w:val="16"/>
              </w:rPr>
            </w:pPr>
            <w:r w:rsidRPr="00EE127D">
              <w:rPr>
                <w:sz w:val="16"/>
                <w:szCs w:val="16"/>
              </w:rPr>
              <w:t>Che quest’anno l’iniziativa sarà arricchita sulla base di una apposita proposta del Comune di Tricase, con la mostra “</w:t>
            </w:r>
            <w:r w:rsidRPr="00EE127D">
              <w:rPr>
                <w:i/>
                <w:sz w:val="16"/>
                <w:szCs w:val="16"/>
              </w:rPr>
              <w:t>Maria Corti – Le voci della scrittura</w:t>
            </w:r>
            <w:r w:rsidRPr="00EE127D">
              <w:rPr>
                <w:sz w:val="16"/>
                <w:szCs w:val="16"/>
              </w:rPr>
              <w:t xml:space="preserve"> - </w:t>
            </w:r>
            <w:r w:rsidRPr="00EE127D">
              <w:rPr>
                <w:i/>
                <w:sz w:val="16"/>
                <w:szCs w:val="16"/>
              </w:rPr>
              <w:t xml:space="preserve">da Pavia a </w:t>
            </w:r>
            <w:proofErr w:type="spellStart"/>
            <w:r w:rsidRPr="00EE127D">
              <w:rPr>
                <w:i/>
                <w:sz w:val="16"/>
                <w:szCs w:val="16"/>
              </w:rPr>
              <w:t>Lucugnano</w:t>
            </w:r>
            <w:proofErr w:type="spellEnd"/>
            <w:r w:rsidRPr="00EE127D">
              <w:rPr>
                <w:sz w:val="16"/>
                <w:szCs w:val="16"/>
              </w:rPr>
              <w:t xml:space="preserve">” presso la sede di palazzo </w:t>
            </w:r>
            <w:proofErr w:type="spellStart"/>
            <w:r w:rsidRPr="00EE127D">
              <w:rPr>
                <w:sz w:val="16"/>
                <w:szCs w:val="16"/>
              </w:rPr>
              <w:t>Comi</w:t>
            </w:r>
            <w:proofErr w:type="spellEnd"/>
            <w:r w:rsidRPr="00EE127D">
              <w:rPr>
                <w:sz w:val="16"/>
                <w:szCs w:val="16"/>
              </w:rPr>
              <w:t xml:space="preserve">, con la </w:t>
            </w:r>
            <w:proofErr w:type="spellStart"/>
            <w:r w:rsidRPr="00EE127D">
              <w:rPr>
                <w:sz w:val="16"/>
                <w:szCs w:val="16"/>
              </w:rPr>
              <w:t>partnerschip</w:t>
            </w:r>
            <w:proofErr w:type="spellEnd"/>
            <w:r w:rsidRPr="00EE127D">
              <w:rPr>
                <w:sz w:val="16"/>
                <w:szCs w:val="16"/>
              </w:rPr>
              <w:t xml:space="preserve"> dell’Università di Pavia</w:t>
            </w:r>
            <w:r w:rsidRPr="00EE127D">
              <w:rPr>
                <w:i/>
                <w:sz w:val="16"/>
                <w:szCs w:val="16"/>
              </w:rPr>
              <w:t xml:space="preserve"> – Centro per gli studi sulla trascrizione  manoscritta di autori moderni e contemporanei – Fondo manoscritti;</w:t>
            </w:r>
          </w:p>
          <w:p w:rsidR="00A744A3" w:rsidRPr="00EE127D" w:rsidRDefault="00A744A3" w:rsidP="00EE127D">
            <w:pPr>
              <w:jc w:val="both"/>
              <w:rPr>
                <w:sz w:val="16"/>
                <w:szCs w:val="16"/>
              </w:rPr>
            </w:pPr>
          </w:p>
          <w:p w:rsidR="00A744A3" w:rsidRPr="00EE127D" w:rsidRDefault="00A744A3" w:rsidP="00EE127D">
            <w:pPr>
              <w:autoSpaceDE w:val="0"/>
              <w:autoSpaceDN w:val="0"/>
              <w:adjustRightInd w:val="0"/>
              <w:jc w:val="both"/>
              <w:rPr>
                <w:sz w:val="16"/>
                <w:szCs w:val="16"/>
              </w:rPr>
            </w:pPr>
            <w:r w:rsidRPr="00EE127D">
              <w:rPr>
                <w:sz w:val="16"/>
                <w:szCs w:val="16"/>
              </w:rPr>
              <w:t xml:space="preserve">Che la mostra propone l’esposizione di foto e documenti che scandirono la presenza di Maria Corti nota scrittrice, filologa e semiologa italiana, nel Salento e delle sue attività a Pavia compresa l'esperienza di Casa </w:t>
            </w:r>
            <w:proofErr w:type="spellStart"/>
            <w:r w:rsidRPr="00EE127D">
              <w:rPr>
                <w:sz w:val="16"/>
                <w:szCs w:val="16"/>
              </w:rPr>
              <w:t>Comi</w:t>
            </w:r>
            <w:proofErr w:type="spellEnd"/>
            <w:r w:rsidRPr="00EE127D">
              <w:rPr>
                <w:sz w:val="16"/>
                <w:szCs w:val="16"/>
              </w:rPr>
              <w:t>, dell'</w:t>
            </w:r>
            <w:r w:rsidRPr="00EE127D">
              <w:rPr>
                <w:bCs/>
                <w:sz w:val="16"/>
                <w:szCs w:val="16"/>
              </w:rPr>
              <w:t xml:space="preserve">Accademia </w:t>
            </w:r>
            <w:proofErr w:type="spellStart"/>
            <w:r w:rsidRPr="00EE127D">
              <w:rPr>
                <w:bCs/>
                <w:sz w:val="16"/>
                <w:szCs w:val="16"/>
              </w:rPr>
              <w:t>Salentina</w:t>
            </w:r>
            <w:proofErr w:type="spellEnd"/>
            <w:r w:rsidRPr="00EE127D">
              <w:rPr>
                <w:bCs/>
                <w:sz w:val="16"/>
                <w:szCs w:val="16"/>
              </w:rPr>
              <w:t xml:space="preserve"> </w:t>
            </w:r>
            <w:r w:rsidRPr="00EE127D">
              <w:rPr>
                <w:sz w:val="16"/>
                <w:szCs w:val="16"/>
              </w:rPr>
              <w:t xml:space="preserve">e della </w:t>
            </w:r>
            <w:r w:rsidRPr="00EE127D">
              <w:rPr>
                <w:bCs/>
                <w:sz w:val="16"/>
                <w:szCs w:val="16"/>
              </w:rPr>
              <w:t>Rivista “</w:t>
            </w:r>
            <w:r w:rsidRPr="00EE127D">
              <w:rPr>
                <w:bCs/>
                <w:i/>
                <w:sz w:val="16"/>
                <w:szCs w:val="16"/>
              </w:rPr>
              <w:t>L'Albero</w:t>
            </w:r>
            <w:r w:rsidRPr="00EE127D">
              <w:rPr>
                <w:bCs/>
                <w:sz w:val="16"/>
                <w:szCs w:val="16"/>
              </w:rPr>
              <w:t xml:space="preserve">” </w:t>
            </w:r>
            <w:r w:rsidRPr="00EE127D">
              <w:rPr>
                <w:sz w:val="16"/>
                <w:szCs w:val="16"/>
              </w:rPr>
              <w:t>che hanno lasciato segni profondi nella storia culturale del Salento;</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 xml:space="preserve">Visto il progetto, allegato in atti, contenente il programma dettagliato eventi e piano di comunicazione del festival che si svolgerà nel periodo dal 14 maggio 2016 al 29 maggio 2016 durante il quale tra le diversi iniziative saranno ospiti gli scrittori: </w:t>
            </w:r>
            <w:proofErr w:type="spellStart"/>
            <w:r w:rsidRPr="00EE127D">
              <w:rPr>
                <w:sz w:val="16"/>
                <w:szCs w:val="16"/>
              </w:rPr>
              <w:t>Jeffery</w:t>
            </w:r>
            <w:proofErr w:type="spellEnd"/>
            <w:r w:rsidRPr="00EE127D">
              <w:rPr>
                <w:sz w:val="16"/>
                <w:szCs w:val="16"/>
              </w:rPr>
              <w:t xml:space="preserve"> </w:t>
            </w:r>
            <w:proofErr w:type="spellStart"/>
            <w:r w:rsidRPr="00EE127D">
              <w:rPr>
                <w:sz w:val="16"/>
                <w:szCs w:val="16"/>
              </w:rPr>
              <w:t>Deaver</w:t>
            </w:r>
            <w:proofErr w:type="spellEnd"/>
            <w:r w:rsidRPr="00EE127D">
              <w:rPr>
                <w:sz w:val="16"/>
                <w:szCs w:val="16"/>
              </w:rPr>
              <w:t xml:space="preserve">, statunitense, uno dei più grandi autori di thriller degli ultimi anni; Edoardo </w:t>
            </w:r>
            <w:proofErr w:type="spellStart"/>
            <w:r w:rsidRPr="00EE127D">
              <w:rPr>
                <w:sz w:val="16"/>
                <w:szCs w:val="16"/>
              </w:rPr>
              <w:t>Nesi</w:t>
            </w:r>
            <w:proofErr w:type="spellEnd"/>
            <w:r w:rsidRPr="00EE127D">
              <w:rPr>
                <w:sz w:val="16"/>
                <w:szCs w:val="16"/>
              </w:rPr>
              <w:t xml:space="preserve">, Federica Bosco, Diego De Silva, Chiara Valerio, Luisa </w:t>
            </w:r>
            <w:proofErr w:type="spellStart"/>
            <w:r w:rsidRPr="00EE127D">
              <w:rPr>
                <w:sz w:val="16"/>
                <w:szCs w:val="16"/>
              </w:rPr>
              <w:t>Ruggio</w:t>
            </w:r>
            <w:proofErr w:type="spellEnd"/>
            <w:r w:rsidRPr="00EE127D">
              <w:rPr>
                <w:sz w:val="16"/>
                <w:szCs w:val="16"/>
              </w:rPr>
              <w:t xml:space="preserve">, Walter </w:t>
            </w:r>
            <w:proofErr w:type="spellStart"/>
            <w:r w:rsidRPr="00EE127D">
              <w:rPr>
                <w:sz w:val="16"/>
                <w:szCs w:val="16"/>
              </w:rPr>
              <w:t>Cerfeda</w:t>
            </w:r>
            <w:proofErr w:type="spellEnd"/>
            <w:r w:rsidRPr="00EE127D">
              <w:rPr>
                <w:sz w:val="16"/>
                <w:szCs w:val="16"/>
              </w:rPr>
              <w:t xml:space="preserve">, Giuliana Sgrena e con Walter Veltroni e Giovanni Impastato, </w:t>
            </w:r>
            <w:proofErr w:type="spellStart"/>
            <w:r w:rsidRPr="00EE127D">
              <w:rPr>
                <w:sz w:val="16"/>
                <w:szCs w:val="16"/>
              </w:rPr>
              <w:t>Gianrico</w:t>
            </w:r>
            <w:proofErr w:type="spellEnd"/>
            <w:r w:rsidRPr="00EE127D">
              <w:rPr>
                <w:sz w:val="16"/>
                <w:szCs w:val="16"/>
              </w:rPr>
              <w:t xml:space="preserve"> </w:t>
            </w:r>
            <w:proofErr w:type="spellStart"/>
            <w:r w:rsidRPr="00EE127D">
              <w:rPr>
                <w:sz w:val="16"/>
                <w:szCs w:val="16"/>
              </w:rPr>
              <w:t>Carofiglio</w:t>
            </w:r>
            <w:proofErr w:type="spellEnd"/>
            <w:r w:rsidRPr="00EE127D">
              <w:rPr>
                <w:sz w:val="16"/>
                <w:szCs w:val="16"/>
              </w:rPr>
              <w:t xml:space="preserve">, inoltre il festival ospiterà un laboratorio narrativo illustrativo a cura </w:t>
            </w:r>
            <w:r w:rsidRPr="00EE127D">
              <w:rPr>
                <w:sz w:val="16"/>
                <w:szCs w:val="16"/>
              </w:rPr>
              <w:lastRenderedPageBreak/>
              <w:t>di Daniela Morelli e Paolo D’Altan;</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Ritenuto di riconoscere l’importanza della manifestazione che rientra tra gli obiettivi di questa Amministrazione Comunale finalizzati alla promozione della cultura nel territorio nonché quale valido contributo alla diffusione della lettura e dell’amore verso i libri tra le nuove generazioni;</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 xml:space="preserve">Ritenuto, altresì, di collaborare fornendo assistenza logistica con l’utilizzo dei locali di palazzo Gallone (Atrio, Scuderie e Sala del Trono), promozione con i canali istituzionali del Comune, occupazione di suolo pubblico in piazza G. </w:t>
            </w:r>
            <w:proofErr w:type="spellStart"/>
            <w:r w:rsidRPr="00EE127D">
              <w:rPr>
                <w:sz w:val="16"/>
                <w:szCs w:val="16"/>
              </w:rPr>
              <w:t>Pisanelli</w:t>
            </w:r>
            <w:proofErr w:type="spellEnd"/>
            <w:r w:rsidRPr="00EE127D">
              <w:rPr>
                <w:sz w:val="16"/>
                <w:szCs w:val="16"/>
              </w:rPr>
              <w:t xml:space="preserve">  e con lo stanziamento di risorse finanziarie pari ad € 8.000,00  di cui € 6.800,00 saranno erogati all’Associazione “</w:t>
            </w:r>
            <w:proofErr w:type="spellStart"/>
            <w:r w:rsidRPr="00EE127D">
              <w:rPr>
                <w:sz w:val="16"/>
                <w:szCs w:val="16"/>
              </w:rPr>
              <w:t>Diotimart</w:t>
            </w:r>
            <w:proofErr w:type="spellEnd"/>
            <w:r w:rsidRPr="00EE127D">
              <w:rPr>
                <w:sz w:val="16"/>
                <w:szCs w:val="16"/>
              </w:rPr>
              <w:t>” quale contributo nelle spese effettivamente sostenute per le iniziative “</w:t>
            </w:r>
            <w:r w:rsidRPr="00EE127D">
              <w:rPr>
                <w:i/>
                <w:sz w:val="16"/>
                <w:szCs w:val="16"/>
              </w:rPr>
              <w:t>Festival Armonia</w:t>
            </w:r>
            <w:r w:rsidRPr="00EE127D">
              <w:rPr>
                <w:sz w:val="16"/>
                <w:szCs w:val="16"/>
              </w:rPr>
              <w:t>” e  Mostra “</w:t>
            </w:r>
            <w:r w:rsidRPr="00EE127D">
              <w:rPr>
                <w:i/>
                <w:sz w:val="16"/>
                <w:szCs w:val="16"/>
              </w:rPr>
              <w:t>Maria Corti –Le voci della scrittura</w:t>
            </w:r>
            <w:r w:rsidRPr="00EE127D">
              <w:rPr>
                <w:sz w:val="16"/>
                <w:szCs w:val="16"/>
              </w:rPr>
              <w:t>”, da rendicontarsi al temine dell’evento, mentre la restante somma per spese di organizzazione quali rimborso spese viaggio, acquisto materiale vario per la mostra ecc. a carico del Comune;</w:t>
            </w:r>
          </w:p>
          <w:p w:rsidR="00A744A3" w:rsidRPr="00EE127D" w:rsidRDefault="00A744A3" w:rsidP="00EE127D">
            <w:pPr>
              <w:jc w:val="both"/>
              <w:rPr>
                <w:sz w:val="16"/>
                <w:szCs w:val="16"/>
              </w:rPr>
            </w:pPr>
          </w:p>
          <w:p w:rsidR="00A744A3" w:rsidRPr="00EE127D" w:rsidRDefault="00A744A3" w:rsidP="00EE127D">
            <w:pPr>
              <w:pStyle w:val="Corpodeltesto"/>
              <w:jc w:val="both"/>
              <w:rPr>
                <w:rFonts w:asciiTheme="minorHAnsi" w:hAnsiTheme="minorHAnsi"/>
                <w:sz w:val="16"/>
                <w:szCs w:val="16"/>
              </w:rPr>
            </w:pPr>
            <w:r w:rsidRPr="00EE127D">
              <w:rPr>
                <w:rFonts w:asciiTheme="minorHAnsi" w:hAnsiTheme="minorHAnsi"/>
                <w:sz w:val="16"/>
                <w:szCs w:val="16"/>
              </w:rPr>
              <w:t>Per quanto sopra esposto;</w:t>
            </w:r>
          </w:p>
          <w:p w:rsidR="00A744A3" w:rsidRPr="00EE127D" w:rsidRDefault="00A744A3" w:rsidP="00EE127D">
            <w:pPr>
              <w:pStyle w:val="Corpodeltesto"/>
              <w:jc w:val="both"/>
              <w:rPr>
                <w:rFonts w:asciiTheme="minorHAnsi" w:hAnsiTheme="minorHAnsi"/>
                <w:sz w:val="16"/>
                <w:szCs w:val="16"/>
              </w:rPr>
            </w:pPr>
          </w:p>
          <w:p w:rsidR="00A744A3" w:rsidRPr="00EE127D" w:rsidRDefault="00A744A3" w:rsidP="00EE127D">
            <w:pPr>
              <w:jc w:val="both"/>
              <w:rPr>
                <w:sz w:val="16"/>
                <w:szCs w:val="16"/>
              </w:rPr>
            </w:pPr>
            <w:r w:rsidRPr="00EE127D">
              <w:rPr>
                <w:sz w:val="16"/>
                <w:szCs w:val="16"/>
              </w:rPr>
              <w:t xml:space="preserve">Visto l’Art. 49 del T.U. 267/00, come sostituito  dalla </w:t>
            </w:r>
            <w:proofErr w:type="spellStart"/>
            <w:r w:rsidRPr="00EE127D">
              <w:rPr>
                <w:sz w:val="16"/>
                <w:szCs w:val="16"/>
              </w:rPr>
              <w:t>lett.b</w:t>
            </w:r>
            <w:proofErr w:type="spellEnd"/>
            <w:r w:rsidRPr="00EE127D">
              <w:rPr>
                <w:sz w:val="16"/>
                <w:szCs w:val="16"/>
              </w:rPr>
              <w:t>, comma 1, art.3 D.L.10 ottobre 2012 n.174, convertito nella legge 213 del 7 dicembre  2012, e l’art. 147/bis, introdotto dal medesimo D.L.;</w:t>
            </w:r>
          </w:p>
          <w:p w:rsidR="00A744A3" w:rsidRPr="00EE127D" w:rsidRDefault="00A744A3" w:rsidP="00EE127D">
            <w:pPr>
              <w:tabs>
                <w:tab w:val="left" w:pos="8789"/>
              </w:tabs>
              <w:ind w:right="567"/>
              <w:jc w:val="both"/>
              <w:rPr>
                <w:sz w:val="16"/>
                <w:szCs w:val="16"/>
              </w:rPr>
            </w:pPr>
            <w:r w:rsidRPr="00EE127D">
              <w:rPr>
                <w:sz w:val="16"/>
                <w:szCs w:val="16"/>
              </w:rPr>
              <w:t>Acquisito</w:t>
            </w:r>
            <w:r w:rsidRPr="00EE127D">
              <w:rPr>
                <w:b/>
                <w:sz w:val="16"/>
                <w:szCs w:val="16"/>
              </w:rPr>
              <w:t xml:space="preserve"> </w:t>
            </w:r>
            <w:r w:rsidRPr="00EE127D">
              <w:rPr>
                <w:sz w:val="16"/>
                <w:szCs w:val="16"/>
              </w:rPr>
              <w:t xml:space="preserve">il  seguente parere di regolarità tecnica del Responsabile del Servizio interessato:” Esaminata la proposta con riferimento: </w:t>
            </w:r>
          </w:p>
          <w:p w:rsidR="00A744A3" w:rsidRPr="00EE127D" w:rsidRDefault="00A744A3" w:rsidP="00EE127D">
            <w:pPr>
              <w:tabs>
                <w:tab w:val="left" w:pos="8789"/>
              </w:tabs>
              <w:ind w:right="567"/>
              <w:rPr>
                <w:sz w:val="16"/>
                <w:szCs w:val="16"/>
              </w:rPr>
            </w:pPr>
            <w:r w:rsidRPr="00EE127D">
              <w:rPr>
                <w:sz w:val="16"/>
                <w:szCs w:val="16"/>
              </w:rPr>
              <w:t>a)Al rispetto delle normative comunitarie, statali, regionali e regolamentari, generali e di settore;</w:t>
            </w:r>
          </w:p>
          <w:p w:rsidR="00A744A3" w:rsidRPr="00EE127D" w:rsidRDefault="00A744A3" w:rsidP="00EE127D">
            <w:pPr>
              <w:tabs>
                <w:tab w:val="left" w:pos="8789"/>
              </w:tabs>
              <w:ind w:right="567"/>
              <w:rPr>
                <w:sz w:val="16"/>
                <w:szCs w:val="16"/>
              </w:rPr>
            </w:pPr>
            <w:r w:rsidRPr="00EE127D">
              <w:rPr>
                <w:sz w:val="16"/>
                <w:szCs w:val="16"/>
              </w:rPr>
              <w:t>b)Alla correttezza e regolarità della procedura;</w:t>
            </w:r>
          </w:p>
          <w:p w:rsidR="00A744A3" w:rsidRPr="00EE127D" w:rsidRDefault="00A744A3" w:rsidP="00EE127D">
            <w:pPr>
              <w:tabs>
                <w:tab w:val="left" w:pos="8789"/>
              </w:tabs>
              <w:ind w:right="567"/>
              <w:rPr>
                <w:sz w:val="16"/>
                <w:szCs w:val="16"/>
              </w:rPr>
            </w:pPr>
            <w:r w:rsidRPr="00EE127D">
              <w:rPr>
                <w:sz w:val="16"/>
                <w:szCs w:val="16"/>
              </w:rPr>
              <w:t>c)Alla correttezza formale nella redazione dell’atto;</w:t>
            </w:r>
          </w:p>
          <w:p w:rsidR="00A744A3" w:rsidRPr="00EE127D" w:rsidRDefault="00A744A3" w:rsidP="00EE127D">
            <w:pPr>
              <w:tabs>
                <w:tab w:val="left" w:pos="8789"/>
              </w:tabs>
              <w:ind w:right="567"/>
              <w:rPr>
                <w:sz w:val="16"/>
                <w:szCs w:val="16"/>
              </w:rPr>
            </w:pPr>
            <w:r w:rsidRPr="00EE127D">
              <w:rPr>
                <w:sz w:val="16"/>
                <w:szCs w:val="16"/>
              </w:rPr>
              <w:t>esprime parere “</w:t>
            </w:r>
            <w:r w:rsidRPr="00EE127D">
              <w:rPr>
                <w:i/>
                <w:sz w:val="16"/>
                <w:szCs w:val="16"/>
              </w:rPr>
              <w:t>Favorevole</w:t>
            </w:r>
            <w:r w:rsidRPr="00EE127D">
              <w:rPr>
                <w:sz w:val="16"/>
                <w:szCs w:val="16"/>
              </w:rPr>
              <w:t>”;</w:t>
            </w:r>
          </w:p>
          <w:p w:rsidR="00A744A3" w:rsidRPr="00EE127D" w:rsidRDefault="00A744A3" w:rsidP="00EE127D">
            <w:pPr>
              <w:tabs>
                <w:tab w:val="left" w:pos="8789"/>
              </w:tabs>
              <w:ind w:right="567"/>
              <w:jc w:val="both"/>
              <w:rPr>
                <w:sz w:val="16"/>
                <w:szCs w:val="16"/>
              </w:rPr>
            </w:pPr>
            <w:r w:rsidRPr="00EE127D">
              <w:rPr>
                <w:sz w:val="16"/>
                <w:szCs w:val="16"/>
              </w:rPr>
              <w:t>Acquisito</w:t>
            </w:r>
            <w:r w:rsidRPr="00EE127D">
              <w:rPr>
                <w:b/>
                <w:sz w:val="16"/>
                <w:szCs w:val="16"/>
              </w:rPr>
              <w:t xml:space="preserve"> </w:t>
            </w:r>
            <w:r w:rsidRPr="00EE127D">
              <w:rPr>
                <w:sz w:val="16"/>
                <w:szCs w:val="16"/>
              </w:rPr>
              <w:t>il seguente parere sulla regolarità contabile espresso dal Responsabile dei Servizi Finanziari: “Favorevole” ;</w:t>
            </w:r>
          </w:p>
          <w:p w:rsidR="00A744A3" w:rsidRPr="00EE127D" w:rsidRDefault="00A744A3" w:rsidP="00EE127D">
            <w:pPr>
              <w:tabs>
                <w:tab w:val="left" w:pos="8789"/>
              </w:tabs>
              <w:ind w:right="567"/>
              <w:rPr>
                <w:sz w:val="16"/>
                <w:szCs w:val="16"/>
              </w:rPr>
            </w:pPr>
          </w:p>
          <w:p w:rsidR="00A744A3" w:rsidRPr="00EE127D" w:rsidRDefault="00A744A3" w:rsidP="00EE127D">
            <w:pPr>
              <w:jc w:val="both"/>
              <w:rPr>
                <w:sz w:val="16"/>
                <w:szCs w:val="16"/>
              </w:rPr>
            </w:pPr>
            <w:r w:rsidRPr="00EE127D">
              <w:rPr>
                <w:sz w:val="16"/>
                <w:szCs w:val="16"/>
              </w:rPr>
              <w:t>Con voti unanimi espressi  in modo palese;</w:t>
            </w:r>
          </w:p>
          <w:p w:rsidR="00A744A3" w:rsidRPr="00EE127D" w:rsidRDefault="00A744A3" w:rsidP="00EE127D">
            <w:pPr>
              <w:jc w:val="both"/>
              <w:rPr>
                <w:sz w:val="16"/>
                <w:szCs w:val="16"/>
              </w:rPr>
            </w:pPr>
          </w:p>
          <w:p w:rsidR="00A744A3" w:rsidRPr="00EE127D" w:rsidRDefault="00A744A3" w:rsidP="00EE127D">
            <w:pPr>
              <w:pStyle w:val="Corpodeltesto"/>
              <w:jc w:val="center"/>
              <w:rPr>
                <w:rFonts w:asciiTheme="minorHAnsi" w:hAnsiTheme="minorHAnsi"/>
                <w:b/>
                <w:bCs/>
                <w:sz w:val="16"/>
                <w:szCs w:val="16"/>
              </w:rPr>
            </w:pPr>
            <w:r w:rsidRPr="00EE127D">
              <w:rPr>
                <w:rFonts w:asciiTheme="minorHAnsi" w:hAnsiTheme="minorHAnsi"/>
                <w:b/>
                <w:bCs/>
                <w:sz w:val="16"/>
                <w:szCs w:val="16"/>
              </w:rPr>
              <w:t>DELIBERA</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bCs/>
                <w:sz w:val="16"/>
                <w:szCs w:val="16"/>
              </w:rPr>
              <w:t>1. Organizzare in collaborazione  con l’Associazione Culturale “</w:t>
            </w:r>
            <w:proofErr w:type="spellStart"/>
            <w:r w:rsidRPr="00EE127D">
              <w:rPr>
                <w:bCs/>
                <w:sz w:val="16"/>
                <w:szCs w:val="16"/>
              </w:rPr>
              <w:t>Diotimart</w:t>
            </w:r>
            <w:proofErr w:type="spellEnd"/>
            <w:r w:rsidRPr="00EE127D">
              <w:rPr>
                <w:bCs/>
                <w:sz w:val="16"/>
                <w:szCs w:val="16"/>
              </w:rPr>
              <w:t>”, la Seconda Edizione del Festival “</w:t>
            </w:r>
            <w:r w:rsidRPr="00EE127D">
              <w:rPr>
                <w:bCs/>
                <w:i/>
                <w:sz w:val="16"/>
                <w:szCs w:val="16"/>
              </w:rPr>
              <w:t>Armonia – Narrazioni in Terra d’Otranto</w:t>
            </w:r>
            <w:r w:rsidRPr="00EE127D">
              <w:rPr>
                <w:bCs/>
                <w:sz w:val="16"/>
                <w:szCs w:val="16"/>
              </w:rPr>
              <w:t xml:space="preserve">” e mostra </w:t>
            </w:r>
            <w:r w:rsidRPr="00EE127D">
              <w:rPr>
                <w:i/>
                <w:sz w:val="16"/>
                <w:szCs w:val="16"/>
              </w:rPr>
              <w:t>Maria Corti –Le voci della scrittura</w:t>
            </w:r>
            <w:r w:rsidRPr="00EE127D">
              <w:rPr>
                <w:sz w:val="16"/>
                <w:szCs w:val="16"/>
              </w:rPr>
              <w:t>”</w:t>
            </w:r>
            <w:r w:rsidRPr="00EE127D">
              <w:rPr>
                <w:bCs/>
                <w:sz w:val="16"/>
                <w:szCs w:val="16"/>
              </w:rPr>
              <w:t xml:space="preserve"> come da programma eventi e piano di comunicazione, nel periodo dal 14 maggio 2016 al 29 maggio 2016 </w:t>
            </w:r>
            <w:r w:rsidRPr="00EE127D">
              <w:rPr>
                <w:sz w:val="16"/>
                <w:szCs w:val="16"/>
              </w:rPr>
              <w:t xml:space="preserve">fornendo assistenza logistica con l’utilizzo dei locali di palazzo Gallone (Atrio, Scuderie e Sala del Trono), promozione con i canali istituzionali del Comune,  occupazione di suolo pubblico in piazza G. </w:t>
            </w:r>
            <w:proofErr w:type="spellStart"/>
            <w:r w:rsidRPr="00EE127D">
              <w:rPr>
                <w:sz w:val="16"/>
                <w:szCs w:val="16"/>
              </w:rPr>
              <w:t>Pisanelli</w:t>
            </w:r>
            <w:proofErr w:type="spellEnd"/>
            <w:r w:rsidRPr="00EE127D">
              <w:rPr>
                <w:sz w:val="16"/>
                <w:szCs w:val="16"/>
              </w:rPr>
              <w:t>.</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2. Autorizzare lo stanziamento  di risorse finanziarie pari ad € 8.000,00 di cui € 6.800,00 da erogare all’Associazione “</w:t>
            </w:r>
            <w:proofErr w:type="spellStart"/>
            <w:r w:rsidRPr="00EE127D">
              <w:rPr>
                <w:i/>
                <w:sz w:val="16"/>
                <w:szCs w:val="16"/>
              </w:rPr>
              <w:t>Diotimart</w:t>
            </w:r>
            <w:proofErr w:type="spellEnd"/>
            <w:r w:rsidRPr="00EE127D">
              <w:rPr>
                <w:sz w:val="16"/>
                <w:szCs w:val="16"/>
              </w:rPr>
              <w:t>” quale contributo nelle spese effettivamente sostenute per l’iniziativa.</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3. Dare atto che il contributo spese riconosciuto all’Associazione “</w:t>
            </w:r>
            <w:proofErr w:type="spellStart"/>
            <w:r w:rsidRPr="00EE127D">
              <w:rPr>
                <w:sz w:val="16"/>
                <w:szCs w:val="16"/>
              </w:rPr>
              <w:t>Diotimart</w:t>
            </w:r>
            <w:proofErr w:type="spellEnd"/>
            <w:r w:rsidRPr="00EE127D">
              <w:rPr>
                <w:sz w:val="16"/>
                <w:szCs w:val="16"/>
              </w:rPr>
              <w:t xml:space="preserve">” rappresenta sostegno per il raggiungimento di finalità istituzionali e che sarà erogato a condizione che venga presentata dettagliata rendicontazione delle spese effettivamente sostenute per l’evento. </w:t>
            </w:r>
          </w:p>
          <w:p w:rsidR="00A744A3" w:rsidRPr="00EE127D" w:rsidRDefault="00A744A3" w:rsidP="00EE127D">
            <w:pPr>
              <w:jc w:val="both"/>
              <w:rPr>
                <w:sz w:val="16"/>
                <w:szCs w:val="16"/>
              </w:rPr>
            </w:pPr>
          </w:p>
          <w:p w:rsidR="00A744A3" w:rsidRPr="00EE127D" w:rsidRDefault="00A744A3" w:rsidP="00EE127D">
            <w:pPr>
              <w:jc w:val="both"/>
              <w:rPr>
                <w:sz w:val="16"/>
                <w:szCs w:val="16"/>
              </w:rPr>
            </w:pPr>
            <w:r w:rsidRPr="00EE127D">
              <w:rPr>
                <w:sz w:val="16"/>
                <w:szCs w:val="16"/>
              </w:rPr>
              <w:t>3. Demandare al Responsabile del Servizio l’adozione del provvedimento d’impegno della spesa e di ogni altro provvedimento consequenziale.</w:t>
            </w:r>
          </w:p>
          <w:p w:rsidR="00A744A3" w:rsidRPr="00EE127D" w:rsidRDefault="00A744A3" w:rsidP="00EE127D">
            <w:pPr>
              <w:pStyle w:val="Corpodeltesto"/>
              <w:jc w:val="both"/>
              <w:rPr>
                <w:rFonts w:asciiTheme="minorHAnsi" w:hAnsiTheme="minorHAnsi"/>
                <w:sz w:val="16"/>
                <w:szCs w:val="16"/>
              </w:rPr>
            </w:pPr>
          </w:p>
          <w:p w:rsidR="00A744A3" w:rsidRPr="00EE127D" w:rsidRDefault="00A744A3" w:rsidP="00EE127D">
            <w:pPr>
              <w:pStyle w:val="Titolo"/>
              <w:jc w:val="both"/>
              <w:rPr>
                <w:rFonts w:asciiTheme="minorHAnsi" w:hAnsiTheme="minorHAnsi"/>
                <w:b w:val="0"/>
                <w:bCs w:val="0"/>
                <w:sz w:val="16"/>
                <w:szCs w:val="16"/>
              </w:rPr>
            </w:pPr>
            <w:r w:rsidRPr="00EE127D">
              <w:rPr>
                <w:rFonts w:asciiTheme="minorHAnsi" w:hAnsiTheme="minorHAnsi"/>
                <w:b w:val="0"/>
                <w:bCs w:val="0"/>
                <w:sz w:val="16"/>
                <w:szCs w:val="16"/>
              </w:rPr>
              <w:t>4. Dichiarare la presente delibera immediatamente esecutiva ai sensi dell’art.134, comma 4 del T.U. D.L.vo 267/00.</w:t>
            </w:r>
          </w:p>
          <w:p w:rsidR="00A744A3" w:rsidRPr="00EE127D" w:rsidRDefault="00A744A3" w:rsidP="00EE127D">
            <w:pPr>
              <w:rPr>
                <w:sz w:val="16"/>
                <w:szCs w:val="16"/>
              </w:rPr>
            </w:pPr>
          </w:p>
          <w:p w:rsidR="00A744A3" w:rsidRPr="00EE127D" w:rsidRDefault="00A744A3" w:rsidP="00EE127D">
            <w:pPr>
              <w:pStyle w:val="Corpodeltesto"/>
              <w:jc w:val="both"/>
              <w:rPr>
                <w:rFonts w:asciiTheme="minorHAnsi" w:hAnsiTheme="minorHAnsi"/>
                <w:bCs/>
                <w:sz w:val="16"/>
                <w:szCs w:val="16"/>
              </w:rPr>
            </w:pPr>
          </w:p>
          <w:p w:rsidR="00A744A3" w:rsidRPr="00EE127D" w:rsidRDefault="00A744A3" w:rsidP="00EE127D">
            <w:pPr>
              <w:rPr>
                <w:sz w:val="16"/>
                <w:szCs w:val="16"/>
              </w:rPr>
            </w:pPr>
          </w:p>
          <w:p w:rsidR="00A744A3" w:rsidRPr="00EE127D" w:rsidRDefault="00A744A3" w:rsidP="00EE127D">
            <w:pPr>
              <w:jc w:val="center"/>
              <w:rPr>
                <w:sz w:val="16"/>
                <w:szCs w:val="16"/>
              </w:rPr>
            </w:pPr>
          </w:p>
          <w:p w:rsidR="00A744A3" w:rsidRPr="00EE127D" w:rsidRDefault="00A744A3" w:rsidP="00EE127D">
            <w:pPr>
              <w:jc w:val="center"/>
              <w:rPr>
                <w:sz w:val="16"/>
                <w:szCs w:val="16"/>
              </w:rPr>
            </w:pPr>
          </w:p>
          <w:p w:rsidR="00A744A3" w:rsidRPr="00EE127D" w:rsidRDefault="00A744A3" w:rsidP="00C43A19">
            <w:pPr>
              <w:rPr>
                <w:b/>
                <w:sz w:val="16"/>
                <w:szCs w:val="16"/>
              </w:rPr>
            </w:pPr>
          </w:p>
          <w:p w:rsidR="00A744A3" w:rsidRPr="00EE127D" w:rsidRDefault="00A744A3" w:rsidP="00C43A19">
            <w:pPr>
              <w:rPr>
                <w:b/>
                <w:sz w:val="16"/>
                <w:szCs w:val="16"/>
              </w:rPr>
            </w:pPr>
            <w:r w:rsidRPr="00EE127D">
              <w:rPr>
                <w:b/>
                <w:sz w:val="16"/>
                <w:szCs w:val="16"/>
              </w:rPr>
              <w:t>[…]</w:t>
            </w:r>
          </w:p>
        </w:tc>
      </w:tr>
      <w:tr w:rsidR="00A744A3" w:rsidRPr="00C36338" w:rsidTr="007F1AC4">
        <w:tc>
          <w:tcPr>
            <w:tcW w:w="1809" w:type="dxa"/>
          </w:tcPr>
          <w:p w:rsidR="00A744A3" w:rsidRPr="001F2285" w:rsidRDefault="00A744A3" w:rsidP="00C43A19">
            <w:pPr>
              <w:rPr>
                <w:sz w:val="16"/>
                <w:szCs w:val="16"/>
              </w:rPr>
            </w:pPr>
            <w:r w:rsidRPr="001F2285">
              <w:rPr>
                <w:sz w:val="16"/>
                <w:szCs w:val="16"/>
              </w:rPr>
              <w:lastRenderedPageBreak/>
              <w:t>Giunta Municipale</w:t>
            </w:r>
          </w:p>
        </w:tc>
        <w:tc>
          <w:tcPr>
            <w:tcW w:w="1418" w:type="dxa"/>
          </w:tcPr>
          <w:p w:rsidR="00A744A3" w:rsidRPr="001F2285" w:rsidRDefault="00A744A3" w:rsidP="00C43A19">
            <w:pPr>
              <w:rPr>
                <w:sz w:val="16"/>
                <w:szCs w:val="16"/>
              </w:rPr>
            </w:pPr>
            <w:r w:rsidRPr="001F2285">
              <w:rPr>
                <w:sz w:val="16"/>
                <w:szCs w:val="16"/>
              </w:rPr>
              <w:t>Delibera</w:t>
            </w:r>
          </w:p>
        </w:tc>
        <w:tc>
          <w:tcPr>
            <w:tcW w:w="1843" w:type="dxa"/>
          </w:tcPr>
          <w:p w:rsidR="00A744A3" w:rsidRPr="001F2285" w:rsidRDefault="00A744A3" w:rsidP="00C43A19">
            <w:pPr>
              <w:rPr>
                <w:b/>
                <w:sz w:val="16"/>
                <w:szCs w:val="16"/>
              </w:rPr>
            </w:pPr>
            <w:r w:rsidRPr="001F2285">
              <w:rPr>
                <w:b/>
                <w:sz w:val="16"/>
                <w:szCs w:val="16"/>
              </w:rPr>
              <w:t>n.110 del 21.4.2016</w:t>
            </w:r>
          </w:p>
        </w:tc>
        <w:tc>
          <w:tcPr>
            <w:tcW w:w="2551" w:type="dxa"/>
          </w:tcPr>
          <w:p w:rsidR="00A744A3" w:rsidRPr="001F2285" w:rsidRDefault="00A744A3" w:rsidP="00C43A19">
            <w:pPr>
              <w:rPr>
                <w:b/>
                <w:sz w:val="16"/>
                <w:szCs w:val="16"/>
              </w:rPr>
            </w:pPr>
            <w:r w:rsidRPr="001F2285">
              <w:rPr>
                <w:b/>
                <w:sz w:val="16"/>
                <w:szCs w:val="16"/>
              </w:rPr>
              <w:t>CORSO FORMATIVO SUL NUOVO CODICE DEI CONTRATTI PUBBLICI - AUTORIZZAZIONE - DETERMINAZIONE.</w:t>
            </w:r>
          </w:p>
        </w:tc>
        <w:tc>
          <w:tcPr>
            <w:tcW w:w="6662" w:type="dxa"/>
          </w:tcPr>
          <w:p w:rsidR="00A744A3" w:rsidRPr="001F2285" w:rsidRDefault="00A744A3" w:rsidP="00C43A19">
            <w:pPr>
              <w:rPr>
                <w:b/>
                <w:sz w:val="16"/>
                <w:szCs w:val="16"/>
              </w:rPr>
            </w:pPr>
            <w:r w:rsidRPr="001F2285">
              <w:rPr>
                <w:b/>
                <w:sz w:val="16"/>
                <w:szCs w:val="16"/>
              </w:rPr>
              <w:t>[…]</w:t>
            </w:r>
          </w:p>
          <w:p w:rsidR="00A744A3" w:rsidRPr="001F2285" w:rsidRDefault="00A744A3" w:rsidP="001F2285">
            <w:pPr>
              <w:jc w:val="center"/>
              <w:rPr>
                <w:b/>
                <w:bCs/>
                <w:sz w:val="16"/>
                <w:szCs w:val="16"/>
              </w:rPr>
            </w:pPr>
            <w:r w:rsidRPr="001F2285">
              <w:rPr>
                <w:b/>
                <w:bCs/>
                <w:sz w:val="16"/>
                <w:szCs w:val="16"/>
              </w:rPr>
              <w:t>D E L I B E R A</w:t>
            </w:r>
          </w:p>
          <w:p w:rsidR="00A744A3" w:rsidRPr="001F2285" w:rsidRDefault="00A744A3" w:rsidP="001F2285">
            <w:pPr>
              <w:jc w:val="center"/>
              <w:rPr>
                <w:b/>
                <w:bCs/>
                <w:sz w:val="16"/>
                <w:szCs w:val="16"/>
              </w:rPr>
            </w:pPr>
          </w:p>
          <w:p w:rsidR="00A744A3" w:rsidRPr="001F2285" w:rsidRDefault="00A744A3" w:rsidP="001F4024">
            <w:pPr>
              <w:numPr>
                <w:ilvl w:val="0"/>
                <w:numId w:val="35"/>
              </w:numPr>
              <w:jc w:val="both"/>
              <w:rPr>
                <w:sz w:val="16"/>
                <w:szCs w:val="16"/>
              </w:rPr>
            </w:pPr>
            <w:r w:rsidRPr="001F2285">
              <w:rPr>
                <w:sz w:val="16"/>
                <w:szCs w:val="16"/>
              </w:rPr>
              <w:t xml:space="preserve">Autorizzare i Responsabili dei Servizi del Comune di Tricase a partecipare al Corso di Formazione su “IL NUOVO CODICE DEI CONTRATTI PUBBLICI”  promosso dall’ANCE Lecce al costo di € 100,00 a partecipante, che si terrà a Lecce  presso la Sede dell’ANCE,  nei giorni:  mercoledì 4 maggio 2016 e lunedì 9 maggio 2016, dalle ore 9.00 alle ore 16.30; </w:t>
            </w:r>
          </w:p>
          <w:p w:rsidR="00A744A3" w:rsidRPr="001F2285" w:rsidRDefault="00A744A3" w:rsidP="001F2285">
            <w:pPr>
              <w:ind w:left="644"/>
              <w:jc w:val="both"/>
              <w:rPr>
                <w:sz w:val="16"/>
                <w:szCs w:val="16"/>
              </w:rPr>
            </w:pPr>
          </w:p>
          <w:p w:rsidR="00A744A3" w:rsidRPr="001F2285" w:rsidRDefault="00A744A3" w:rsidP="001F4024">
            <w:pPr>
              <w:numPr>
                <w:ilvl w:val="0"/>
                <w:numId w:val="35"/>
              </w:numPr>
              <w:jc w:val="both"/>
              <w:rPr>
                <w:sz w:val="16"/>
                <w:szCs w:val="16"/>
              </w:rPr>
            </w:pPr>
            <w:r w:rsidRPr="001F2285">
              <w:rPr>
                <w:sz w:val="16"/>
                <w:szCs w:val="16"/>
              </w:rPr>
              <w:t>Demandare al Responsabile del Settore Amministrazione Generale e Servizi al Cittadino per gli adempimenti conseguenti.</w:t>
            </w:r>
          </w:p>
          <w:p w:rsidR="00A744A3" w:rsidRPr="001F2285" w:rsidRDefault="00A744A3" w:rsidP="001F2285">
            <w:pPr>
              <w:ind w:left="284"/>
              <w:jc w:val="both"/>
              <w:rPr>
                <w:sz w:val="16"/>
                <w:szCs w:val="16"/>
              </w:rPr>
            </w:pPr>
          </w:p>
          <w:p w:rsidR="00A744A3" w:rsidRPr="001F2285" w:rsidRDefault="00A744A3" w:rsidP="001F4024">
            <w:pPr>
              <w:numPr>
                <w:ilvl w:val="0"/>
                <w:numId w:val="35"/>
              </w:numPr>
              <w:jc w:val="both"/>
              <w:rPr>
                <w:sz w:val="16"/>
                <w:szCs w:val="16"/>
              </w:rPr>
            </w:pPr>
            <w:r w:rsidRPr="001F2285">
              <w:rPr>
                <w:sz w:val="16"/>
                <w:szCs w:val="16"/>
              </w:rPr>
              <w:t>Dichiarare la presente deliberazione immediatamente esecutiva ai sensi ai sensi dell’art. 134, comma 4, D.L.vo n. 267/2000.</w:t>
            </w:r>
          </w:p>
          <w:p w:rsidR="00A744A3" w:rsidRPr="001F2285" w:rsidRDefault="00A744A3" w:rsidP="001F2285">
            <w:pPr>
              <w:rPr>
                <w:sz w:val="16"/>
                <w:szCs w:val="16"/>
              </w:rPr>
            </w:pPr>
          </w:p>
          <w:p w:rsidR="00A744A3" w:rsidRPr="001F2285" w:rsidRDefault="00A744A3" w:rsidP="00C43A19">
            <w:pPr>
              <w:rPr>
                <w:b/>
                <w:sz w:val="16"/>
                <w:szCs w:val="16"/>
              </w:rPr>
            </w:pPr>
          </w:p>
          <w:p w:rsidR="00A744A3" w:rsidRPr="001F2285" w:rsidRDefault="00A744A3" w:rsidP="00C43A19">
            <w:pPr>
              <w:rPr>
                <w:b/>
                <w:sz w:val="16"/>
                <w:szCs w:val="16"/>
              </w:rPr>
            </w:pPr>
            <w:r w:rsidRPr="001F2285">
              <w:rPr>
                <w:b/>
                <w:sz w:val="16"/>
                <w:szCs w:val="16"/>
              </w:rPr>
              <w:t>[…]</w:t>
            </w:r>
          </w:p>
        </w:tc>
      </w:tr>
      <w:tr w:rsidR="00A744A3" w:rsidRPr="00C36338" w:rsidTr="007F1AC4">
        <w:tc>
          <w:tcPr>
            <w:tcW w:w="1809" w:type="dxa"/>
          </w:tcPr>
          <w:p w:rsidR="00A744A3" w:rsidRPr="00FA058D" w:rsidRDefault="00A744A3" w:rsidP="00C43A19">
            <w:pPr>
              <w:rPr>
                <w:sz w:val="16"/>
                <w:szCs w:val="16"/>
              </w:rPr>
            </w:pPr>
            <w:r w:rsidRPr="00FA058D">
              <w:rPr>
                <w:sz w:val="16"/>
                <w:szCs w:val="16"/>
              </w:rPr>
              <w:t>Giunta Municipale</w:t>
            </w:r>
          </w:p>
        </w:tc>
        <w:tc>
          <w:tcPr>
            <w:tcW w:w="1418" w:type="dxa"/>
          </w:tcPr>
          <w:p w:rsidR="00A744A3" w:rsidRPr="00FA058D" w:rsidRDefault="00A744A3" w:rsidP="00C43A19">
            <w:pPr>
              <w:rPr>
                <w:sz w:val="16"/>
                <w:szCs w:val="16"/>
              </w:rPr>
            </w:pPr>
            <w:r w:rsidRPr="00FA058D">
              <w:rPr>
                <w:sz w:val="16"/>
                <w:szCs w:val="16"/>
              </w:rPr>
              <w:t>Delibera</w:t>
            </w:r>
          </w:p>
        </w:tc>
        <w:tc>
          <w:tcPr>
            <w:tcW w:w="1843" w:type="dxa"/>
          </w:tcPr>
          <w:p w:rsidR="00A744A3" w:rsidRPr="00FA058D" w:rsidRDefault="00A744A3" w:rsidP="00C43A19">
            <w:pPr>
              <w:rPr>
                <w:b/>
                <w:sz w:val="16"/>
                <w:szCs w:val="16"/>
              </w:rPr>
            </w:pPr>
            <w:r w:rsidRPr="00FA058D">
              <w:rPr>
                <w:b/>
                <w:sz w:val="16"/>
                <w:szCs w:val="16"/>
              </w:rPr>
              <w:t>n.111 del 21.4.2016</w:t>
            </w:r>
          </w:p>
        </w:tc>
        <w:tc>
          <w:tcPr>
            <w:tcW w:w="2551" w:type="dxa"/>
          </w:tcPr>
          <w:p w:rsidR="00A744A3" w:rsidRPr="00FA058D" w:rsidRDefault="00A744A3" w:rsidP="00C43A19">
            <w:pPr>
              <w:rPr>
                <w:b/>
                <w:sz w:val="16"/>
                <w:szCs w:val="16"/>
              </w:rPr>
            </w:pPr>
            <w:r w:rsidRPr="00FA058D">
              <w:rPr>
                <w:b/>
                <w:sz w:val="16"/>
                <w:szCs w:val="16"/>
              </w:rPr>
              <w:t>MOSTRA STORICA BRIGATA MARINA SAN MARCO - DETERMINAZIONI.</w:t>
            </w:r>
          </w:p>
        </w:tc>
        <w:tc>
          <w:tcPr>
            <w:tcW w:w="6662" w:type="dxa"/>
          </w:tcPr>
          <w:p w:rsidR="00A744A3" w:rsidRPr="00FA058D" w:rsidRDefault="00A744A3" w:rsidP="00C43A19">
            <w:pPr>
              <w:rPr>
                <w:b/>
                <w:sz w:val="16"/>
                <w:szCs w:val="16"/>
              </w:rPr>
            </w:pPr>
            <w:r w:rsidRPr="00FA058D">
              <w:rPr>
                <w:b/>
                <w:sz w:val="16"/>
                <w:szCs w:val="16"/>
              </w:rPr>
              <w:t>[…]</w:t>
            </w:r>
          </w:p>
          <w:p w:rsidR="00A744A3" w:rsidRPr="00FA058D" w:rsidRDefault="00A744A3" w:rsidP="00387386">
            <w:pPr>
              <w:jc w:val="center"/>
              <w:rPr>
                <w:b/>
                <w:sz w:val="16"/>
                <w:szCs w:val="16"/>
              </w:rPr>
            </w:pPr>
            <w:r w:rsidRPr="00FA058D">
              <w:rPr>
                <w:b/>
                <w:sz w:val="16"/>
                <w:szCs w:val="16"/>
              </w:rPr>
              <w:t>DELIBERA</w:t>
            </w:r>
          </w:p>
          <w:p w:rsidR="00A744A3" w:rsidRPr="00FA058D" w:rsidRDefault="00A744A3" w:rsidP="00387386">
            <w:pPr>
              <w:jc w:val="center"/>
              <w:rPr>
                <w:b/>
                <w:sz w:val="16"/>
                <w:szCs w:val="16"/>
              </w:rPr>
            </w:pPr>
          </w:p>
          <w:p w:rsidR="000E6E5A" w:rsidRDefault="00A744A3" w:rsidP="000E6E5A">
            <w:pPr>
              <w:pStyle w:val="Rientrocorpodeltesto3"/>
              <w:numPr>
                <w:ilvl w:val="0"/>
                <w:numId w:val="36"/>
              </w:numPr>
              <w:tabs>
                <w:tab w:val="left" w:pos="1418"/>
                <w:tab w:val="left" w:pos="3544"/>
                <w:tab w:val="left" w:pos="3969"/>
              </w:tabs>
              <w:spacing w:after="0"/>
              <w:ind w:right="-119"/>
              <w:jc w:val="both"/>
              <w:rPr>
                <w:rFonts w:asciiTheme="minorHAnsi" w:hAnsiTheme="minorHAnsi"/>
              </w:rPr>
            </w:pPr>
            <w:r w:rsidRPr="00FA058D">
              <w:rPr>
                <w:rFonts w:asciiTheme="minorHAnsi" w:hAnsiTheme="minorHAnsi"/>
              </w:rPr>
              <w:t xml:space="preserve">Collaborare con l’A.N.M.I. “Gruppo </w:t>
            </w:r>
            <w:r w:rsidRPr="000E6E5A">
              <w:rPr>
                <w:rFonts w:asciiTheme="minorHAnsi" w:hAnsiTheme="minorHAnsi"/>
              </w:rPr>
              <w:t xml:space="preserve">G. Santo” di Tricase  per la realizzazione della  mostra </w:t>
            </w:r>
          </w:p>
          <w:p w:rsidR="00A744A3" w:rsidRPr="00FA058D" w:rsidRDefault="00A744A3" w:rsidP="000E6E5A">
            <w:pPr>
              <w:pStyle w:val="Rientrocorpodeltesto3"/>
              <w:tabs>
                <w:tab w:val="left" w:pos="1418"/>
                <w:tab w:val="left" w:pos="3544"/>
                <w:tab w:val="left" w:pos="3969"/>
              </w:tabs>
              <w:spacing w:after="0"/>
              <w:ind w:left="720" w:right="-119"/>
              <w:jc w:val="both"/>
              <w:rPr>
                <w:rFonts w:asciiTheme="minorHAnsi" w:hAnsiTheme="minorHAnsi"/>
              </w:rPr>
            </w:pPr>
            <w:r w:rsidRPr="000E6E5A">
              <w:rPr>
                <w:rFonts w:asciiTheme="minorHAnsi" w:hAnsiTheme="minorHAnsi"/>
              </w:rPr>
              <w:t xml:space="preserve">storica della Brigata </w:t>
            </w:r>
            <w:r w:rsidRPr="00FA058D">
              <w:rPr>
                <w:rFonts w:asciiTheme="minorHAnsi" w:hAnsiTheme="minorHAnsi"/>
              </w:rPr>
              <w:t xml:space="preserve">Marina San Marco, nella sala stucchi di palazzo Gallone dal 1° al 15 </w:t>
            </w:r>
          </w:p>
          <w:p w:rsidR="000E6E5A" w:rsidRDefault="00A744A3" w:rsidP="000E6E5A">
            <w:pPr>
              <w:pStyle w:val="Rientrocorpodeltesto3"/>
              <w:tabs>
                <w:tab w:val="left" w:pos="1418"/>
                <w:tab w:val="left" w:pos="3544"/>
                <w:tab w:val="left" w:pos="3969"/>
              </w:tabs>
              <w:spacing w:after="0"/>
              <w:ind w:left="720" w:right="-119"/>
              <w:jc w:val="both"/>
              <w:rPr>
                <w:rFonts w:asciiTheme="minorHAnsi" w:hAnsiTheme="minorHAnsi"/>
              </w:rPr>
            </w:pPr>
            <w:r w:rsidRPr="00FA058D">
              <w:rPr>
                <w:rFonts w:asciiTheme="minorHAnsi" w:hAnsiTheme="minorHAnsi"/>
              </w:rPr>
              <w:t xml:space="preserve">maggio 2016  contribuendo nelle spese di allestimento e promozione dell’evento,  con </w:t>
            </w:r>
          </w:p>
          <w:p w:rsidR="00A744A3" w:rsidRPr="00FA058D" w:rsidRDefault="00A744A3" w:rsidP="000E6E5A">
            <w:pPr>
              <w:pStyle w:val="Rientrocorpodeltesto3"/>
              <w:tabs>
                <w:tab w:val="left" w:pos="1418"/>
                <w:tab w:val="left" w:pos="3544"/>
                <w:tab w:val="left" w:pos="3969"/>
              </w:tabs>
              <w:spacing w:after="0"/>
              <w:ind w:left="720" w:right="-119"/>
              <w:jc w:val="both"/>
              <w:rPr>
                <w:rFonts w:asciiTheme="minorHAnsi" w:hAnsiTheme="minorHAnsi"/>
              </w:rPr>
            </w:pPr>
            <w:r w:rsidRPr="00FA058D">
              <w:rPr>
                <w:rFonts w:asciiTheme="minorHAnsi" w:hAnsiTheme="minorHAnsi"/>
              </w:rPr>
              <w:t>risorse finanziare pari ad €. 200,00</w:t>
            </w:r>
            <w:r w:rsidR="000E6E5A">
              <w:rPr>
                <w:rFonts w:asciiTheme="minorHAnsi" w:hAnsiTheme="minorHAnsi"/>
              </w:rPr>
              <w:t>.</w:t>
            </w:r>
          </w:p>
          <w:p w:rsidR="00A744A3" w:rsidRPr="00FA058D" w:rsidRDefault="00A744A3" w:rsidP="00387386">
            <w:pPr>
              <w:pStyle w:val="Rientrocorpodeltesto3"/>
              <w:tabs>
                <w:tab w:val="left" w:pos="1418"/>
                <w:tab w:val="left" w:pos="3544"/>
                <w:tab w:val="left" w:pos="3969"/>
              </w:tabs>
              <w:spacing w:after="0"/>
              <w:ind w:left="720" w:right="-119"/>
              <w:jc w:val="both"/>
              <w:rPr>
                <w:rFonts w:asciiTheme="minorHAnsi" w:hAnsiTheme="minorHAnsi"/>
                <w:b/>
              </w:rPr>
            </w:pPr>
          </w:p>
          <w:p w:rsidR="00A744A3" w:rsidRPr="00FA058D" w:rsidRDefault="00A744A3" w:rsidP="001F4024">
            <w:pPr>
              <w:numPr>
                <w:ilvl w:val="0"/>
                <w:numId w:val="36"/>
              </w:numPr>
              <w:spacing w:after="200" w:line="276" w:lineRule="auto"/>
              <w:ind w:right="567"/>
              <w:jc w:val="both"/>
              <w:rPr>
                <w:sz w:val="16"/>
                <w:szCs w:val="16"/>
              </w:rPr>
            </w:pPr>
            <w:r w:rsidRPr="00FA058D">
              <w:rPr>
                <w:sz w:val="16"/>
                <w:szCs w:val="16"/>
              </w:rPr>
              <w:t>Demandare al Responsabile del Servizio per ogni adempimento consequenziale.</w:t>
            </w:r>
          </w:p>
          <w:p w:rsidR="00A744A3" w:rsidRPr="00FA058D" w:rsidRDefault="00A744A3" w:rsidP="001F4024">
            <w:pPr>
              <w:pStyle w:val="Corpodeltesto"/>
              <w:numPr>
                <w:ilvl w:val="0"/>
                <w:numId w:val="36"/>
              </w:numPr>
              <w:spacing w:after="0"/>
              <w:jc w:val="both"/>
              <w:rPr>
                <w:rFonts w:asciiTheme="minorHAnsi" w:hAnsiTheme="minorHAnsi" w:cs="Arial"/>
                <w:sz w:val="16"/>
                <w:szCs w:val="16"/>
              </w:rPr>
            </w:pPr>
            <w:r w:rsidRPr="00FA058D">
              <w:rPr>
                <w:rFonts w:asciiTheme="minorHAnsi" w:hAnsiTheme="minorHAnsi"/>
                <w:sz w:val="16"/>
                <w:szCs w:val="16"/>
              </w:rPr>
              <w:t>Dichiarare la presente delibera immediatamente esecutiva ai sensi dell’art.134,comma 4° - T.U. D.L.vo 267/00.</w:t>
            </w:r>
          </w:p>
          <w:p w:rsidR="00A744A3" w:rsidRPr="00FA058D" w:rsidRDefault="00A744A3" w:rsidP="00C43A19">
            <w:pPr>
              <w:rPr>
                <w:b/>
                <w:sz w:val="16"/>
                <w:szCs w:val="16"/>
              </w:rPr>
            </w:pPr>
          </w:p>
          <w:p w:rsidR="00A744A3" w:rsidRPr="00FA058D" w:rsidRDefault="00A744A3" w:rsidP="00C43A19">
            <w:pPr>
              <w:rPr>
                <w:b/>
                <w:sz w:val="16"/>
                <w:szCs w:val="16"/>
              </w:rPr>
            </w:pPr>
            <w:r w:rsidRPr="00FA058D">
              <w:rPr>
                <w:b/>
                <w:sz w:val="16"/>
                <w:szCs w:val="16"/>
              </w:rPr>
              <w:t>[…]</w:t>
            </w:r>
          </w:p>
        </w:tc>
      </w:tr>
      <w:tr w:rsidR="00A744A3" w:rsidRPr="00C36338" w:rsidTr="007F1AC4">
        <w:tc>
          <w:tcPr>
            <w:tcW w:w="1809" w:type="dxa"/>
          </w:tcPr>
          <w:p w:rsidR="00A744A3" w:rsidRPr="00026B8E" w:rsidRDefault="00A744A3" w:rsidP="00A43366">
            <w:pPr>
              <w:rPr>
                <w:sz w:val="16"/>
                <w:szCs w:val="16"/>
              </w:rPr>
            </w:pPr>
            <w:r w:rsidRPr="00026B8E">
              <w:rPr>
                <w:sz w:val="16"/>
                <w:szCs w:val="16"/>
              </w:rPr>
              <w:t>Giunta Municipale</w:t>
            </w:r>
          </w:p>
        </w:tc>
        <w:tc>
          <w:tcPr>
            <w:tcW w:w="1418" w:type="dxa"/>
          </w:tcPr>
          <w:p w:rsidR="00A744A3" w:rsidRPr="00026B8E" w:rsidRDefault="00A744A3" w:rsidP="00A43366">
            <w:pPr>
              <w:rPr>
                <w:sz w:val="16"/>
                <w:szCs w:val="16"/>
              </w:rPr>
            </w:pPr>
            <w:r w:rsidRPr="00026B8E">
              <w:rPr>
                <w:sz w:val="16"/>
                <w:szCs w:val="16"/>
              </w:rPr>
              <w:t>Delibera</w:t>
            </w:r>
          </w:p>
        </w:tc>
        <w:tc>
          <w:tcPr>
            <w:tcW w:w="1843" w:type="dxa"/>
          </w:tcPr>
          <w:p w:rsidR="00A744A3" w:rsidRPr="00026B8E" w:rsidRDefault="00A744A3" w:rsidP="00A43366">
            <w:pPr>
              <w:rPr>
                <w:b/>
                <w:sz w:val="16"/>
                <w:szCs w:val="16"/>
              </w:rPr>
            </w:pPr>
            <w:r w:rsidRPr="00026B8E">
              <w:rPr>
                <w:b/>
                <w:sz w:val="16"/>
                <w:szCs w:val="16"/>
              </w:rPr>
              <w:t>n.118 del 29.4.2016</w:t>
            </w:r>
          </w:p>
        </w:tc>
        <w:tc>
          <w:tcPr>
            <w:tcW w:w="2551" w:type="dxa"/>
          </w:tcPr>
          <w:p w:rsidR="00A744A3" w:rsidRPr="00026B8E" w:rsidRDefault="00A744A3" w:rsidP="00A43366">
            <w:pPr>
              <w:rPr>
                <w:b/>
                <w:sz w:val="16"/>
                <w:szCs w:val="16"/>
              </w:rPr>
            </w:pPr>
            <w:r w:rsidRPr="00026B8E">
              <w:rPr>
                <w:b/>
                <w:sz w:val="16"/>
                <w:szCs w:val="16"/>
              </w:rPr>
              <w:t xml:space="preserve">LAVORI </w:t>
            </w:r>
            <w:proofErr w:type="spellStart"/>
            <w:r w:rsidRPr="00026B8E">
              <w:rPr>
                <w:b/>
                <w:sz w:val="16"/>
                <w:szCs w:val="16"/>
              </w:rPr>
              <w:t>DI</w:t>
            </w:r>
            <w:proofErr w:type="spellEnd"/>
            <w:r w:rsidRPr="00026B8E">
              <w:rPr>
                <w:b/>
                <w:sz w:val="16"/>
                <w:szCs w:val="16"/>
              </w:rPr>
              <w:t xml:space="preserve"> COMPLETAMENTO PER LA MESSA IN ESERCIZIO DELLA </w:t>
            </w:r>
            <w:r w:rsidRPr="00026B8E">
              <w:rPr>
                <w:b/>
                <w:sz w:val="16"/>
                <w:szCs w:val="16"/>
              </w:rPr>
              <w:lastRenderedPageBreak/>
              <w:t xml:space="preserve">RETE IRRIGUA PER IL RIUTILIZZO IN AGRICOLTURA DELLE ACQUE REFLUE DEPURATE, AFFINATE E STERILIZZATE - ATTO </w:t>
            </w:r>
            <w:proofErr w:type="spellStart"/>
            <w:r w:rsidRPr="00026B8E">
              <w:rPr>
                <w:b/>
                <w:sz w:val="16"/>
                <w:szCs w:val="16"/>
              </w:rPr>
              <w:t>DI</w:t>
            </w:r>
            <w:proofErr w:type="spellEnd"/>
            <w:r w:rsidRPr="00026B8E">
              <w:rPr>
                <w:b/>
                <w:sz w:val="16"/>
                <w:szCs w:val="16"/>
              </w:rPr>
              <w:t xml:space="preserve"> </w:t>
            </w:r>
            <w:proofErr w:type="spellStart"/>
            <w:r w:rsidRPr="00026B8E">
              <w:rPr>
                <w:b/>
                <w:sz w:val="16"/>
                <w:szCs w:val="16"/>
              </w:rPr>
              <w:t>INDIRIZZO.-</w:t>
            </w:r>
            <w:proofErr w:type="spellEnd"/>
          </w:p>
        </w:tc>
        <w:tc>
          <w:tcPr>
            <w:tcW w:w="6662" w:type="dxa"/>
          </w:tcPr>
          <w:p w:rsidR="00A744A3" w:rsidRPr="00026B8E" w:rsidRDefault="00A744A3" w:rsidP="00A43366">
            <w:pPr>
              <w:rPr>
                <w:b/>
                <w:sz w:val="16"/>
                <w:szCs w:val="16"/>
              </w:rPr>
            </w:pPr>
            <w:r w:rsidRPr="00026B8E">
              <w:rPr>
                <w:b/>
                <w:sz w:val="16"/>
                <w:szCs w:val="16"/>
              </w:rPr>
              <w:lastRenderedPageBreak/>
              <w:t>[…]</w:t>
            </w:r>
          </w:p>
          <w:p w:rsidR="00A744A3" w:rsidRPr="00026B8E" w:rsidRDefault="00A744A3" w:rsidP="00026B8E">
            <w:pPr>
              <w:pStyle w:val="Titolo1"/>
              <w:outlineLvl w:val="0"/>
              <w:rPr>
                <w:rFonts w:asciiTheme="minorHAnsi" w:hAnsiTheme="minorHAnsi" w:cs="Times New Roman"/>
                <w:sz w:val="16"/>
                <w:szCs w:val="16"/>
              </w:rPr>
            </w:pPr>
            <w:r w:rsidRPr="00026B8E">
              <w:rPr>
                <w:rFonts w:asciiTheme="minorHAnsi" w:hAnsiTheme="minorHAnsi" w:cs="Times New Roman"/>
                <w:sz w:val="16"/>
                <w:szCs w:val="16"/>
              </w:rPr>
              <w:t>D E L I B E R A</w:t>
            </w:r>
          </w:p>
          <w:p w:rsidR="00A744A3" w:rsidRPr="00026B8E" w:rsidRDefault="00A744A3" w:rsidP="00026B8E">
            <w:pPr>
              <w:jc w:val="both"/>
              <w:rPr>
                <w:sz w:val="16"/>
                <w:szCs w:val="16"/>
              </w:rPr>
            </w:pPr>
          </w:p>
          <w:p w:rsidR="00A744A3" w:rsidRPr="00026B8E" w:rsidRDefault="00A744A3" w:rsidP="00026B8E">
            <w:pPr>
              <w:pStyle w:val="Corpodeltesto"/>
              <w:rPr>
                <w:rFonts w:asciiTheme="minorHAnsi" w:hAnsiTheme="minorHAnsi"/>
                <w:sz w:val="16"/>
                <w:szCs w:val="16"/>
              </w:rPr>
            </w:pPr>
            <w:r w:rsidRPr="00026B8E">
              <w:rPr>
                <w:rFonts w:asciiTheme="minorHAnsi" w:hAnsiTheme="minorHAnsi"/>
                <w:sz w:val="16"/>
                <w:szCs w:val="16"/>
              </w:rPr>
              <w:t xml:space="preserve">1)-[…], esprimere atto di indirizzo nei confronti del Settore LL.PP. comunale per la predisposizione di quanto necessario ai fini della presentazione della manifestazione di interesse per il finanziamento dei lavori di completamento per la messa in esercizio della rete irrigua per il riutilizzo in agricoltura delle acque reflue depurate, affinate e sterilizzate nell’ambito dell’Azione 6.4.3 del </w:t>
            </w:r>
            <w:proofErr w:type="spellStart"/>
            <w:r w:rsidRPr="00026B8E">
              <w:rPr>
                <w:rFonts w:asciiTheme="minorHAnsi" w:hAnsiTheme="minorHAnsi"/>
                <w:sz w:val="16"/>
                <w:szCs w:val="16"/>
              </w:rPr>
              <w:t>P.O.R.</w:t>
            </w:r>
            <w:proofErr w:type="spellEnd"/>
            <w:r w:rsidRPr="00026B8E">
              <w:rPr>
                <w:rFonts w:asciiTheme="minorHAnsi" w:hAnsiTheme="minorHAnsi"/>
                <w:sz w:val="16"/>
                <w:szCs w:val="16"/>
              </w:rPr>
              <w:t xml:space="preserve"> Puglia 2014/2020.</w:t>
            </w:r>
          </w:p>
          <w:p w:rsidR="00A744A3" w:rsidRPr="00026B8E" w:rsidRDefault="00A744A3" w:rsidP="00026B8E">
            <w:pPr>
              <w:jc w:val="both"/>
              <w:rPr>
                <w:sz w:val="16"/>
                <w:szCs w:val="16"/>
              </w:rPr>
            </w:pPr>
          </w:p>
          <w:p w:rsidR="00A744A3" w:rsidRPr="00026B8E" w:rsidRDefault="00A744A3" w:rsidP="00026B8E">
            <w:pPr>
              <w:jc w:val="both"/>
              <w:rPr>
                <w:sz w:val="16"/>
                <w:szCs w:val="16"/>
              </w:rPr>
            </w:pPr>
            <w:r w:rsidRPr="00026B8E">
              <w:rPr>
                <w:sz w:val="16"/>
                <w:szCs w:val="16"/>
              </w:rPr>
              <w:t>2)-Approvare, a tale scopo, la relazione datata 8.3.2016 […] che quantifica in € 450.000,00 l’importo occorrente per la esecuzione dei lavori di cui sopra.</w:t>
            </w:r>
          </w:p>
          <w:p w:rsidR="00A744A3" w:rsidRPr="00026B8E" w:rsidRDefault="00A744A3" w:rsidP="00026B8E">
            <w:pPr>
              <w:jc w:val="both"/>
              <w:rPr>
                <w:sz w:val="16"/>
                <w:szCs w:val="16"/>
              </w:rPr>
            </w:pPr>
          </w:p>
          <w:p w:rsidR="00A744A3" w:rsidRPr="00026B8E" w:rsidRDefault="00A744A3" w:rsidP="00026B8E">
            <w:pPr>
              <w:jc w:val="both"/>
              <w:rPr>
                <w:sz w:val="16"/>
                <w:szCs w:val="16"/>
              </w:rPr>
            </w:pPr>
            <w:r w:rsidRPr="00026B8E">
              <w:rPr>
                <w:sz w:val="16"/>
                <w:szCs w:val="16"/>
              </w:rPr>
              <w:t>3)-Dare atto che il Responsabile del procedimento dell’intervento i che trattasi è il Responsabile del Settore LL.PP. comunale ing. Vito FERRAMOSCA.</w:t>
            </w:r>
          </w:p>
          <w:p w:rsidR="00A744A3" w:rsidRPr="00026B8E" w:rsidRDefault="00A744A3" w:rsidP="00026B8E">
            <w:pPr>
              <w:jc w:val="both"/>
              <w:rPr>
                <w:sz w:val="16"/>
                <w:szCs w:val="16"/>
              </w:rPr>
            </w:pPr>
          </w:p>
          <w:p w:rsidR="00A744A3" w:rsidRPr="00026B8E" w:rsidRDefault="00A744A3" w:rsidP="00026B8E">
            <w:pPr>
              <w:rPr>
                <w:b/>
                <w:sz w:val="16"/>
                <w:szCs w:val="16"/>
              </w:rPr>
            </w:pPr>
            <w:r w:rsidRPr="00026B8E">
              <w:rPr>
                <w:sz w:val="16"/>
                <w:szCs w:val="16"/>
              </w:rPr>
              <w:t>4)-Dichiarare, a seguito di successiva unanime votazione, immediatamente esecutiva la presente deliberazione ai sensi e per gli effetti dell’art. 134 comma 4° del T.U. 18.8.2000</w:t>
            </w:r>
          </w:p>
          <w:p w:rsidR="00A744A3" w:rsidRPr="00026B8E" w:rsidRDefault="00A744A3" w:rsidP="00A43366">
            <w:pPr>
              <w:rPr>
                <w:b/>
                <w:sz w:val="16"/>
                <w:szCs w:val="16"/>
              </w:rPr>
            </w:pPr>
            <w:r w:rsidRPr="00026B8E">
              <w:rPr>
                <w:b/>
                <w:sz w:val="16"/>
                <w:szCs w:val="16"/>
              </w:rPr>
              <w:t>[…]</w:t>
            </w:r>
          </w:p>
        </w:tc>
      </w:tr>
      <w:tr w:rsidR="00A744A3" w:rsidRPr="00C36338" w:rsidTr="007F1AC4">
        <w:tc>
          <w:tcPr>
            <w:tcW w:w="1809" w:type="dxa"/>
          </w:tcPr>
          <w:p w:rsidR="00A744A3" w:rsidRPr="00A53230" w:rsidRDefault="00A744A3" w:rsidP="00A43366">
            <w:pPr>
              <w:rPr>
                <w:sz w:val="16"/>
                <w:szCs w:val="16"/>
              </w:rPr>
            </w:pPr>
            <w:r w:rsidRPr="00A53230">
              <w:rPr>
                <w:sz w:val="16"/>
                <w:szCs w:val="16"/>
              </w:rPr>
              <w:lastRenderedPageBreak/>
              <w:t>Giunta Municipale</w:t>
            </w:r>
          </w:p>
        </w:tc>
        <w:tc>
          <w:tcPr>
            <w:tcW w:w="1418" w:type="dxa"/>
          </w:tcPr>
          <w:p w:rsidR="00A744A3" w:rsidRPr="00A53230" w:rsidRDefault="00A744A3" w:rsidP="00A43366">
            <w:pPr>
              <w:rPr>
                <w:sz w:val="16"/>
                <w:szCs w:val="16"/>
              </w:rPr>
            </w:pPr>
            <w:r w:rsidRPr="00A53230">
              <w:rPr>
                <w:sz w:val="16"/>
                <w:szCs w:val="16"/>
              </w:rPr>
              <w:t>Delibera</w:t>
            </w:r>
          </w:p>
        </w:tc>
        <w:tc>
          <w:tcPr>
            <w:tcW w:w="1843" w:type="dxa"/>
          </w:tcPr>
          <w:p w:rsidR="00A744A3" w:rsidRPr="00A53230" w:rsidRDefault="00A744A3" w:rsidP="00A43366">
            <w:pPr>
              <w:rPr>
                <w:b/>
                <w:sz w:val="16"/>
                <w:szCs w:val="16"/>
              </w:rPr>
            </w:pPr>
            <w:r w:rsidRPr="00A53230">
              <w:rPr>
                <w:b/>
                <w:sz w:val="16"/>
                <w:szCs w:val="16"/>
              </w:rPr>
              <w:t>n.125 del 30.4.2016</w:t>
            </w:r>
          </w:p>
        </w:tc>
        <w:tc>
          <w:tcPr>
            <w:tcW w:w="2551" w:type="dxa"/>
          </w:tcPr>
          <w:p w:rsidR="00A744A3" w:rsidRPr="00A53230" w:rsidRDefault="00A744A3" w:rsidP="00A43366">
            <w:pPr>
              <w:rPr>
                <w:b/>
                <w:sz w:val="16"/>
                <w:szCs w:val="16"/>
              </w:rPr>
            </w:pPr>
            <w:r w:rsidRPr="00A53230">
              <w:rPr>
                <w:b/>
                <w:sz w:val="16"/>
                <w:szCs w:val="16"/>
              </w:rPr>
              <w:t>APPROVAZIONE PROGRAMMA TRIENNALE OPERE PUBBLICHE 2016-2018 ED ELENCO ANNUALE 2016.</w:t>
            </w:r>
          </w:p>
        </w:tc>
        <w:tc>
          <w:tcPr>
            <w:tcW w:w="6662" w:type="dxa"/>
          </w:tcPr>
          <w:p w:rsidR="00A744A3" w:rsidRPr="00A53230" w:rsidRDefault="00A744A3" w:rsidP="00A43366">
            <w:pPr>
              <w:rPr>
                <w:b/>
                <w:sz w:val="16"/>
                <w:szCs w:val="16"/>
              </w:rPr>
            </w:pPr>
            <w:r w:rsidRPr="00A53230">
              <w:rPr>
                <w:b/>
                <w:sz w:val="16"/>
                <w:szCs w:val="16"/>
              </w:rPr>
              <w:t>[…]</w:t>
            </w:r>
          </w:p>
          <w:p w:rsidR="00A744A3" w:rsidRPr="00A53230" w:rsidRDefault="00A744A3" w:rsidP="00A53230">
            <w:pPr>
              <w:pStyle w:val="Titolo"/>
              <w:rPr>
                <w:rFonts w:asciiTheme="minorHAnsi" w:hAnsiTheme="minorHAnsi"/>
                <w:sz w:val="16"/>
                <w:szCs w:val="16"/>
              </w:rPr>
            </w:pPr>
            <w:r w:rsidRPr="00A53230">
              <w:rPr>
                <w:rFonts w:asciiTheme="minorHAnsi" w:hAnsiTheme="minorHAnsi"/>
                <w:sz w:val="16"/>
                <w:szCs w:val="16"/>
              </w:rPr>
              <w:t>LA GIUNTA MUNICIPALE</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Premesso</w:t>
            </w:r>
            <w:r w:rsidRPr="00A53230">
              <w:rPr>
                <w:sz w:val="16"/>
                <w:szCs w:val="16"/>
              </w:rPr>
              <w:t>:</w:t>
            </w:r>
          </w:p>
          <w:p w:rsidR="00A744A3" w:rsidRPr="00A53230" w:rsidRDefault="00A744A3" w:rsidP="00A53230">
            <w:pPr>
              <w:pStyle w:val="Corpodeltesto"/>
              <w:rPr>
                <w:rFonts w:asciiTheme="minorHAnsi" w:hAnsiTheme="minorHAnsi"/>
                <w:sz w:val="16"/>
                <w:szCs w:val="16"/>
              </w:rPr>
            </w:pPr>
            <w:r w:rsidRPr="00A53230">
              <w:rPr>
                <w:rFonts w:asciiTheme="minorHAnsi" w:hAnsiTheme="minorHAnsi"/>
                <w:sz w:val="16"/>
                <w:szCs w:val="16"/>
              </w:rPr>
              <w:t>-</w:t>
            </w:r>
            <w:r w:rsidRPr="00A53230">
              <w:rPr>
                <w:rFonts w:asciiTheme="minorHAnsi" w:hAnsiTheme="minorHAnsi"/>
                <w:b/>
                <w:bCs/>
                <w:sz w:val="16"/>
                <w:szCs w:val="16"/>
              </w:rPr>
              <w:t>che</w:t>
            </w:r>
            <w:r w:rsidRPr="00A53230">
              <w:rPr>
                <w:rFonts w:asciiTheme="minorHAnsi" w:hAnsiTheme="minorHAnsi"/>
                <w:sz w:val="16"/>
                <w:szCs w:val="16"/>
              </w:rPr>
              <w:t xml:space="preserve"> in data 19 aprile 2016 è stato Pubblicato nella Gazzetta Ufficiale n°91, S.O. il D.L.vo 18.4.2016,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che ha abrogato il precedente codice dei contratti pubblici approvato con D.L.vo n°163/2006;</w:t>
            </w:r>
          </w:p>
          <w:p w:rsidR="00A744A3" w:rsidRPr="00A53230" w:rsidRDefault="00A744A3" w:rsidP="00A53230">
            <w:pPr>
              <w:autoSpaceDE w:val="0"/>
              <w:autoSpaceDN w:val="0"/>
              <w:adjustRightInd w:val="0"/>
              <w:jc w:val="both"/>
              <w:rPr>
                <w:color w:val="000000"/>
                <w:sz w:val="16"/>
                <w:szCs w:val="16"/>
              </w:rPr>
            </w:pPr>
            <w:r w:rsidRPr="00A53230">
              <w:rPr>
                <w:sz w:val="16"/>
                <w:szCs w:val="16"/>
              </w:rPr>
              <w:t>-</w:t>
            </w:r>
            <w:r w:rsidRPr="00A53230">
              <w:rPr>
                <w:b/>
                <w:bCs/>
                <w:color w:val="000000"/>
                <w:sz w:val="16"/>
                <w:szCs w:val="16"/>
              </w:rPr>
              <w:t>che</w:t>
            </w:r>
            <w:r w:rsidRPr="00A53230">
              <w:rPr>
                <w:color w:val="000000"/>
                <w:sz w:val="16"/>
                <w:szCs w:val="16"/>
              </w:rPr>
              <w:t xml:space="preserve"> al Titolo III - "Pianificazione programmazione e progettazione", l'art. 21 "Programma delle acquisizioni delle stazioni appaltanti" - in vigore dal 19 aprile 2016 - stabilisce:</w:t>
            </w:r>
          </w:p>
          <w:p w:rsidR="00A744A3" w:rsidRPr="00A53230" w:rsidRDefault="00A744A3" w:rsidP="00A53230">
            <w:pPr>
              <w:autoSpaceDE w:val="0"/>
              <w:autoSpaceDN w:val="0"/>
              <w:adjustRightInd w:val="0"/>
              <w:jc w:val="both"/>
              <w:rPr>
                <w:color w:val="000000"/>
                <w:sz w:val="16"/>
                <w:szCs w:val="16"/>
              </w:rPr>
            </w:pPr>
            <w:r w:rsidRPr="00A53230">
              <w:rPr>
                <w:b/>
                <w:bCs/>
                <w:color w:val="000000"/>
                <w:sz w:val="16"/>
                <w:szCs w:val="16"/>
              </w:rPr>
              <w:t>a)</w:t>
            </w:r>
            <w:r w:rsidRPr="00A53230">
              <w:rPr>
                <w:color w:val="000000"/>
                <w:sz w:val="16"/>
                <w:szCs w:val="16"/>
              </w:rPr>
              <w:t xml:space="preserve"> al comma 1 che </w:t>
            </w:r>
            <w:r w:rsidRPr="00A53230">
              <w:rPr>
                <w:i/>
                <w:iCs/>
                <w:color w:val="000000"/>
                <w:sz w:val="16"/>
                <w:szCs w:val="16"/>
              </w:rPr>
              <w:t>le amministrazioni aggiudicatrici adottano il programma biennale degli acquisti di beni e servizi e il programma triennale dei lavori pubblici, nonché i relativi aggiornamenti annuali. I programmi sono approvati nel rispetto dei documenti programmatori e in coerenza con il bilancio;</w:t>
            </w:r>
          </w:p>
          <w:p w:rsidR="00A744A3" w:rsidRPr="00A53230" w:rsidRDefault="00A744A3" w:rsidP="00A53230">
            <w:pPr>
              <w:autoSpaceDE w:val="0"/>
              <w:autoSpaceDN w:val="0"/>
              <w:adjustRightInd w:val="0"/>
              <w:jc w:val="both"/>
              <w:rPr>
                <w:i/>
                <w:iCs/>
                <w:color w:val="000000"/>
                <w:sz w:val="16"/>
                <w:szCs w:val="16"/>
              </w:rPr>
            </w:pPr>
            <w:r w:rsidRPr="00A53230">
              <w:rPr>
                <w:b/>
                <w:bCs/>
                <w:color w:val="000000"/>
                <w:sz w:val="16"/>
                <w:szCs w:val="16"/>
              </w:rPr>
              <w:t>b)</w:t>
            </w:r>
            <w:r w:rsidRPr="00A53230">
              <w:rPr>
                <w:color w:val="000000"/>
                <w:sz w:val="16"/>
                <w:szCs w:val="16"/>
              </w:rPr>
              <w:t xml:space="preserve"> al comma 8 che </w:t>
            </w:r>
            <w:r w:rsidRPr="00A53230">
              <w:rPr>
                <w:i/>
                <w:iCs/>
                <w:color w:val="000000"/>
                <w:sz w:val="16"/>
                <w:szCs w:val="16"/>
              </w:rPr>
              <w:t>con decreto del Ministro delle Infrastrutture e dei Trasporti, di concerto con il Ministro dell’Economia e delle Finanze, da adottare entro novanta giorni dalla data di entrata in vigore del presente decreto, previo parere del CIPE, sentita la Conferenza unificata sono definiti:</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le modalità di aggiornamento dei programmi e dei relativi elenchi annuali;</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i criteri per la definizione degli ordini di priorità, per l'eventuale suddivisione in lotti funzionali, nonché per il riconoscimento delle condizioni che consentano di modificare la programmazione e di realizzare un intervento o procedere a un acquisto non previsto nell'elenco annuale;</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i criteri e le modalità per favorire il completamento delle opere incompiute;</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i criteri per l'inclusione dei lavori nel programma e il livello di progettazione minimo richiesto per tipologia e classe di importo;</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gli schemi tipo e le informazioni minime che essi devono contenere, individuandole anche in coerenza con gli standard degli obblighi informativi e di pubblicità relativi ai contratti;</w:t>
            </w:r>
          </w:p>
          <w:p w:rsidR="00A744A3" w:rsidRPr="00A53230" w:rsidRDefault="00A744A3" w:rsidP="001F4024">
            <w:pPr>
              <w:numPr>
                <w:ilvl w:val="0"/>
                <w:numId w:val="37"/>
              </w:numPr>
              <w:autoSpaceDE w:val="0"/>
              <w:autoSpaceDN w:val="0"/>
              <w:adjustRightInd w:val="0"/>
              <w:jc w:val="both"/>
              <w:rPr>
                <w:i/>
                <w:iCs/>
                <w:color w:val="000000"/>
                <w:sz w:val="16"/>
                <w:szCs w:val="16"/>
              </w:rPr>
            </w:pPr>
            <w:r w:rsidRPr="00A53230">
              <w:rPr>
                <w:i/>
                <w:iCs/>
                <w:color w:val="000000"/>
                <w:sz w:val="16"/>
                <w:szCs w:val="16"/>
              </w:rPr>
              <w:t xml:space="preserve">le modalità di raccordo con la pianificazione dell'attività dei soggetti aggregatori e </w:t>
            </w:r>
            <w:r w:rsidRPr="00A53230">
              <w:rPr>
                <w:i/>
                <w:iCs/>
                <w:color w:val="000000"/>
                <w:sz w:val="16"/>
                <w:szCs w:val="16"/>
              </w:rPr>
              <w:lastRenderedPageBreak/>
              <w:t>delle centrali di committenza ai quali le stazioni appaltanti delegano la procedura di affidamento;</w:t>
            </w:r>
          </w:p>
          <w:p w:rsidR="00A744A3" w:rsidRPr="00A53230" w:rsidRDefault="00A744A3" w:rsidP="00A53230">
            <w:pPr>
              <w:autoSpaceDE w:val="0"/>
              <w:autoSpaceDN w:val="0"/>
              <w:adjustRightInd w:val="0"/>
              <w:jc w:val="both"/>
              <w:rPr>
                <w:color w:val="000000"/>
                <w:sz w:val="16"/>
                <w:szCs w:val="16"/>
              </w:rPr>
            </w:pPr>
            <w:r w:rsidRPr="00A53230">
              <w:rPr>
                <w:b/>
                <w:bCs/>
                <w:color w:val="000000"/>
                <w:sz w:val="16"/>
                <w:szCs w:val="16"/>
              </w:rPr>
              <w:t>c)</w:t>
            </w:r>
            <w:r w:rsidRPr="00A53230">
              <w:rPr>
                <w:color w:val="000000"/>
                <w:sz w:val="16"/>
                <w:szCs w:val="16"/>
              </w:rPr>
              <w:t xml:space="preserve"> al comma 9 che fino alla data di entrata in vigore del decreto di cui al comma 8, si applica l'articolo 216, comma 3 il quale recita: "</w:t>
            </w:r>
            <w:r w:rsidRPr="00A53230">
              <w:rPr>
                <w:i/>
                <w:iCs/>
                <w:sz w:val="16"/>
                <w:szCs w:val="16"/>
              </w:rPr>
              <w:t>Fino alla data di entrata in vigore del decreto di cui all'articolo 21, comma 8, si applicano gli atti di programmazione già adottati ed efficaci, all'interno dei quali le amministrazioni aggiudicatrici individuano un ordine di priorità degli interventi, tenendo comunque conto dei lavori necessari alla realizzazione delle opere non completate e già avviate sulla base della programmazione triennale precedente, dei progetti esecutivi già approvati e dei lavori di manutenzione e recupero del patrimonio esistente, nonché degli interventi suscettibili di essere realizzati attraverso contratti di concessione o di partenariato pubblico privato. Le amministrazioni aggiudicatrici procedono con le medesime modalità per le nuove programmazioni che si rendano necessarie prima dell'adozione del decreto";</w:t>
            </w:r>
          </w:p>
          <w:p w:rsidR="00A744A3" w:rsidRPr="00A53230" w:rsidRDefault="00A744A3" w:rsidP="00A53230">
            <w:pPr>
              <w:jc w:val="both"/>
              <w:rPr>
                <w:sz w:val="16"/>
                <w:szCs w:val="16"/>
              </w:rPr>
            </w:pPr>
          </w:p>
          <w:p w:rsidR="00A744A3" w:rsidRPr="00A53230" w:rsidRDefault="00A744A3" w:rsidP="00A53230">
            <w:pPr>
              <w:jc w:val="both"/>
              <w:rPr>
                <w:sz w:val="16"/>
                <w:szCs w:val="16"/>
                <w:highlight w:val="yellow"/>
              </w:rPr>
            </w:pPr>
            <w:r w:rsidRPr="00A53230">
              <w:rPr>
                <w:b/>
                <w:bCs/>
                <w:sz w:val="16"/>
                <w:szCs w:val="16"/>
              </w:rPr>
              <w:t>Considerato</w:t>
            </w:r>
            <w:r w:rsidRPr="00A53230">
              <w:rPr>
                <w:sz w:val="16"/>
                <w:szCs w:val="16"/>
              </w:rPr>
              <w:t xml:space="preserve"> che è necessario quindi definire, ai sensi dell’art. 21 e dell’art. 216, comma 3, del citato D.L.vo 18.4.2016, n°50, l'aggiornamento dello schema del programma triennale 2016/2018 e l'elenco annuale 2016 dei lavori pubblici, che farà parte integrante del Bilancio di Previsione per l’esercizio 2016;</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Atteso</w:t>
            </w:r>
            <w:r w:rsidRPr="00A53230">
              <w:rPr>
                <w:sz w:val="16"/>
                <w:szCs w:val="16"/>
              </w:rPr>
              <w:t xml:space="preserve"> che lo schema di programma in questione dovrà essere reso pubblico mediante affissione nella sede comunale, nei modi e termini previsti dalla legge, prima della sua approvazione;</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Esaminato</w:t>
            </w:r>
            <w:r w:rsidRPr="00A53230">
              <w:rPr>
                <w:sz w:val="16"/>
                <w:szCs w:val="16"/>
              </w:rPr>
              <w:t xml:space="preserve"> lo schema di programma nei contenuti di cui agli allegati al presente provvedimento, redatti secondo le disposizioni ancora valide fino all'emanazione delle nuove disposizioni ANAC del decreto del Ministro delle Infrastrutture e dei Trasporti 24 ottobre 2014;</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Ritenuto</w:t>
            </w:r>
            <w:r w:rsidRPr="00A53230">
              <w:rPr>
                <w:sz w:val="16"/>
                <w:szCs w:val="16"/>
              </w:rPr>
              <w:t xml:space="preserve"> di dover provvedere in merito;</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Acquisito</w:t>
            </w:r>
            <w:r w:rsidRPr="00A53230">
              <w:rPr>
                <w:sz w:val="16"/>
                <w:szCs w:val="16"/>
              </w:rPr>
              <w:t xml:space="preserve"> il seguente parere di regolarità tecnica del Responsabile del Settore LL.PP.: “Esaminata la proposta con riferimento:</w:t>
            </w:r>
          </w:p>
          <w:p w:rsidR="00A744A3" w:rsidRPr="00A53230" w:rsidRDefault="00A744A3" w:rsidP="00A53230">
            <w:pPr>
              <w:jc w:val="both"/>
              <w:rPr>
                <w:sz w:val="16"/>
                <w:szCs w:val="16"/>
              </w:rPr>
            </w:pPr>
            <w:r w:rsidRPr="00A53230">
              <w:rPr>
                <w:sz w:val="16"/>
                <w:szCs w:val="16"/>
              </w:rPr>
              <w:t>a)-al rispetto delle normative comunitarie, statali, regionali e regolamentari, generali e di settore;</w:t>
            </w:r>
          </w:p>
          <w:p w:rsidR="00A744A3" w:rsidRPr="00A53230" w:rsidRDefault="00A744A3" w:rsidP="00A53230">
            <w:pPr>
              <w:jc w:val="both"/>
              <w:rPr>
                <w:sz w:val="16"/>
                <w:szCs w:val="16"/>
              </w:rPr>
            </w:pPr>
            <w:r w:rsidRPr="00A53230">
              <w:rPr>
                <w:sz w:val="16"/>
                <w:szCs w:val="16"/>
              </w:rPr>
              <w:t>b)-alla correttezza e regolarità della procedura;</w:t>
            </w:r>
          </w:p>
          <w:p w:rsidR="00A744A3" w:rsidRPr="00A53230" w:rsidRDefault="00A744A3" w:rsidP="00A53230">
            <w:pPr>
              <w:jc w:val="both"/>
              <w:rPr>
                <w:sz w:val="16"/>
                <w:szCs w:val="16"/>
              </w:rPr>
            </w:pPr>
            <w:r w:rsidRPr="00A53230">
              <w:rPr>
                <w:sz w:val="16"/>
                <w:szCs w:val="16"/>
              </w:rPr>
              <w:t>c)-alla corretta formale nella redazione dell’atto;</w:t>
            </w:r>
          </w:p>
          <w:p w:rsidR="00A744A3" w:rsidRPr="00A53230" w:rsidRDefault="00A744A3" w:rsidP="00A53230">
            <w:pPr>
              <w:jc w:val="both"/>
              <w:rPr>
                <w:sz w:val="16"/>
                <w:szCs w:val="16"/>
              </w:rPr>
            </w:pPr>
            <w:r w:rsidRPr="00A53230">
              <w:rPr>
                <w:sz w:val="16"/>
                <w:szCs w:val="16"/>
              </w:rPr>
              <w:t>esprime parere favorevole”;</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Acquisito</w:t>
            </w:r>
            <w:r w:rsidRPr="00A53230">
              <w:rPr>
                <w:sz w:val="16"/>
                <w:szCs w:val="16"/>
              </w:rPr>
              <w:t xml:space="preserve"> il seguente parere sulla regolarità contabile espresso dal Responsabile del Settore dei Servizi Finanziari: “favorevole”;</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b/>
                <w:bCs/>
                <w:sz w:val="16"/>
                <w:szCs w:val="16"/>
              </w:rPr>
              <w:t>Visto</w:t>
            </w:r>
            <w:r w:rsidRPr="00A53230">
              <w:rPr>
                <w:sz w:val="16"/>
                <w:szCs w:val="16"/>
              </w:rPr>
              <w:t xml:space="preserve"> il T.U. delle leggi sull’Ordinamento degli Enti Locali approvato con D.L. n°267 del 18.8.2000;</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sz w:val="16"/>
                <w:szCs w:val="16"/>
              </w:rPr>
              <w:t>Con voti unanimi espressi in modo palese;</w:t>
            </w:r>
          </w:p>
          <w:p w:rsidR="00A744A3" w:rsidRPr="00A53230" w:rsidRDefault="00A744A3" w:rsidP="00A53230">
            <w:pPr>
              <w:jc w:val="both"/>
              <w:rPr>
                <w:sz w:val="16"/>
                <w:szCs w:val="16"/>
              </w:rPr>
            </w:pPr>
          </w:p>
          <w:p w:rsidR="00A744A3" w:rsidRPr="00A53230" w:rsidRDefault="00A744A3" w:rsidP="00A53230">
            <w:pPr>
              <w:pStyle w:val="Titolo1"/>
              <w:outlineLvl w:val="0"/>
              <w:rPr>
                <w:rFonts w:asciiTheme="minorHAnsi" w:hAnsiTheme="minorHAnsi" w:cs="Times New Roman"/>
                <w:sz w:val="16"/>
                <w:szCs w:val="16"/>
              </w:rPr>
            </w:pPr>
            <w:r w:rsidRPr="00A53230">
              <w:rPr>
                <w:rFonts w:asciiTheme="minorHAnsi" w:hAnsiTheme="minorHAnsi" w:cs="Times New Roman"/>
                <w:sz w:val="16"/>
                <w:szCs w:val="16"/>
              </w:rPr>
              <w:t>D E L I B E R A</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sz w:val="16"/>
                <w:szCs w:val="16"/>
              </w:rPr>
              <w:t>1)-Adottare, per quanto in premessa esposto, l'aggiornamento del programma triennale 2016/2018 ed elenco annuale 2016 dei lavori pubblici, nei contenuti di cui agli schemi allegati al presente provvedimento, che farà parte integrante del Bilancio di Previsione 2016.</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sz w:val="16"/>
                <w:szCs w:val="16"/>
              </w:rPr>
              <w:t xml:space="preserve">2)-Rendere pubblico il suindicato schema di programma, che dovrà rimanere esposto all’Albo Pretorio comunale nei modi e termini previsti dalla normativa vigente, prima della sua </w:t>
            </w:r>
            <w:r w:rsidRPr="00A53230">
              <w:rPr>
                <w:sz w:val="16"/>
                <w:szCs w:val="16"/>
              </w:rPr>
              <w:lastRenderedPageBreak/>
              <w:t>approvazione.</w:t>
            </w:r>
          </w:p>
          <w:p w:rsidR="00A744A3" w:rsidRPr="00A53230" w:rsidRDefault="00A744A3" w:rsidP="00A53230">
            <w:pPr>
              <w:jc w:val="both"/>
              <w:rPr>
                <w:sz w:val="16"/>
                <w:szCs w:val="16"/>
              </w:rPr>
            </w:pPr>
          </w:p>
          <w:p w:rsidR="00A744A3" w:rsidRPr="00A53230" w:rsidRDefault="00A744A3" w:rsidP="00A53230">
            <w:pPr>
              <w:jc w:val="both"/>
              <w:rPr>
                <w:sz w:val="16"/>
                <w:szCs w:val="16"/>
              </w:rPr>
            </w:pPr>
            <w:r w:rsidRPr="00A53230">
              <w:rPr>
                <w:sz w:val="16"/>
                <w:szCs w:val="16"/>
              </w:rPr>
              <w:t>DP/</w:t>
            </w:r>
            <w:proofErr w:type="spellStart"/>
            <w:r w:rsidRPr="00A53230">
              <w:rPr>
                <w:sz w:val="16"/>
                <w:szCs w:val="16"/>
              </w:rPr>
              <w:t>dp</w:t>
            </w:r>
            <w:proofErr w:type="spellEnd"/>
          </w:p>
          <w:p w:rsidR="00A744A3" w:rsidRPr="00A53230" w:rsidRDefault="00A744A3" w:rsidP="00A43366">
            <w:pPr>
              <w:rPr>
                <w:b/>
                <w:sz w:val="16"/>
                <w:szCs w:val="16"/>
              </w:rPr>
            </w:pPr>
          </w:p>
          <w:p w:rsidR="00A744A3" w:rsidRPr="00A53230" w:rsidRDefault="00A744A3" w:rsidP="00A43366">
            <w:pPr>
              <w:rPr>
                <w:b/>
                <w:sz w:val="16"/>
                <w:szCs w:val="16"/>
              </w:rPr>
            </w:pPr>
            <w:r w:rsidRPr="00A53230">
              <w:rPr>
                <w:b/>
                <w:sz w:val="16"/>
                <w:szCs w:val="16"/>
              </w:rPr>
              <w:t>[…]</w:t>
            </w:r>
          </w:p>
        </w:tc>
      </w:tr>
      <w:tr w:rsidR="00A744A3" w:rsidRPr="00C36338" w:rsidTr="007F1AC4">
        <w:tc>
          <w:tcPr>
            <w:tcW w:w="1809" w:type="dxa"/>
          </w:tcPr>
          <w:p w:rsidR="00A744A3" w:rsidRPr="008014D5" w:rsidRDefault="00A744A3" w:rsidP="00A43366">
            <w:pPr>
              <w:rPr>
                <w:sz w:val="16"/>
                <w:szCs w:val="16"/>
              </w:rPr>
            </w:pPr>
            <w:r w:rsidRPr="008014D5">
              <w:rPr>
                <w:sz w:val="16"/>
                <w:szCs w:val="16"/>
              </w:rPr>
              <w:lastRenderedPageBreak/>
              <w:t>Giunta Municipale</w:t>
            </w:r>
          </w:p>
        </w:tc>
        <w:tc>
          <w:tcPr>
            <w:tcW w:w="1418" w:type="dxa"/>
          </w:tcPr>
          <w:p w:rsidR="00A744A3" w:rsidRPr="008014D5" w:rsidRDefault="00A744A3" w:rsidP="00A43366">
            <w:pPr>
              <w:rPr>
                <w:sz w:val="16"/>
                <w:szCs w:val="16"/>
              </w:rPr>
            </w:pPr>
            <w:r w:rsidRPr="008014D5">
              <w:rPr>
                <w:sz w:val="16"/>
                <w:szCs w:val="16"/>
              </w:rPr>
              <w:t>Delibera</w:t>
            </w:r>
          </w:p>
        </w:tc>
        <w:tc>
          <w:tcPr>
            <w:tcW w:w="1843" w:type="dxa"/>
          </w:tcPr>
          <w:p w:rsidR="00A744A3" w:rsidRPr="008014D5" w:rsidRDefault="00A744A3" w:rsidP="00A43366">
            <w:pPr>
              <w:rPr>
                <w:b/>
                <w:sz w:val="16"/>
                <w:szCs w:val="16"/>
              </w:rPr>
            </w:pPr>
            <w:r w:rsidRPr="008014D5">
              <w:rPr>
                <w:b/>
                <w:sz w:val="16"/>
                <w:szCs w:val="16"/>
              </w:rPr>
              <w:t>n.127 del 5.5.2016</w:t>
            </w:r>
          </w:p>
        </w:tc>
        <w:tc>
          <w:tcPr>
            <w:tcW w:w="2551" w:type="dxa"/>
          </w:tcPr>
          <w:p w:rsidR="00A744A3" w:rsidRPr="008014D5" w:rsidRDefault="00A744A3" w:rsidP="00A43366">
            <w:pPr>
              <w:rPr>
                <w:b/>
                <w:sz w:val="16"/>
                <w:szCs w:val="16"/>
              </w:rPr>
            </w:pPr>
            <w:r w:rsidRPr="008014D5">
              <w:rPr>
                <w:b/>
                <w:sz w:val="16"/>
                <w:szCs w:val="16"/>
              </w:rPr>
              <w:t xml:space="preserve">TRASPORTO PERSONE ANZIANE A SANTA CESAREA TERME PER CURE TERMALI 2016 - ATTO </w:t>
            </w:r>
            <w:proofErr w:type="spellStart"/>
            <w:r w:rsidRPr="008014D5">
              <w:rPr>
                <w:b/>
                <w:sz w:val="16"/>
                <w:szCs w:val="16"/>
              </w:rPr>
              <w:t>DI</w:t>
            </w:r>
            <w:proofErr w:type="spellEnd"/>
            <w:r w:rsidRPr="008014D5">
              <w:rPr>
                <w:b/>
                <w:sz w:val="16"/>
                <w:szCs w:val="16"/>
              </w:rPr>
              <w:t xml:space="preserve"> INDIRIZZO.  </w:t>
            </w:r>
          </w:p>
        </w:tc>
        <w:tc>
          <w:tcPr>
            <w:tcW w:w="6662" w:type="dxa"/>
          </w:tcPr>
          <w:p w:rsidR="00A744A3" w:rsidRPr="008014D5" w:rsidRDefault="00A744A3" w:rsidP="00A43366">
            <w:pPr>
              <w:rPr>
                <w:b/>
                <w:sz w:val="16"/>
                <w:szCs w:val="16"/>
              </w:rPr>
            </w:pPr>
            <w:r w:rsidRPr="008014D5">
              <w:rPr>
                <w:b/>
                <w:sz w:val="16"/>
                <w:szCs w:val="16"/>
              </w:rPr>
              <w:t>[…]</w:t>
            </w:r>
          </w:p>
          <w:p w:rsidR="00A744A3" w:rsidRPr="008014D5" w:rsidRDefault="00A744A3" w:rsidP="008014D5">
            <w:pPr>
              <w:jc w:val="center"/>
              <w:rPr>
                <w:b/>
                <w:sz w:val="16"/>
                <w:szCs w:val="16"/>
              </w:rPr>
            </w:pPr>
            <w:r w:rsidRPr="008014D5">
              <w:rPr>
                <w:b/>
                <w:sz w:val="16"/>
                <w:szCs w:val="16"/>
              </w:rPr>
              <w:t>LA GIUNTA COMUNALE</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Premesso che l’Amministrazione Comunale, anche per l’anno in corso, nell’ambito degli interventi rivolti alle persone anziane, intende garantire il trasporto a Santa Cesarea Terme agli anziani che necessitano di cure termali; </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Considerato che il medesimo servizio risulta di chiara utilità sociale, in quanto rivolto a fasce sociali deboli che diversamente non avrebbero la possibilità di effettuare le cure necessarie;</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Concordato con la direzione delle Terme di S. Cesarea di effettuare le prestazioni “ Fangoterapia”, per n.13 giorni, nel prossimo Giugno 2016; </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Ritenuto opportuno chiedere agli anziani una quota di compartecipazione alle spese di trasporto per un importo massimo di €2,00 pro capite al giorno; </w:t>
            </w:r>
          </w:p>
          <w:p w:rsidR="00A744A3" w:rsidRPr="008014D5" w:rsidRDefault="00A744A3" w:rsidP="008014D5">
            <w:pPr>
              <w:jc w:val="both"/>
              <w:rPr>
                <w:sz w:val="16"/>
                <w:szCs w:val="16"/>
              </w:rPr>
            </w:pPr>
          </w:p>
          <w:p w:rsidR="00A744A3" w:rsidRPr="008014D5" w:rsidRDefault="00A744A3" w:rsidP="008014D5">
            <w:pPr>
              <w:tabs>
                <w:tab w:val="left" w:pos="8789"/>
              </w:tabs>
              <w:jc w:val="both"/>
              <w:rPr>
                <w:i/>
                <w:sz w:val="16"/>
                <w:szCs w:val="16"/>
              </w:rPr>
            </w:pPr>
            <w:r w:rsidRPr="008014D5">
              <w:rPr>
                <w:sz w:val="16"/>
                <w:szCs w:val="16"/>
              </w:rPr>
              <w:t>Acquisito il seguente parere di regolarità tecnica: “</w:t>
            </w:r>
            <w:r w:rsidRPr="008014D5">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A744A3" w:rsidRPr="008014D5" w:rsidRDefault="00A744A3" w:rsidP="008014D5">
            <w:pPr>
              <w:tabs>
                <w:tab w:val="left" w:pos="142"/>
              </w:tabs>
              <w:jc w:val="both"/>
              <w:rPr>
                <w:sz w:val="16"/>
                <w:szCs w:val="16"/>
              </w:rPr>
            </w:pPr>
          </w:p>
          <w:p w:rsidR="00A744A3" w:rsidRPr="008014D5" w:rsidRDefault="00A744A3" w:rsidP="008014D5">
            <w:pPr>
              <w:tabs>
                <w:tab w:val="left" w:pos="142"/>
              </w:tabs>
              <w:jc w:val="both"/>
              <w:rPr>
                <w:sz w:val="16"/>
                <w:szCs w:val="16"/>
              </w:rPr>
            </w:pPr>
            <w:r w:rsidRPr="008014D5">
              <w:rPr>
                <w:sz w:val="16"/>
                <w:szCs w:val="16"/>
              </w:rPr>
              <w:t>Acquisito il seguente parere sulla regolarità contabile espresso dal Responsabile dei Servizi Finanziari: “</w:t>
            </w:r>
            <w:r w:rsidRPr="008014D5">
              <w:rPr>
                <w:i/>
                <w:sz w:val="16"/>
                <w:szCs w:val="16"/>
              </w:rPr>
              <w:t>favorevole</w:t>
            </w:r>
            <w:r w:rsidRPr="008014D5">
              <w:rPr>
                <w:sz w:val="16"/>
                <w:szCs w:val="16"/>
              </w:rPr>
              <w:t>”;</w:t>
            </w:r>
          </w:p>
          <w:p w:rsidR="00A744A3" w:rsidRPr="008014D5" w:rsidRDefault="00A744A3" w:rsidP="008014D5">
            <w:pPr>
              <w:tabs>
                <w:tab w:val="left" w:pos="142"/>
              </w:tabs>
              <w:jc w:val="both"/>
              <w:rPr>
                <w:sz w:val="16"/>
                <w:szCs w:val="16"/>
              </w:rPr>
            </w:pPr>
          </w:p>
          <w:p w:rsidR="00A744A3" w:rsidRPr="008014D5" w:rsidRDefault="00A744A3" w:rsidP="008014D5">
            <w:pPr>
              <w:tabs>
                <w:tab w:val="left" w:pos="142"/>
              </w:tabs>
              <w:jc w:val="both"/>
              <w:rPr>
                <w:sz w:val="16"/>
                <w:szCs w:val="16"/>
              </w:rPr>
            </w:pPr>
            <w:r w:rsidRPr="008014D5">
              <w:rPr>
                <w:sz w:val="16"/>
                <w:szCs w:val="16"/>
              </w:rPr>
              <w:t>Con voti favorevoli unanimi espressi in modo palese</w:t>
            </w:r>
          </w:p>
          <w:p w:rsidR="00A744A3" w:rsidRPr="008014D5" w:rsidRDefault="00A744A3" w:rsidP="008014D5">
            <w:pPr>
              <w:jc w:val="both"/>
              <w:rPr>
                <w:b/>
                <w:sz w:val="16"/>
                <w:szCs w:val="16"/>
              </w:rPr>
            </w:pPr>
          </w:p>
          <w:p w:rsidR="00A744A3" w:rsidRPr="008014D5" w:rsidRDefault="00A744A3" w:rsidP="008014D5">
            <w:pPr>
              <w:jc w:val="center"/>
              <w:rPr>
                <w:b/>
                <w:sz w:val="16"/>
                <w:szCs w:val="16"/>
              </w:rPr>
            </w:pPr>
            <w:r w:rsidRPr="008014D5">
              <w:rPr>
                <w:b/>
                <w:sz w:val="16"/>
                <w:szCs w:val="16"/>
              </w:rPr>
              <w:t>DELIBERA</w:t>
            </w:r>
          </w:p>
          <w:p w:rsidR="00A744A3" w:rsidRPr="008014D5" w:rsidRDefault="00A744A3" w:rsidP="008014D5">
            <w:pPr>
              <w:jc w:val="center"/>
              <w:rPr>
                <w:b/>
                <w:sz w:val="16"/>
                <w:szCs w:val="16"/>
              </w:rPr>
            </w:pPr>
          </w:p>
          <w:p w:rsidR="00A744A3" w:rsidRPr="008014D5" w:rsidRDefault="00A744A3" w:rsidP="008014D5">
            <w:pPr>
              <w:jc w:val="both"/>
              <w:rPr>
                <w:sz w:val="16"/>
                <w:szCs w:val="16"/>
              </w:rPr>
            </w:pPr>
            <w:r w:rsidRPr="008014D5">
              <w:rPr>
                <w:sz w:val="16"/>
                <w:szCs w:val="16"/>
              </w:rPr>
              <w:t xml:space="preserve">1) La premessa è parte integrante del presente atto; </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2) Esprimere indirizzo al Responsabile del Settore interessato per predisporre il servizio di trasporto agli anziani per la fruizione  per  le cure termali  ( Fangoterapia) presso le terme di S. Cesarea;  </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3) Precisare che detto servizio durerà per n.13 giorni (Fangoterapia); si effettuerà nel prossimo Giugno 2016; </w:t>
            </w:r>
          </w:p>
          <w:p w:rsidR="00A744A3" w:rsidRPr="008014D5" w:rsidRDefault="00A744A3" w:rsidP="008014D5">
            <w:pPr>
              <w:jc w:val="both"/>
              <w:rPr>
                <w:sz w:val="16"/>
                <w:szCs w:val="16"/>
              </w:rPr>
            </w:pPr>
          </w:p>
          <w:p w:rsidR="00A744A3" w:rsidRPr="008014D5" w:rsidRDefault="00A744A3" w:rsidP="008014D5">
            <w:pPr>
              <w:jc w:val="both"/>
              <w:rPr>
                <w:sz w:val="16"/>
                <w:szCs w:val="16"/>
              </w:rPr>
            </w:pPr>
            <w:r w:rsidRPr="008014D5">
              <w:rPr>
                <w:sz w:val="16"/>
                <w:szCs w:val="16"/>
              </w:rPr>
              <w:t xml:space="preserve"> 4) Precisare che per la fruizione dello stesso è previsto un contributo a carico degli anziani pari a € 2,00 al giorno pro capite;</w:t>
            </w:r>
          </w:p>
          <w:p w:rsidR="00A744A3" w:rsidRPr="008014D5" w:rsidRDefault="00A744A3" w:rsidP="008014D5">
            <w:pPr>
              <w:jc w:val="both"/>
              <w:rPr>
                <w:b/>
                <w:sz w:val="16"/>
                <w:szCs w:val="16"/>
              </w:rPr>
            </w:pPr>
          </w:p>
          <w:p w:rsidR="00A744A3" w:rsidRPr="008014D5" w:rsidRDefault="00A744A3" w:rsidP="008014D5">
            <w:pPr>
              <w:jc w:val="both"/>
              <w:rPr>
                <w:sz w:val="16"/>
                <w:szCs w:val="16"/>
              </w:rPr>
            </w:pPr>
            <w:r w:rsidRPr="008014D5">
              <w:rPr>
                <w:sz w:val="16"/>
                <w:szCs w:val="16"/>
              </w:rPr>
              <w:t>5) Informare la cittadinanza dell’iniziativa attraverso pubblici manifesti;</w:t>
            </w:r>
          </w:p>
          <w:p w:rsidR="00A744A3" w:rsidRPr="008014D5" w:rsidRDefault="00A744A3" w:rsidP="008014D5">
            <w:pPr>
              <w:jc w:val="both"/>
              <w:rPr>
                <w:sz w:val="16"/>
                <w:szCs w:val="16"/>
              </w:rPr>
            </w:pPr>
          </w:p>
          <w:p w:rsidR="00A744A3" w:rsidRPr="008014D5" w:rsidRDefault="00A744A3" w:rsidP="008014D5">
            <w:pPr>
              <w:jc w:val="both"/>
              <w:rPr>
                <w:b/>
                <w:sz w:val="16"/>
                <w:szCs w:val="16"/>
              </w:rPr>
            </w:pPr>
            <w:r w:rsidRPr="008014D5">
              <w:rPr>
                <w:sz w:val="16"/>
                <w:szCs w:val="16"/>
              </w:rPr>
              <w:t>6)</w:t>
            </w:r>
            <w:r w:rsidRPr="008014D5">
              <w:rPr>
                <w:b/>
                <w:sz w:val="16"/>
                <w:szCs w:val="16"/>
              </w:rPr>
              <w:t xml:space="preserve"> </w:t>
            </w:r>
            <w:r w:rsidRPr="008014D5">
              <w:rPr>
                <w:sz w:val="16"/>
                <w:szCs w:val="16"/>
              </w:rPr>
              <w:t xml:space="preserve">Dichiarare la presente deliberazione immediatamente esecutiva ai sensi dell’art.134 comma 4  D. </w:t>
            </w:r>
            <w:proofErr w:type="spellStart"/>
            <w:r w:rsidRPr="008014D5">
              <w:rPr>
                <w:sz w:val="16"/>
                <w:szCs w:val="16"/>
              </w:rPr>
              <w:t>Lgs</w:t>
            </w:r>
            <w:proofErr w:type="spellEnd"/>
            <w:r w:rsidRPr="008014D5">
              <w:rPr>
                <w:sz w:val="16"/>
                <w:szCs w:val="16"/>
              </w:rPr>
              <w:t>. n.267/2000.</w:t>
            </w:r>
          </w:p>
          <w:p w:rsidR="00A744A3" w:rsidRPr="008014D5" w:rsidRDefault="00A744A3" w:rsidP="008014D5">
            <w:pPr>
              <w:rPr>
                <w:sz w:val="16"/>
                <w:szCs w:val="16"/>
              </w:rPr>
            </w:pPr>
          </w:p>
          <w:p w:rsidR="00A744A3" w:rsidRPr="008014D5" w:rsidRDefault="00A744A3" w:rsidP="00A43366">
            <w:pPr>
              <w:rPr>
                <w:b/>
                <w:sz w:val="16"/>
                <w:szCs w:val="16"/>
              </w:rPr>
            </w:pPr>
          </w:p>
          <w:p w:rsidR="00A744A3" w:rsidRPr="008014D5" w:rsidRDefault="00A744A3" w:rsidP="00A43366">
            <w:pPr>
              <w:rPr>
                <w:b/>
                <w:sz w:val="16"/>
                <w:szCs w:val="16"/>
              </w:rPr>
            </w:pPr>
            <w:r w:rsidRPr="008014D5">
              <w:rPr>
                <w:b/>
                <w:sz w:val="16"/>
                <w:szCs w:val="16"/>
              </w:rPr>
              <w:t>[…]</w:t>
            </w:r>
          </w:p>
        </w:tc>
      </w:tr>
      <w:tr w:rsidR="00A744A3" w:rsidRPr="00C36338" w:rsidTr="007F1AC4">
        <w:tc>
          <w:tcPr>
            <w:tcW w:w="1809" w:type="dxa"/>
          </w:tcPr>
          <w:p w:rsidR="00A744A3" w:rsidRPr="00FD575A" w:rsidRDefault="00A744A3" w:rsidP="00A43366">
            <w:pPr>
              <w:rPr>
                <w:sz w:val="16"/>
                <w:szCs w:val="16"/>
              </w:rPr>
            </w:pPr>
            <w:r w:rsidRPr="00FD575A">
              <w:rPr>
                <w:sz w:val="16"/>
                <w:szCs w:val="16"/>
              </w:rPr>
              <w:lastRenderedPageBreak/>
              <w:t>Giunta Municipale</w:t>
            </w:r>
          </w:p>
        </w:tc>
        <w:tc>
          <w:tcPr>
            <w:tcW w:w="1418" w:type="dxa"/>
          </w:tcPr>
          <w:p w:rsidR="00A744A3" w:rsidRPr="00FD575A" w:rsidRDefault="00A744A3" w:rsidP="00A43366">
            <w:pPr>
              <w:rPr>
                <w:sz w:val="16"/>
                <w:szCs w:val="16"/>
              </w:rPr>
            </w:pPr>
            <w:r w:rsidRPr="00FD575A">
              <w:rPr>
                <w:sz w:val="16"/>
                <w:szCs w:val="16"/>
              </w:rPr>
              <w:t>Delibera</w:t>
            </w:r>
          </w:p>
        </w:tc>
        <w:tc>
          <w:tcPr>
            <w:tcW w:w="1843" w:type="dxa"/>
          </w:tcPr>
          <w:p w:rsidR="00A744A3" w:rsidRPr="00FD575A" w:rsidRDefault="00A744A3" w:rsidP="00A43366">
            <w:pPr>
              <w:rPr>
                <w:b/>
                <w:sz w:val="16"/>
                <w:szCs w:val="16"/>
              </w:rPr>
            </w:pPr>
            <w:r w:rsidRPr="00FD575A">
              <w:rPr>
                <w:b/>
                <w:sz w:val="16"/>
                <w:szCs w:val="16"/>
              </w:rPr>
              <w:t>n.130 del 6.5.2016</w:t>
            </w:r>
          </w:p>
        </w:tc>
        <w:tc>
          <w:tcPr>
            <w:tcW w:w="2551" w:type="dxa"/>
          </w:tcPr>
          <w:p w:rsidR="00A744A3" w:rsidRPr="00FD575A" w:rsidRDefault="00A744A3" w:rsidP="00A43366">
            <w:pPr>
              <w:rPr>
                <w:b/>
                <w:sz w:val="16"/>
                <w:szCs w:val="16"/>
              </w:rPr>
            </w:pPr>
            <w:r w:rsidRPr="00FD575A">
              <w:rPr>
                <w:b/>
                <w:sz w:val="16"/>
                <w:szCs w:val="16"/>
              </w:rPr>
              <w:t xml:space="preserve">RIFACIMENTO </w:t>
            </w:r>
            <w:proofErr w:type="spellStart"/>
            <w:r w:rsidRPr="00FD575A">
              <w:rPr>
                <w:b/>
                <w:sz w:val="16"/>
                <w:szCs w:val="16"/>
              </w:rPr>
              <w:t>DI</w:t>
            </w:r>
            <w:proofErr w:type="spellEnd"/>
            <w:r w:rsidRPr="00FD575A">
              <w:rPr>
                <w:b/>
                <w:sz w:val="16"/>
                <w:szCs w:val="16"/>
              </w:rPr>
              <w:t xml:space="preserve"> UNA PORZIONE DELLA PAVIMENTAZIONE STRADALE E DEI MARCIAPIEDI </w:t>
            </w:r>
            <w:proofErr w:type="spellStart"/>
            <w:r w:rsidRPr="00FD575A">
              <w:rPr>
                <w:b/>
                <w:sz w:val="16"/>
                <w:szCs w:val="16"/>
              </w:rPr>
              <w:t>DI</w:t>
            </w:r>
            <w:proofErr w:type="spellEnd"/>
            <w:r w:rsidRPr="00FD575A">
              <w:rPr>
                <w:b/>
                <w:sz w:val="16"/>
                <w:szCs w:val="16"/>
              </w:rPr>
              <w:t xml:space="preserve"> VIA MONTANARA  A LUCUGNANO - DETERMINAZIONI.  </w:t>
            </w:r>
          </w:p>
        </w:tc>
        <w:tc>
          <w:tcPr>
            <w:tcW w:w="6662" w:type="dxa"/>
          </w:tcPr>
          <w:p w:rsidR="00A744A3" w:rsidRPr="00FD575A" w:rsidRDefault="00A744A3" w:rsidP="00A43366">
            <w:pPr>
              <w:rPr>
                <w:b/>
                <w:sz w:val="16"/>
                <w:szCs w:val="16"/>
              </w:rPr>
            </w:pPr>
            <w:r w:rsidRPr="00FD575A">
              <w:rPr>
                <w:b/>
                <w:sz w:val="16"/>
                <w:szCs w:val="16"/>
              </w:rPr>
              <w:t>[…]</w:t>
            </w:r>
          </w:p>
          <w:p w:rsidR="00A744A3" w:rsidRPr="00FD575A" w:rsidRDefault="00A744A3" w:rsidP="00FD575A">
            <w:pPr>
              <w:ind w:left="360" w:right="278"/>
              <w:jc w:val="center"/>
              <w:rPr>
                <w:rFonts w:cs="Arial"/>
                <w:b/>
                <w:sz w:val="16"/>
                <w:szCs w:val="16"/>
              </w:rPr>
            </w:pPr>
            <w:r w:rsidRPr="00FD575A">
              <w:rPr>
                <w:rFonts w:cs="Arial"/>
                <w:b/>
                <w:sz w:val="16"/>
                <w:szCs w:val="16"/>
              </w:rPr>
              <w:t>LA GIUNTA COMUNALE</w:t>
            </w:r>
          </w:p>
          <w:p w:rsidR="00A744A3" w:rsidRPr="00FD575A" w:rsidRDefault="00A744A3" w:rsidP="00FD575A">
            <w:pPr>
              <w:rPr>
                <w:rFonts w:cs="Arial"/>
                <w:b/>
                <w:sz w:val="16"/>
                <w:szCs w:val="16"/>
              </w:rPr>
            </w:pPr>
          </w:p>
          <w:p w:rsidR="00A744A3" w:rsidRPr="00FD575A" w:rsidRDefault="00A744A3" w:rsidP="00FD575A">
            <w:pPr>
              <w:ind w:right="278"/>
              <w:jc w:val="both"/>
              <w:rPr>
                <w:rFonts w:cs="Arial"/>
                <w:sz w:val="16"/>
                <w:szCs w:val="16"/>
              </w:rPr>
            </w:pPr>
            <w:r w:rsidRPr="00FD575A">
              <w:rPr>
                <w:rFonts w:cs="Arial"/>
                <w:b/>
                <w:bCs/>
                <w:sz w:val="16"/>
                <w:szCs w:val="16"/>
              </w:rPr>
              <w:t>Vista</w:t>
            </w:r>
            <w:r w:rsidRPr="00FD575A">
              <w:rPr>
                <w:rFonts w:cs="Arial"/>
                <w:bCs/>
                <w:sz w:val="16"/>
                <w:szCs w:val="16"/>
              </w:rPr>
              <w:t xml:space="preserve"> </w:t>
            </w:r>
            <w:r w:rsidRPr="00FD575A">
              <w:rPr>
                <w:rFonts w:cs="Arial"/>
                <w:sz w:val="16"/>
                <w:szCs w:val="16"/>
              </w:rPr>
              <w:t xml:space="preserve">l'istanza </w:t>
            </w:r>
            <w:proofErr w:type="spellStart"/>
            <w:r w:rsidRPr="00FD575A">
              <w:rPr>
                <w:rFonts w:cs="Arial"/>
                <w:sz w:val="16"/>
                <w:szCs w:val="16"/>
              </w:rPr>
              <w:t>prot</w:t>
            </w:r>
            <w:proofErr w:type="spellEnd"/>
            <w:r w:rsidRPr="00FD575A">
              <w:rPr>
                <w:rFonts w:cs="Arial"/>
                <w:sz w:val="16"/>
                <w:szCs w:val="16"/>
              </w:rPr>
              <w:t xml:space="preserve">. n. 6083 del 05/04/2015 a </w:t>
            </w:r>
            <w:r w:rsidR="00EA1E34">
              <w:rPr>
                <w:rFonts w:cs="Arial"/>
                <w:sz w:val="16"/>
                <w:szCs w:val="16"/>
              </w:rPr>
              <w:t>firma del Sig. […]</w:t>
            </w:r>
            <w:r w:rsidRPr="00FD575A">
              <w:rPr>
                <w:rFonts w:cs="Arial"/>
                <w:sz w:val="16"/>
                <w:szCs w:val="16"/>
              </w:rPr>
              <w:t xml:space="preserve">, con la quale lo stesso propone di realizzare a propria cura e spese la pavimentazione in </w:t>
            </w:r>
            <w:proofErr w:type="spellStart"/>
            <w:r w:rsidRPr="00FD575A">
              <w:rPr>
                <w:rFonts w:cs="Arial"/>
                <w:sz w:val="16"/>
                <w:szCs w:val="16"/>
              </w:rPr>
              <w:t>basolato</w:t>
            </w:r>
            <w:proofErr w:type="spellEnd"/>
            <w:r w:rsidRPr="00FD575A">
              <w:rPr>
                <w:rFonts w:cs="Arial"/>
                <w:sz w:val="16"/>
                <w:szCs w:val="16"/>
              </w:rPr>
              <w:t xml:space="preserve"> di</w:t>
            </w:r>
            <w:r w:rsidR="00810464">
              <w:rPr>
                <w:rFonts w:cs="Arial"/>
                <w:sz w:val="16"/>
                <w:szCs w:val="16"/>
              </w:rPr>
              <w:t xml:space="preserve"> un tratto di via Montanara […]</w:t>
            </w:r>
            <w:r w:rsidRPr="00FD575A">
              <w:rPr>
                <w:rFonts w:cs="Arial"/>
                <w:sz w:val="16"/>
                <w:szCs w:val="16"/>
              </w:rPr>
              <w:t>;</w:t>
            </w:r>
          </w:p>
          <w:p w:rsidR="00A744A3" w:rsidRPr="00FD575A" w:rsidRDefault="00A744A3" w:rsidP="00FD575A">
            <w:pPr>
              <w:jc w:val="both"/>
              <w:rPr>
                <w:rFonts w:cs="Arial"/>
                <w:sz w:val="16"/>
                <w:szCs w:val="16"/>
              </w:rPr>
            </w:pPr>
          </w:p>
          <w:p w:rsidR="00A744A3" w:rsidRPr="00FD575A" w:rsidRDefault="00A744A3" w:rsidP="00FD575A">
            <w:pPr>
              <w:jc w:val="both"/>
              <w:rPr>
                <w:rFonts w:cs="Arial"/>
                <w:sz w:val="16"/>
                <w:szCs w:val="16"/>
              </w:rPr>
            </w:pPr>
            <w:r w:rsidRPr="00FD575A">
              <w:rPr>
                <w:rFonts w:cs="Arial"/>
                <w:b/>
                <w:sz w:val="16"/>
                <w:szCs w:val="16"/>
              </w:rPr>
              <w:t>Vista</w:t>
            </w:r>
            <w:r w:rsidRPr="00FD575A">
              <w:rPr>
                <w:rFonts w:cs="Arial"/>
                <w:sz w:val="16"/>
                <w:szCs w:val="16"/>
              </w:rPr>
              <w:t xml:space="preserve"> la documentazione tecnica allegata all’istanza;</w:t>
            </w:r>
          </w:p>
          <w:p w:rsidR="00A744A3" w:rsidRPr="00FD575A" w:rsidRDefault="00A744A3" w:rsidP="00FD575A">
            <w:pPr>
              <w:jc w:val="both"/>
              <w:rPr>
                <w:rFonts w:cs="Arial"/>
                <w:sz w:val="16"/>
                <w:szCs w:val="16"/>
              </w:rPr>
            </w:pPr>
          </w:p>
          <w:p w:rsidR="00A744A3" w:rsidRPr="00FD575A" w:rsidRDefault="00A744A3" w:rsidP="00FD575A">
            <w:pPr>
              <w:jc w:val="both"/>
              <w:rPr>
                <w:rFonts w:cs="Arial"/>
                <w:sz w:val="16"/>
                <w:szCs w:val="16"/>
              </w:rPr>
            </w:pPr>
            <w:r w:rsidRPr="00FD575A">
              <w:rPr>
                <w:rFonts w:cs="Arial"/>
                <w:b/>
                <w:sz w:val="16"/>
                <w:szCs w:val="16"/>
              </w:rPr>
              <w:t>Ritenuta</w:t>
            </w:r>
            <w:r w:rsidRPr="00FD575A">
              <w:rPr>
                <w:rFonts w:cs="Arial"/>
                <w:sz w:val="16"/>
                <w:szCs w:val="16"/>
              </w:rPr>
              <w:t xml:space="preserve"> la richiesta meritevole di accoglimento;</w:t>
            </w:r>
          </w:p>
          <w:p w:rsidR="00A744A3" w:rsidRPr="00FD575A" w:rsidRDefault="00A744A3" w:rsidP="00FD575A">
            <w:pPr>
              <w:jc w:val="both"/>
              <w:rPr>
                <w:rFonts w:cs="Arial"/>
                <w:sz w:val="16"/>
                <w:szCs w:val="16"/>
              </w:rPr>
            </w:pPr>
          </w:p>
          <w:p w:rsidR="00A744A3" w:rsidRPr="00FD575A" w:rsidRDefault="00A744A3" w:rsidP="00FD575A">
            <w:pPr>
              <w:jc w:val="both"/>
              <w:rPr>
                <w:rFonts w:cs="Arial"/>
                <w:sz w:val="16"/>
                <w:szCs w:val="16"/>
              </w:rPr>
            </w:pPr>
            <w:r w:rsidRPr="00FD575A">
              <w:rPr>
                <w:rFonts w:cs="Arial"/>
                <w:b/>
                <w:sz w:val="16"/>
                <w:szCs w:val="16"/>
              </w:rPr>
              <w:t>Acquisito</w:t>
            </w:r>
            <w:r w:rsidRPr="00FD575A">
              <w:rPr>
                <w:rFonts w:cs="Arial"/>
                <w:sz w:val="16"/>
                <w:szCs w:val="16"/>
              </w:rPr>
              <w:t xml:space="preserve"> il seguente parere di regolarità tecnica del Responsabile del Servizio interessato: Esaminata la proposta con riferimento:</w:t>
            </w:r>
          </w:p>
          <w:p w:rsidR="00A744A3" w:rsidRPr="00FD575A" w:rsidRDefault="00A744A3" w:rsidP="00FD575A">
            <w:pPr>
              <w:ind w:left="709" w:hanging="284"/>
              <w:jc w:val="both"/>
              <w:rPr>
                <w:rFonts w:cs="Arial"/>
                <w:sz w:val="16"/>
                <w:szCs w:val="16"/>
              </w:rPr>
            </w:pPr>
            <w:r w:rsidRPr="00FD575A">
              <w:rPr>
                <w:rFonts w:cs="Arial"/>
                <w:sz w:val="16"/>
                <w:szCs w:val="16"/>
              </w:rPr>
              <w:t>a) Al rispetto delle normative comunitarie, statali, regionali, e regolamentari, generali e di settore;</w:t>
            </w:r>
          </w:p>
          <w:p w:rsidR="00A744A3" w:rsidRPr="00FD575A" w:rsidRDefault="00A744A3" w:rsidP="00FD575A">
            <w:pPr>
              <w:ind w:left="709" w:hanging="284"/>
              <w:jc w:val="both"/>
              <w:rPr>
                <w:rFonts w:cs="Arial"/>
                <w:sz w:val="16"/>
                <w:szCs w:val="16"/>
              </w:rPr>
            </w:pPr>
            <w:r w:rsidRPr="00FD575A">
              <w:rPr>
                <w:rFonts w:cs="Arial"/>
                <w:sz w:val="16"/>
                <w:szCs w:val="16"/>
              </w:rPr>
              <w:t>b) Alla correttezza e regolarità della procedura;</w:t>
            </w:r>
          </w:p>
          <w:p w:rsidR="00A744A3" w:rsidRPr="00FD575A" w:rsidRDefault="00A744A3" w:rsidP="00FD575A">
            <w:pPr>
              <w:ind w:left="709" w:hanging="284"/>
              <w:jc w:val="both"/>
              <w:rPr>
                <w:rFonts w:cs="Arial"/>
                <w:sz w:val="16"/>
                <w:szCs w:val="16"/>
              </w:rPr>
            </w:pPr>
            <w:r w:rsidRPr="00FD575A">
              <w:rPr>
                <w:rFonts w:cs="Arial"/>
                <w:sz w:val="16"/>
                <w:szCs w:val="16"/>
              </w:rPr>
              <w:t>c) Alla correttezza formale nella redazione dell'atto;</w:t>
            </w:r>
          </w:p>
          <w:p w:rsidR="00A744A3" w:rsidRPr="00FD575A" w:rsidRDefault="00A744A3" w:rsidP="00FD575A">
            <w:pPr>
              <w:jc w:val="both"/>
              <w:rPr>
                <w:rFonts w:cs="Arial"/>
                <w:sz w:val="16"/>
                <w:szCs w:val="16"/>
              </w:rPr>
            </w:pPr>
            <w:r w:rsidRPr="00FD575A">
              <w:rPr>
                <w:rFonts w:cs="Arial"/>
                <w:sz w:val="16"/>
                <w:szCs w:val="16"/>
              </w:rPr>
              <w:t>esprime parere favorevole;</w:t>
            </w:r>
          </w:p>
          <w:p w:rsidR="00A744A3" w:rsidRPr="00FD575A" w:rsidRDefault="00A744A3" w:rsidP="00FD575A">
            <w:pPr>
              <w:jc w:val="both"/>
              <w:rPr>
                <w:rFonts w:cs="Arial"/>
                <w:b/>
                <w:sz w:val="16"/>
                <w:szCs w:val="16"/>
              </w:rPr>
            </w:pPr>
          </w:p>
          <w:p w:rsidR="00A744A3" w:rsidRPr="00FD575A" w:rsidRDefault="00A744A3" w:rsidP="00FD575A">
            <w:pPr>
              <w:jc w:val="both"/>
              <w:rPr>
                <w:rFonts w:cs="Arial"/>
                <w:sz w:val="16"/>
                <w:szCs w:val="16"/>
              </w:rPr>
            </w:pPr>
            <w:r w:rsidRPr="00FD575A">
              <w:rPr>
                <w:rFonts w:cs="Arial"/>
                <w:b/>
                <w:sz w:val="16"/>
                <w:szCs w:val="16"/>
              </w:rPr>
              <w:t>Visto</w:t>
            </w:r>
            <w:r w:rsidRPr="00FD575A">
              <w:rPr>
                <w:rFonts w:cs="Arial"/>
                <w:sz w:val="16"/>
                <w:szCs w:val="16"/>
              </w:rPr>
              <w:t xml:space="preserve"> il D. </w:t>
            </w:r>
            <w:proofErr w:type="spellStart"/>
            <w:r w:rsidRPr="00FD575A">
              <w:rPr>
                <w:rFonts w:cs="Arial"/>
                <w:sz w:val="16"/>
                <w:szCs w:val="16"/>
              </w:rPr>
              <w:t>Lgs</w:t>
            </w:r>
            <w:proofErr w:type="spellEnd"/>
            <w:r w:rsidRPr="00FD575A">
              <w:rPr>
                <w:rFonts w:cs="Arial"/>
                <w:sz w:val="16"/>
                <w:szCs w:val="16"/>
              </w:rPr>
              <w:t>. 267/2000;</w:t>
            </w:r>
          </w:p>
          <w:p w:rsidR="00A744A3" w:rsidRPr="00FD575A" w:rsidRDefault="00A744A3" w:rsidP="00FD575A">
            <w:pPr>
              <w:jc w:val="both"/>
              <w:rPr>
                <w:rFonts w:cs="Arial"/>
                <w:sz w:val="16"/>
                <w:szCs w:val="16"/>
              </w:rPr>
            </w:pPr>
          </w:p>
          <w:p w:rsidR="00A744A3" w:rsidRPr="00FD575A" w:rsidRDefault="00A744A3" w:rsidP="00FD575A">
            <w:pPr>
              <w:rPr>
                <w:rFonts w:cs="Arial"/>
                <w:sz w:val="16"/>
                <w:szCs w:val="16"/>
              </w:rPr>
            </w:pPr>
            <w:r w:rsidRPr="00FD575A">
              <w:rPr>
                <w:rFonts w:cs="Arial"/>
                <w:b/>
                <w:sz w:val="16"/>
                <w:szCs w:val="16"/>
              </w:rPr>
              <w:t>Con voti</w:t>
            </w:r>
            <w:r w:rsidRPr="00FD575A">
              <w:rPr>
                <w:rFonts w:cs="Arial"/>
                <w:sz w:val="16"/>
                <w:szCs w:val="16"/>
              </w:rPr>
              <w:t xml:space="preserve"> favorevoli unanimi espressi in modo palese;</w:t>
            </w:r>
          </w:p>
          <w:p w:rsidR="00A744A3" w:rsidRPr="00FD575A" w:rsidRDefault="00A744A3" w:rsidP="00FD575A">
            <w:pPr>
              <w:ind w:right="278"/>
              <w:jc w:val="center"/>
              <w:rPr>
                <w:rFonts w:cs="Arial"/>
                <w:b/>
                <w:bCs/>
                <w:sz w:val="16"/>
                <w:szCs w:val="16"/>
              </w:rPr>
            </w:pPr>
          </w:p>
          <w:p w:rsidR="00A744A3" w:rsidRPr="00FD575A" w:rsidRDefault="00A744A3" w:rsidP="00FD575A">
            <w:pPr>
              <w:ind w:right="278"/>
              <w:jc w:val="center"/>
              <w:rPr>
                <w:rFonts w:cs="Arial"/>
                <w:b/>
                <w:bCs/>
                <w:sz w:val="16"/>
                <w:szCs w:val="16"/>
              </w:rPr>
            </w:pPr>
            <w:r w:rsidRPr="00FD575A">
              <w:rPr>
                <w:rFonts w:cs="Arial"/>
                <w:b/>
                <w:bCs/>
                <w:sz w:val="16"/>
                <w:szCs w:val="16"/>
              </w:rPr>
              <w:t>DELIBERA</w:t>
            </w:r>
          </w:p>
          <w:p w:rsidR="00A744A3" w:rsidRPr="00FD575A" w:rsidRDefault="00A744A3" w:rsidP="00FD575A">
            <w:pPr>
              <w:ind w:left="340" w:right="278" w:hanging="340"/>
              <w:jc w:val="center"/>
              <w:rPr>
                <w:rFonts w:cs="Arial"/>
                <w:b/>
                <w:bCs/>
                <w:sz w:val="16"/>
                <w:szCs w:val="16"/>
              </w:rPr>
            </w:pPr>
          </w:p>
          <w:p w:rsidR="00A744A3" w:rsidRPr="00FD575A" w:rsidRDefault="00A744A3" w:rsidP="00FD575A">
            <w:pPr>
              <w:ind w:left="284" w:right="278" w:hanging="284"/>
              <w:jc w:val="both"/>
              <w:rPr>
                <w:rFonts w:cs="Arial"/>
                <w:sz w:val="16"/>
                <w:szCs w:val="16"/>
              </w:rPr>
            </w:pPr>
            <w:r w:rsidRPr="00FD575A">
              <w:rPr>
                <w:rFonts w:cs="Arial"/>
                <w:b/>
                <w:bCs/>
                <w:sz w:val="16"/>
                <w:szCs w:val="16"/>
              </w:rPr>
              <w:t>1)</w:t>
            </w:r>
            <w:r w:rsidRPr="00FD575A">
              <w:rPr>
                <w:rFonts w:cs="Arial"/>
                <w:b/>
                <w:bCs/>
                <w:sz w:val="16"/>
                <w:szCs w:val="16"/>
              </w:rPr>
              <w:tab/>
            </w:r>
            <w:r w:rsidRPr="00FD575A">
              <w:rPr>
                <w:rFonts w:cs="Arial"/>
                <w:bCs/>
                <w:sz w:val="16"/>
                <w:szCs w:val="16"/>
              </w:rPr>
              <w:t>Accogliere l’istanza del Signo</w:t>
            </w:r>
            <w:r w:rsidR="00EA1E34">
              <w:rPr>
                <w:rFonts w:cs="Arial"/>
                <w:bCs/>
                <w:sz w:val="16"/>
                <w:szCs w:val="16"/>
              </w:rPr>
              <w:t>r […]</w:t>
            </w:r>
            <w:r w:rsidRPr="00FD575A">
              <w:rPr>
                <w:rFonts w:cs="Arial"/>
                <w:sz w:val="16"/>
                <w:szCs w:val="16"/>
              </w:rPr>
              <w:t>;</w:t>
            </w:r>
          </w:p>
          <w:p w:rsidR="00A744A3" w:rsidRPr="00FD575A" w:rsidRDefault="00A744A3" w:rsidP="00FD575A">
            <w:pPr>
              <w:ind w:left="340" w:right="278" w:hanging="340"/>
              <w:jc w:val="both"/>
              <w:rPr>
                <w:rFonts w:cs="Arial"/>
                <w:sz w:val="16"/>
                <w:szCs w:val="16"/>
              </w:rPr>
            </w:pPr>
          </w:p>
          <w:p w:rsidR="00A744A3" w:rsidRPr="00FD575A" w:rsidRDefault="00A744A3" w:rsidP="00FD575A">
            <w:pPr>
              <w:ind w:left="284" w:right="278" w:hanging="284"/>
              <w:jc w:val="both"/>
              <w:rPr>
                <w:rFonts w:cs="Arial"/>
                <w:sz w:val="16"/>
                <w:szCs w:val="16"/>
              </w:rPr>
            </w:pPr>
            <w:r w:rsidRPr="00FD575A">
              <w:rPr>
                <w:rFonts w:cs="Arial"/>
                <w:b/>
                <w:sz w:val="16"/>
                <w:szCs w:val="16"/>
              </w:rPr>
              <w:t>2)</w:t>
            </w:r>
            <w:r w:rsidRPr="00FD575A">
              <w:rPr>
                <w:rFonts w:cs="Arial"/>
                <w:b/>
                <w:sz w:val="16"/>
                <w:szCs w:val="16"/>
              </w:rPr>
              <w:tab/>
            </w:r>
            <w:r w:rsidRPr="00FD575A">
              <w:rPr>
                <w:rFonts w:cs="Arial"/>
                <w:sz w:val="16"/>
                <w:szCs w:val="16"/>
              </w:rPr>
              <w:t>Demandare agli uffici competenti per la pratica attuazione di quanto fin qui deliberato;</w:t>
            </w:r>
          </w:p>
          <w:p w:rsidR="00A744A3" w:rsidRPr="00FD575A" w:rsidRDefault="00A744A3" w:rsidP="00FD575A">
            <w:pPr>
              <w:ind w:left="284" w:right="278" w:hanging="284"/>
              <w:jc w:val="both"/>
              <w:rPr>
                <w:rFonts w:cs="Arial"/>
                <w:sz w:val="16"/>
                <w:szCs w:val="16"/>
              </w:rPr>
            </w:pPr>
          </w:p>
          <w:p w:rsidR="00A744A3" w:rsidRPr="00FD575A" w:rsidRDefault="00A744A3" w:rsidP="00FD575A">
            <w:pPr>
              <w:ind w:left="284" w:hanging="284"/>
              <w:jc w:val="both"/>
              <w:rPr>
                <w:rFonts w:ascii="Calibri" w:hAnsi="Calibri" w:cs="Calibri"/>
                <w:b/>
                <w:bCs/>
                <w:sz w:val="16"/>
                <w:szCs w:val="16"/>
              </w:rPr>
            </w:pPr>
            <w:r w:rsidRPr="00FD575A">
              <w:rPr>
                <w:rFonts w:cs="Arial"/>
                <w:b/>
                <w:sz w:val="16"/>
                <w:szCs w:val="16"/>
              </w:rPr>
              <w:t>3)</w:t>
            </w:r>
            <w:r w:rsidRPr="00FD575A">
              <w:rPr>
                <w:rFonts w:cs="Arial"/>
                <w:sz w:val="16"/>
                <w:szCs w:val="16"/>
              </w:rPr>
              <w:tab/>
              <w:t>Dare atto che nessun costo graverà sull'Ente in dipendenza di quanto fin qui deliberato.</w:t>
            </w:r>
          </w:p>
          <w:p w:rsidR="00A744A3" w:rsidRPr="00FD575A" w:rsidRDefault="00A744A3" w:rsidP="00FD575A">
            <w:pPr>
              <w:ind w:left="284" w:right="278" w:hanging="284"/>
              <w:jc w:val="both"/>
              <w:rPr>
                <w:rFonts w:cs="Arial"/>
                <w:sz w:val="16"/>
                <w:szCs w:val="16"/>
              </w:rPr>
            </w:pPr>
          </w:p>
          <w:p w:rsidR="00A744A3" w:rsidRPr="00FD575A" w:rsidRDefault="00A744A3" w:rsidP="00FD575A">
            <w:pPr>
              <w:ind w:left="284" w:hanging="284"/>
              <w:jc w:val="both"/>
              <w:rPr>
                <w:rFonts w:ascii="Calibri" w:hAnsi="Calibri" w:cs="Calibri"/>
                <w:b/>
                <w:bCs/>
                <w:sz w:val="16"/>
                <w:szCs w:val="16"/>
              </w:rPr>
            </w:pPr>
            <w:r w:rsidRPr="00FD575A">
              <w:rPr>
                <w:rFonts w:cs="Arial"/>
                <w:b/>
                <w:sz w:val="16"/>
                <w:szCs w:val="16"/>
              </w:rPr>
              <w:t>4)</w:t>
            </w:r>
            <w:r w:rsidRPr="00FD575A">
              <w:rPr>
                <w:rFonts w:cs="Arial"/>
                <w:sz w:val="16"/>
                <w:szCs w:val="16"/>
              </w:rPr>
              <w:tab/>
              <w:t>Di dichiarare la presente deliberazione immediatamente esecutiva ai sensi dell’art. 134 , comma 4° del T.U. Enti Locali, D.lgs. 267/2000.</w:t>
            </w:r>
          </w:p>
          <w:p w:rsidR="00A744A3" w:rsidRPr="00FD575A" w:rsidRDefault="00A744A3" w:rsidP="00A43366">
            <w:pPr>
              <w:rPr>
                <w:b/>
                <w:sz w:val="16"/>
                <w:szCs w:val="16"/>
              </w:rPr>
            </w:pPr>
          </w:p>
          <w:p w:rsidR="00A744A3" w:rsidRPr="00FD575A" w:rsidRDefault="00A744A3" w:rsidP="00A43366">
            <w:pPr>
              <w:rPr>
                <w:b/>
                <w:sz w:val="16"/>
                <w:szCs w:val="16"/>
              </w:rPr>
            </w:pPr>
            <w:r w:rsidRPr="00FD575A">
              <w:rPr>
                <w:b/>
                <w:sz w:val="16"/>
                <w:szCs w:val="16"/>
              </w:rPr>
              <w:t>[…]</w:t>
            </w:r>
          </w:p>
        </w:tc>
      </w:tr>
      <w:tr w:rsidR="00A744A3" w:rsidRPr="00C36338" w:rsidTr="007F1AC4">
        <w:tc>
          <w:tcPr>
            <w:tcW w:w="1809" w:type="dxa"/>
          </w:tcPr>
          <w:p w:rsidR="00A744A3" w:rsidRPr="00F8125C" w:rsidRDefault="00A744A3" w:rsidP="00A43366">
            <w:pPr>
              <w:rPr>
                <w:sz w:val="16"/>
                <w:szCs w:val="16"/>
              </w:rPr>
            </w:pPr>
            <w:r w:rsidRPr="00F8125C">
              <w:rPr>
                <w:sz w:val="16"/>
                <w:szCs w:val="16"/>
              </w:rPr>
              <w:t>Giunta Municipale</w:t>
            </w:r>
          </w:p>
        </w:tc>
        <w:tc>
          <w:tcPr>
            <w:tcW w:w="1418" w:type="dxa"/>
          </w:tcPr>
          <w:p w:rsidR="00A744A3" w:rsidRPr="00F8125C" w:rsidRDefault="00A744A3" w:rsidP="00A43366">
            <w:pPr>
              <w:rPr>
                <w:sz w:val="16"/>
                <w:szCs w:val="16"/>
              </w:rPr>
            </w:pPr>
            <w:r w:rsidRPr="00F8125C">
              <w:rPr>
                <w:sz w:val="16"/>
                <w:szCs w:val="16"/>
              </w:rPr>
              <w:t>Delibera</w:t>
            </w:r>
          </w:p>
        </w:tc>
        <w:tc>
          <w:tcPr>
            <w:tcW w:w="1843" w:type="dxa"/>
          </w:tcPr>
          <w:p w:rsidR="00A744A3" w:rsidRPr="00F8125C" w:rsidRDefault="00A744A3" w:rsidP="00A43366">
            <w:pPr>
              <w:rPr>
                <w:b/>
                <w:sz w:val="16"/>
                <w:szCs w:val="16"/>
              </w:rPr>
            </w:pPr>
            <w:r w:rsidRPr="00F8125C">
              <w:rPr>
                <w:b/>
                <w:sz w:val="16"/>
                <w:szCs w:val="16"/>
              </w:rPr>
              <w:t>n.132 del 10.5.2016</w:t>
            </w:r>
          </w:p>
        </w:tc>
        <w:tc>
          <w:tcPr>
            <w:tcW w:w="2551" w:type="dxa"/>
          </w:tcPr>
          <w:p w:rsidR="00A744A3" w:rsidRPr="00F8125C" w:rsidRDefault="00A744A3" w:rsidP="00A43366">
            <w:pPr>
              <w:rPr>
                <w:b/>
                <w:sz w:val="16"/>
                <w:szCs w:val="16"/>
              </w:rPr>
            </w:pPr>
            <w:r w:rsidRPr="00F8125C">
              <w:rPr>
                <w:b/>
                <w:sz w:val="16"/>
                <w:szCs w:val="16"/>
              </w:rPr>
              <w:t xml:space="preserve">COMMEMORAZIONE DEI TRAGICI FATTI DEL 15 MAGGIO 1935 -  </w:t>
            </w:r>
            <w:proofErr w:type="spellStart"/>
            <w:r w:rsidRPr="00F8125C">
              <w:rPr>
                <w:b/>
                <w:sz w:val="16"/>
                <w:szCs w:val="16"/>
              </w:rPr>
              <w:t>ORGANIZZAZIONE.DETERMINAZIONI</w:t>
            </w:r>
            <w:proofErr w:type="spellEnd"/>
            <w:r w:rsidRPr="00F8125C">
              <w:rPr>
                <w:b/>
                <w:sz w:val="16"/>
                <w:szCs w:val="16"/>
              </w:rPr>
              <w:t>.</w:t>
            </w:r>
          </w:p>
        </w:tc>
        <w:tc>
          <w:tcPr>
            <w:tcW w:w="6662" w:type="dxa"/>
          </w:tcPr>
          <w:p w:rsidR="00A744A3" w:rsidRPr="00F8125C" w:rsidRDefault="00A744A3" w:rsidP="00A43366">
            <w:pPr>
              <w:rPr>
                <w:b/>
                <w:sz w:val="16"/>
                <w:szCs w:val="16"/>
              </w:rPr>
            </w:pPr>
            <w:r w:rsidRPr="00F8125C">
              <w:rPr>
                <w:b/>
                <w:sz w:val="16"/>
                <w:szCs w:val="16"/>
              </w:rPr>
              <w:t>[…]</w:t>
            </w:r>
          </w:p>
          <w:p w:rsidR="00A744A3" w:rsidRPr="00F8125C" w:rsidRDefault="00A744A3" w:rsidP="00F8125C">
            <w:pPr>
              <w:pStyle w:val="Testonormale"/>
              <w:jc w:val="center"/>
              <w:rPr>
                <w:rFonts w:asciiTheme="minorHAnsi" w:hAnsiTheme="minorHAnsi"/>
                <w:b/>
                <w:sz w:val="16"/>
                <w:szCs w:val="16"/>
              </w:rPr>
            </w:pPr>
            <w:r w:rsidRPr="00F8125C">
              <w:rPr>
                <w:rFonts w:asciiTheme="minorHAnsi" w:hAnsiTheme="minorHAnsi"/>
                <w:b/>
                <w:sz w:val="16"/>
                <w:szCs w:val="16"/>
              </w:rPr>
              <w:t>DELIBERA</w:t>
            </w:r>
          </w:p>
          <w:p w:rsidR="00A744A3" w:rsidRPr="00F8125C" w:rsidRDefault="00A744A3" w:rsidP="00F8125C">
            <w:pPr>
              <w:pStyle w:val="Testonormale"/>
              <w:jc w:val="center"/>
              <w:rPr>
                <w:rFonts w:asciiTheme="minorHAnsi" w:hAnsiTheme="minorHAnsi"/>
                <w:b/>
                <w:sz w:val="16"/>
                <w:szCs w:val="16"/>
              </w:rPr>
            </w:pPr>
          </w:p>
          <w:p w:rsidR="00A744A3" w:rsidRPr="00F8125C" w:rsidRDefault="00A744A3" w:rsidP="001F4024">
            <w:pPr>
              <w:pStyle w:val="Testonormale"/>
              <w:numPr>
                <w:ilvl w:val="0"/>
                <w:numId w:val="38"/>
              </w:numPr>
              <w:jc w:val="both"/>
              <w:rPr>
                <w:rFonts w:asciiTheme="minorHAnsi" w:hAnsiTheme="minorHAnsi"/>
                <w:sz w:val="16"/>
                <w:szCs w:val="16"/>
              </w:rPr>
            </w:pPr>
            <w:r w:rsidRPr="00F8125C">
              <w:rPr>
                <w:rFonts w:asciiTheme="minorHAnsi" w:hAnsiTheme="minorHAnsi"/>
                <w:sz w:val="16"/>
                <w:szCs w:val="16"/>
              </w:rPr>
              <w:t xml:space="preserve">Organizzare, per quanto in premessa, la cerimonia commemorativa dei tragici fatti del </w:t>
            </w:r>
            <w:r w:rsidRPr="00F8125C">
              <w:rPr>
                <w:rFonts w:asciiTheme="minorHAnsi" w:hAnsiTheme="minorHAnsi"/>
                <w:i/>
                <w:sz w:val="16"/>
                <w:szCs w:val="16"/>
              </w:rPr>
              <w:t>15 maggio 1935</w:t>
            </w:r>
            <w:r w:rsidRPr="00F8125C">
              <w:rPr>
                <w:rFonts w:asciiTheme="minorHAnsi" w:hAnsiTheme="minorHAnsi"/>
                <w:sz w:val="16"/>
                <w:szCs w:val="16"/>
              </w:rPr>
              <w:t xml:space="preserve">, e intitolazione del tratto di strada compreso tra via G. Toma e Piazza </w:t>
            </w:r>
            <w:proofErr w:type="spellStart"/>
            <w:r w:rsidRPr="00F8125C">
              <w:rPr>
                <w:rFonts w:asciiTheme="minorHAnsi" w:hAnsiTheme="minorHAnsi"/>
                <w:sz w:val="16"/>
                <w:szCs w:val="16"/>
              </w:rPr>
              <w:t>Pisanelli</w:t>
            </w:r>
            <w:proofErr w:type="spellEnd"/>
            <w:r w:rsidRPr="00F8125C">
              <w:rPr>
                <w:rFonts w:asciiTheme="minorHAnsi" w:hAnsiTheme="minorHAnsi"/>
                <w:sz w:val="16"/>
                <w:szCs w:val="16"/>
              </w:rPr>
              <w:t xml:space="preserve">  con la scopertura della targa viaria assicurando la fornitura di corona di alloro, targa in marmo, la prestazione di un trombettista e quant’altro necessario con risorse finanziare per € 500,00.</w:t>
            </w:r>
          </w:p>
          <w:p w:rsidR="00A744A3" w:rsidRPr="00F8125C" w:rsidRDefault="00A744A3" w:rsidP="00F8125C">
            <w:pPr>
              <w:pStyle w:val="Testonormale"/>
              <w:ind w:left="720"/>
              <w:jc w:val="both"/>
              <w:rPr>
                <w:rFonts w:asciiTheme="minorHAnsi" w:hAnsiTheme="minorHAnsi"/>
                <w:sz w:val="16"/>
                <w:szCs w:val="16"/>
              </w:rPr>
            </w:pPr>
          </w:p>
          <w:p w:rsidR="00A744A3" w:rsidRPr="00F8125C" w:rsidRDefault="00A744A3" w:rsidP="001F4024">
            <w:pPr>
              <w:pStyle w:val="Normale1"/>
              <w:numPr>
                <w:ilvl w:val="0"/>
                <w:numId w:val="38"/>
              </w:numPr>
              <w:autoSpaceDE w:val="0"/>
              <w:spacing w:line="240" w:lineRule="auto"/>
              <w:jc w:val="both"/>
              <w:rPr>
                <w:rFonts w:asciiTheme="minorHAnsi" w:hAnsiTheme="minorHAnsi"/>
                <w:sz w:val="16"/>
                <w:szCs w:val="16"/>
              </w:rPr>
            </w:pPr>
            <w:r w:rsidRPr="00F8125C">
              <w:rPr>
                <w:rFonts w:asciiTheme="minorHAnsi" w:hAnsiTheme="minorHAnsi"/>
                <w:bCs/>
                <w:sz w:val="16"/>
                <w:szCs w:val="16"/>
              </w:rPr>
              <w:t>Demandando</w:t>
            </w:r>
            <w:r w:rsidRPr="00F8125C">
              <w:rPr>
                <w:rFonts w:asciiTheme="minorHAnsi" w:hAnsiTheme="minorHAnsi"/>
                <w:sz w:val="16"/>
                <w:szCs w:val="16"/>
              </w:rPr>
              <w:t xml:space="preserve"> al Responsabile del Servizio competente per ogni ulteriore adempimento. </w:t>
            </w:r>
          </w:p>
          <w:p w:rsidR="00A744A3" w:rsidRPr="00F8125C" w:rsidRDefault="00A744A3" w:rsidP="00F8125C">
            <w:pPr>
              <w:pStyle w:val="Paragrafoelenco"/>
              <w:rPr>
                <w:sz w:val="16"/>
                <w:szCs w:val="16"/>
              </w:rPr>
            </w:pPr>
          </w:p>
          <w:p w:rsidR="00A744A3" w:rsidRPr="00F8125C" w:rsidRDefault="00A744A3" w:rsidP="001F4024">
            <w:pPr>
              <w:widowControl w:val="0"/>
              <w:numPr>
                <w:ilvl w:val="0"/>
                <w:numId w:val="38"/>
              </w:numPr>
              <w:suppressAutoHyphens/>
              <w:autoSpaceDE w:val="0"/>
              <w:jc w:val="both"/>
              <w:rPr>
                <w:sz w:val="16"/>
                <w:szCs w:val="16"/>
              </w:rPr>
            </w:pPr>
            <w:r w:rsidRPr="00F8125C">
              <w:rPr>
                <w:sz w:val="16"/>
                <w:szCs w:val="16"/>
              </w:rPr>
              <w:t xml:space="preserve">Con separata, unanime votazione la presente deliberazione viene dichiarata </w:t>
            </w:r>
            <w:r w:rsidRPr="00F8125C">
              <w:rPr>
                <w:bCs/>
                <w:sz w:val="16"/>
                <w:szCs w:val="16"/>
              </w:rPr>
              <w:t>immediatamente esecutiva</w:t>
            </w:r>
            <w:r w:rsidRPr="00F8125C">
              <w:rPr>
                <w:sz w:val="16"/>
                <w:szCs w:val="16"/>
              </w:rPr>
              <w:t xml:space="preserve"> ai sensi dell'art.134, comma 4, del D.L.vo n.267/2000.</w:t>
            </w:r>
          </w:p>
          <w:p w:rsidR="00A744A3" w:rsidRPr="00F8125C" w:rsidRDefault="00A744A3" w:rsidP="00F8125C">
            <w:pPr>
              <w:pStyle w:val="Normale1"/>
              <w:ind w:left="720"/>
              <w:jc w:val="both"/>
              <w:rPr>
                <w:rFonts w:asciiTheme="minorHAnsi" w:hAnsiTheme="minorHAnsi" w:cs="Times New Roman"/>
                <w:sz w:val="16"/>
                <w:szCs w:val="16"/>
              </w:rPr>
            </w:pPr>
          </w:p>
          <w:p w:rsidR="00A744A3" w:rsidRPr="00F8125C" w:rsidRDefault="00A744A3" w:rsidP="00F8125C">
            <w:pPr>
              <w:rPr>
                <w:sz w:val="16"/>
                <w:szCs w:val="16"/>
              </w:rPr>
            </w:pPr>
          </w:p>
          <w:p w:rsidR="00A744A3" w:rsidRPr="00F8125C" w:rsidRDefault="00A744A3" w:rsidP="00A43366">
            <w:pPr>
              <w:rPr>
                <w:b/>
                <w:sz w:val="16"/>
                <w:szCs w:val="16"/>
              </w:rPr>
            </w:pPr>
          </w:p>
          <w:p w:rsidR="00A744A3" w:rsidRPr="00F8125C" w:rsidRDefault="00A744A3" w:rsidP="00A43366">
            <w:pPr>
              <w:rPr>
                <w:b/>
                <w:sz w:val="16"/>
                <w:szCs w:val="16"/>
              </w:rPr>
            </w:pPr>
            <w:r w:rsidRPr="00F8125C">
              <w:rPr>
                <w:b/>
                <w:sz w:val="16"/>
                <w:szCs w:val="16"/>
              </w:rPr>
              <w:t>[…]</w:t>
            </w:r>
          </w:p>
        </w:tc>
      </w:tr>
      <w:tr w:rsidR="00A744A3" w:rsidRPr="00C36338" w:rsidTr="007F1AC4">
        <w:tc>
          <w:tcPr>
            <w:tcW w:w="1809" w:type="dxa"/>
          </w:tcPr>
          <w:p w:rsidR="00A744A3" w:rsidRPr="004C3D59" w:rsidRDefault="00A744A3" w:rsidP="00A43366">
            <w:pPr>
              <w:rPr>
                <w:sz w:val="16"/>
                <w:szCs w:val="16"/>
              </w:rPr>
            </w:pPr>
            <w:r w:rsidRPr="004C3D59">
              <w:rPr>
                <w:sz w:val="16"/>
                <w:szCs w:val="16"/>
              </w:rPr>
              <w:lastRenderedPageBreak/>
              <w:t>Giunta Municipale</w:t>
            </w:r>
          </w:p>
        </w:tc>
        <w:tc>
          <w:tcPr>
            <w:tcW w:w="1418" w:type="dxa"/>
          </w:tcPr>
          <w:p w:rsidR="00A744A3" w:rsidRPr="004C3D59" w:rsidRDefault="00A744A3" w:rsidP="00A43366">
            <w:pPr>
              <w:rPr>
                <w:sz w:val="16"/>
                <w:szCs w:val="16"/>
              </w:rPr>
            </w:pPr>
            <w:r w:rsidRPr="004C3D59">
              <w:rPr>
                <w:sz w:val="16"/>
                <w:szCs w:val="16"/>
              </w:rPr>
              <w:t>Delibera</w:t>
            </w:r>
          </w:p>
        </w:tc>
        <w:tc>
          <w:tcPr>
            <w:tcW w:w="1843" w:type="dxa"/>
          </w:tcPr>
          <w:p w:rsidR="00A744A3" w:rsidRPr="004C3D59" w:rsidRDefault="00A744A3" w:rsidP="00A43366">
            <w:pPr>
              <w:rPr>
                <w:b/>
                <w:sz w:val="16"/>
                <w:szCs w:val="16"/>
              </w:rPr>
            </w:pPr>
            <w:r w:rsidRPr="004C3D59">
              <w:rPr>
                <w:b/>
                <w:sz w:val="16"/>
                <w:szCs w:val="16"/>
              </w:rPr>
              <w:t>n.134 del 16.5.2016</w:t>
            </w:r>
          </w:p>
        </w:tc>
        <w:tc>
          <w:tcPr>
            <w:tcW w:w="2551" w:type="dxa"/>
          </w:tcPr>
          <w:p w:rsidR="00A744A3" w:rsidRPr="004C3D59" w:rsidRDefault="00A744A3" w:rsidP="00A43366">
            <w:pPr>
              <w:rPr>
                <w:b/>
                <w:sz w:val="16"/>
                <w:szCs w:val="16"/>
              </w:rPr>
            </w:pPr>
            <w:r w:rsidRPr="004C3D59">
              <w:rPr>
                <w:b/>
                <w:sz w:val="16"/>
                <w:szCs w:val="16"/>
              </w:rPr>
              <w:t xml:space="preserve">FONDO SVILUPPO E COESIONE 2007/2013 - APQ RAFFORZATO "SVILUPPO LOCALE" FRA REGIONE PUGLIA E MISE "INIZIATIVE A SOSTEGNO DEI GIOVANI - PIANO D'AZIONE PER FAVORIRE LA PARTECIPAZIONE DEI GIOVANI ALLA VITA ATTIVA" - "LABORATORI URBANI IN RETE" - APPROVAZIONE PROGETTO FORNITURA ARREDI AI FINI DELLA RICHIESTA </w:t>
            </w:r>
            <w:proofErr w:type="spellStart"/>
            <w:r w:rsidRPr="004C3D59">
              <w:rPr>
                <w:b/>
                <w:sz w:val="16"/>
                <w:szCs w:val="16"/>
              </w:rPr>
              <w:t>DI</w:t>
            </w:r>
            <w:proofErr w:type="spellEnd"/>
            <w:r w:rsidRPr="004C3D59">
              <w:rPr>
                <w:b/>
                <w:sz w:val="16"/>
                <w:szCs w:val="16"/>
              </w:rPr>
              <w:t xml:space="preserve"> </w:t>
            </w:r>
            <w:proofErr w:type="spellStart"/>
            <w:r w:rsidRPr="004C3D59">
              <w:rPr>
                <w:b/>
                <w:sz w:val="16"/>
                <w:szCs w:val="16"/>
              </w:rPr>
              <w:t>FINANZIAMENTO.-</w:t>
            </w:r>
            <w:proofErr w:type="spellEnd"/>
          </w:p>
        </w:tc>
        <w:tc>
          <w:tcPr>
            <w:tcW w:w="6662" w:type="dxa"/>
          </w:tcPr>
          <w:p w:rsidR="00A744A3" w:rsidRPr="004C3D59" w:rsidRDefault="00A744A3" w:rsidP="00A43366">
            <w:pPr>
              <w:rPr>
                <w:b/>
                <w:sz w:val="16"/>
                <w:szCs w:val="16"/>
              </w:rPr>
            </w:pPr>
            <w:r w:rsidRPr="004C3D59">
              <w:rPr>
                <w:b/>
                <w:sz w:val="16"/>
                <w:szCs w:val="16"/>
              </w:rPr>
              <w:t>[…]</w:t>
            </w:r>
          </w:p>
          <w:p w:rsidR="00A744A3" w:rsidRPr="004C3D59" w:rsidRDefault="00A744A3" w:rsidP="004C3D59">
            <w:pPr>
              <w:pStyle w:val="Titolo"/>
              <w:rPr>
                <w:rFonts w:asciiTheme="minorHAnsi" w:hAnsiTheme="minorHAnsi"/>
                <w:sz w:val="16"/>
                <w:szCs w:val="16"/>
              </w:rPr>
            </w:pPr>
            <w:r w:rsidRPr="004C3D59">
              <w:rPr>
                <w:rFonts w:asciiTheme="minorHAnsi" w:hAnsiTheme="minorHAnsi"/>
                <w:sz w:val="16"/>
                <w:szCs w:val="16"/>
              </w:rPr>
              <w:t>LA GIUNTA MUNICIPALE</w:t>
            </w:r>
          </w:p>
          <w:p w:rsidR="00A744A3" w:rsidRPr="004C3D59" w:rsidRDefault="00A744A3" w:rsidP="004C3D59">
            <w:pPr>
              <w:jc w:val="both"/>
              <w:rPr>
                <w:sz w:val="16"/>
                <w:szCs w:val="16"/>
                <w:lang w:eastAsia="en-US"/>
              </w:rPr>
            </w:pPr>
            <w:r w:rsidRPr="004C3D59">
              <w:rPr>
                <w:b/>
                <w:bCs/>
                <w:sz w:val="16"/>
                <w:szCs w:val="16"/>
              </w:rPr>
              <w:t>Premesso</w:t>
            </w:r>
            <w:r w:rsidRPr="004C3D59">
              <w:rPr>
                <w:sz w:val="16"/>
                <w:szCs w:val="16"/>
              </w:rPr>
              <w:t>:</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con delibera n°92/2012 il CIPE ha programmato le risorse residue del FSC 2000/2006 e 2007/2013 relative alla Regione Puglia destinandole al finanziamento di interventi prioritari nei settori strategici regionali della promozione di impresa, riqualificazione urbana, sostegno alle scuole e Università;</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in data 25 luglio 2013, tra il Ministero dello Sviluppo Economico e la Regione Puglia e stato sottoscritto l’Accordo di Programma Quadro (APQ) Rafforzato “Sviluppo Locale”;</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tra gli interventi inseriti nell’allegato 1 “Programma degli interventi immediatamente </w:t>
            </w:r>
            <w:proofErr w:type="spellStart"/>
            <w:r w:rsidRPr="004C3D59">
              <w:rPr>
                <w:rFonts w:eastAsia="LiberationSans"/>
                <w:sz w:val="16"/>
                <w:szCs w:val="16"/>
              </w:rPr>
              <w:t>cantierabili</w:t>
            </w:r>
            <w:proofErr w:type="spellEnd"/>
            <w:r w:rsidRPr="004C3D59">
              <w:rPr>
                <w:rFonts w:eastAsia="LiberationSans"/>
                <w:sz w:val="16"/>
                <w:szCs w:val="16"/>
              </w:rPr>
              <w:t>" all'APQ, vi è l’intervento “Iniziative a sostegno dei giovani. Piano d’azione per favorire la partecipazione dei giovani alla vita attiva” e che lo stesso si articola in due progetti, fra cui “Laboratori Urbani in rete” pari a € 7.000.000,00;</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tale intervento si pone l’obiettivo di sostenere gli Enti Locali nel miglioramento funzionale e strumentale dei Laboratori Urbani nella prospettiva del conseguimento dei requisiti di basi di un Laboratorio Urbano di qualità di cui alla deliberazione della Giunta Regionale n°1879/2014;</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con successiva deliberazione n°322 del 22.3.2016 la stessa Giunta Regionale ha approvato il documento “Linee Guida per l’attuazione dell'intervento Iniziative a sostegno dei giovani – Piano d’azione per favorire la partecipazione dei giovani alla vita attiva. Laboratori Urbani in rete</w:t>
            </w:r>
            <w:r w:rsidRPr="004C3D59">
              <w:rPr>
                <w:rFonts w:eastAsia="LiberationSans" w:cs="LiberationSans"/>
                <w:sz w:val="16"/>
                <w:szCs w:val="16"/>
              </w:rPr>
              <w:t>”</w:t>
            </w:r>
            <w:r w:rsidRPr="004C3D59">
              <w:rPr>
                <w:rFonts w:eastAsia="LiberationSans"/>
                <w:sz w:val="16"/>
                <w:szCs w:val="16"/>
              </w:rPr>
              <w:t xml:space="preserve">, che definisce gli obiettivi, il campo di intervento, i destinatari potenziali, nonché i criteri e le modalità̀ di selezione, in coerenza con quanto previsto, a livello di principi guida per la selezione delle operazioni, dal </w:t>
            </w:r>
            <w:proofErr w:type="spellStart"/>
            <w:r w:rsidRPr="004C3D59">
              <w:rPr>
                <w:rFonts w:eastAsia="LiberationSans"/>
                <w:sz w:val="16"/>
                <w:szCs w:val="16"/>
              </w:rPr>
              <w:t>P.O.R.</w:t>
            </w:r>
            <w:proofErr w:type="spellEnd"/>
            <w:r w:rsidRPr="004C3D59">
              <w:rPr>
                <w:rFonts w:eastAsia="LiberationSans"/>
                <w:sz w:val="16"/>
                <w:szCs w:val="16"/>
              </w:rPr>
              <w:t xml:space="preserve"> Puglia 2014/2020;</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la Regione Puglia intende sostenere l'adeguamento/miglioramento funzionale, strumentale e strutturale dei Laboratori Urbani (spazi sociali per i giovani nati in Puglia grazie al recupero di edifici pubblici abbandonati di proprietà di enti locali territoriali di cui alla deliberazione della Giunta Regionale 7 marzo 2006, n°229, e successiva deliberazione della stessa Giunta 16 settembre 2014, n°1879), nella prospettiva del conseguimento dei requisiti di base di un Laboratorio Urbano di qualità;</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con nota PEC </w:t>
            </w:r>
            <w:proofErr w:type="spellStart"/>
            <w:r w:rsidRPr="004C3D59">
              <w:rPr>
                <w:rFonts w:eastAsia="LiberationSans"/>
                <w:sz w:val="16"/>
                <w:szCs w:val="16"/>
              </w:rPr>
              <w:t>prot</w:t>
            </w:r>
            <w:proofErr w:type="spellEnd"/>
            <w:r w:rsidRPr="004C3D59">
              <w:rPr>
                <w:rFonts w:eastAsia="LiberationSans"/>
                <w:sz w:val="16"/>
                <w:szCs w:val="16"/>
              </w:rPr>
              <w:t xml:space="preserve">. AOO_156/PROT/22/04/2016/0000393 del 22.4.2016 la Regione Puglia - Sezione Politiche Giovanili e Cittadinanza Sociale ha inviato l'invito a presentare progetti di miglioramento funzionale e strumentale dei Laboratori Urbani rivolto ai Comuni proprietari di uno o più immobili destinati a Laboratorio Urbano giovanile (o di altro spazio pubblico destinato a politiche giovanili di cui alla citata </w:t>
            </w:r>
            <w:proofErr w:type="spellStart"/>
            <w:r w:rsidRPr="004C3D59">
              <w:rPr>
                <w:rFonts w:eastAsia="LiberationSans"/>
                <w:sz w:val="16"/>
                <w:szCs w:val="16"/>
              </w:rPr>
              <w:t>D.G.R.</w:t>
            </w:r>
            <w:proofErr w:type="spellEnd"/>
            <w:r w:rsidRPr="004C3D59">
              <w:rPr>
                <w:rFonts w:eastAsia="LiberationSans"/>
                <w:sz w:val="16"/>
                <w:szCs w:val="16"/>
              </w:rPr>
              <w:t xml:space="preserve"> 16 settembre 2014, n°1879).</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w:t>
            </w:r>
            <w:r w:rsidRPr="004C3D59">
              <w:rPr>
                <w:rFonts w:eastAsia="LiberationSans"/>
                <w:b/>
                <w:bCs/>
                <w:sz w:val="16"/>
                <w:szCs w:val="16"/>
              </w:rPr>
              <w:t>che</w:t>
            </w:r>
            <w:r w:rsidRPr="004C3D59">
              <w:rPr>
                <w:rFonts w:eastAsia="LiberationSans"/>
                <w:sz w:val="16"/>
                <w:szCs w:val="16"/>
              </w:rPr>
              <w:t xml:space="preserve"> i Comuni interessati a partecipare devono trasmettere la documentazione richiesta esclusivamente a mezzo PEC all'indirizzo </w:t>
            </w:r>
            <w:hyperlink r:id="rId5" w:history="1">
              <w:r w:rsidRPr="004C3D59">
                <w:rPr>
                  <w:rStyle w:val="Collegamentoipertestuale"/>
                  <w:sz w:val="16"/>
                  <w:szCs w:val="16"/>
                </w:rPr>
                <w:t>politichegiovanili.regionepuglia@pec.rupar.puglia.it</w:t>
              </w:r>
            </w:hyperlink>
            <w:r w:rsidRPr="004C3D59">
              <w:rPr>
                <w:sz w:val="16"/>
                <w:szCs w:val="16"/>
              </w:rPr>
              <w:t xml:space="preserve">, </w:t>
            </w:r>
            <w:r w:rsidRPr="004C3D59">
              <w:rPr>
                <w:rFonts w:eastAsia="LiberationSans"/>
                <w:sz w:val="16"/>
                <w:szCs w:val="16"/>
              </w:rPr>
              <w:t>entro e non oltre lunedì 16 maggio 2016;</w:t>
            </w:r>
          </w:p>
          <w:p w:rsidR="00A744A3" w:rsidRPr="004C3D59" w:rsidRDefault="00A744A3" w:rsidP="004C3D59">
            <w:pPr>
              <w:autoSpaceDE w:val="0"/>
              <w:autoSpaceDN w:val="0"/>
              <w:adjustRightInd w:val="0"/>
              <w:jc w:val="both"/>
              <w:rPr>
                <w:rFonts w:eastAsia="LiberationSans"/>
                <w:sz w:val="16"/>
                <w:szCs w:val="16"/>
                <w:lang w:eastAsia="en-US"/>
              </w:rPr>
            </w:pP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b/>
                <w:bCs/>
                <w:sz w:val="16"/>
                <w:szCs w:val="16"/>
              </w:rPr>
              <w:t>Considerato</w:t>
            </w:r>
            <w:r w:rsidRPr="004C3D59">
              <w:rPr>
                <w:rFonts w:eastAsia="LiberationSans"/>
                <w:sz w:val="16"/>
                <w:szCs w:val="16"/>
              </w:rPr>
              <w:t xml:space="preserve"> che il Settore LL.PP. comunale in collaborazione con:</w:t>
            </w:r>
          </w:p>
          <w:p w:rsidR="00A744A3" w:rsidRPr="004C3D59" w:rsidRDefault="00A744A3" w:rsidP="004C3D59">
            <w:pPr>
              <w:pStyle w:val="Corpodeltesto"/>
              <w:rPr>
                <w:rFonts w:asciiTheme="minorHAnsi" w:hAnsiTheme="minorHAnsi"/>
                <w:sz w:val="16"/>
                <w:szCs w:val="16"/>
              </w:rPr>
            </w:pPr>
            <w:proofErr w:type="spellStart"/>
            <w:r w:rsidRPr="004C3D59">
              <w:rPr>
                <w:rFonts w:asciiTheme="minorHAnsi" w:hAnsiTheme="minorHAnsi"/>
                <w:sz w:val="16"/>
                <w:szCs w:val="16"/>
              </w:rPr>
              <w:t>-l</w:t>
            </w:r>
            <w:proofErr w:type="spellEnd"/>
            <w:r w:rsidRPr="004C3D59">
              <w:rPr>
                <w:rFonts w:asciiTheme="minorHAnsi" w:hAnsiTheme="minorHAnsi"/>
                <w:sz w:val="16"/>
                <w:szCs w:val="16"/>
              </w:rPr>
              <w:t xml:space="preserve">'Associazione </w:t>
            </w:r>
            <w:proofErr w:type="spellStart"/>
            <w:r w:rsidRPr="004C3D59">
              <w:rPr>
                <w:rFonts w:asciiTheme="minorHAnsi" w:hAnsiTheme="minorHAnsi"/>
                <w:sz w:val="16"/>
                <w:szCs w:val="16"/>
              </w:rPr>
              <w:t>O.R.S.</w:t>
            </w:r>
            <w:proofErr w:type="spellEnd"/>
            <w:r w:rsidRPr="004C3D59">
              <w:rPr>
                <w:rFonts w:asciiTheme="minorHAnsi" w:hAnsiTheme="minorHAnsi"/>
                <w:sz w:val="16"/>
                <w:szCs w:val="16"/>
              </w:rPr>
              <w:t xml:space="preserve"> (Osservatorio </w:t>
            </w:r>
            <w:proofErr w:type="spellStart"/>
            <w:r w:rsidRPr="004C3D59">
              <w:rPr>
                <w:rFonts w:asciiTheme="minorHAnsi" w:hAnsiTheme="minorHAnsi"/>
                <w:sz w:val="16"/>
                <w:szCs w:val="16"/>
              </w:rPr>
              <w:t>Ricera</w:t>
            </w:r>
            <w:proofErr w:type="spellEnd"/>
            <w:r w:rsidRPr="004C3D59">
              <w:rPr>
                <w:rFonts w:asciiTheme="minorHAnsi" w:hAnsiTheme="minorHAnsi"/>
                <w:sz w:val="16"/>
                <w:szCs w:val="16"/>
              </w:rPr>
              <w:t xml:space="preserve"> Sociale) Centro Studi Politiche e Ricerche Sociali che ha in gestione il Laboratorio Urbano Giovanile "</w:t>
            </w:r>
            <w:proofErr w:type="spellStart"/>
            <w:r w:rsidRPr="004C3D59">
              <w:rPr>
                <w:rFonts w:asciiTheme="minorHAnsi" w:hAnsiTheme="minorHAnsi"/>
                <w:sz w:val="16"/>
                <w:szCs w:val="16"/>
              </w:rPr>
              <w:t>Liquilab</w:t>
            </w:r>
            <w:proofErr w:type="spellEnd"/>
            <w:r w:rsidRPr="004C3D59">
              <w:rPr>
                <w:rFonts w:asciiTheme="minorHAnsi" w:hAnsiTheme="minorHAnsi"/>
                <w:sz w:val="16"/>
                <w:szCs w:val="16"/>
              </w:rPr>
              <w:t xml:space="preserve"> - Bottega di Memorie e Identità Giovanili" presso i locali comunali siti in Piazzetta dell'Abate 1;</w:t>
            </w:r>
          </w:p>
          <w:p w:rsidR="00A744A3" w:rsidRPr="004C3D59" w:rsidRDefault="00A744A3" w:rsidP="004C3D59">
            <w:pPr>
              <w:autoSpaceDE w:val="0"/>
              <w:autoSpaceDN w:val="0"/>
              <w:adjustRightInd w:val="0"/>
              <w:jc w:val="both"/>
              <w:rPr>
                <w:rFonts w:eastAsia="LiberationSans"/>
                <w:sz w:val="16"/>
                <w:szCs w:val="16"/>
                <w:lang w:eastAsia="en-US"/>
              </w:rPr>
            </w:pPr>
            <w:proofErr w:type="spellStart"/>
            <w:r w:rsidRPr="004C3D59">
              <w:rPr>
                <w:rFonts w:eastAsia="LiberationSans"/>
                <w:sz w:val="16"/>
                <w:szCs w:val="16"/>
              </w:rPr>
              <w:lastRenderedPageBreak/>
              <w:t>-l</w:t>
            </w:r>
            <w:proofErr w:type="spellEnd"/>
            <w:r w:rsidRPr="004C3D59">
              <w:rPr>
                <w:rFonts w:eastAsia="LiberationSans"/>
                <w:sz w:val="16"/>
                <w:szCs w:val="16"/>
              </w:rPr>
              <w:t>'</w:t>
            </w:r>
            <w:proofErr w:type="spellStart"/>
            <w:r w:rsidRPr="004C3D59">
              <w:rPr>
                <w:rFonts w:eastAsia="LiberationSans"/>
                <w:sz w:val="16"/>
                <w:szCs w:val="16"/>
              </w:rPr>
              <w:t>A.T.S.</w:t>
            </w:r>
            <w:proofErr w:type="spellEnd"/>
            <w:r w:rsidRPr="004C3D59">
              <w:rPr>
                <w:rFonts w:eastAsia="LiberationSans"/>
                <w:sz w:val="16"/>
                <w:szCs w:val="16"/>
              </w:rPr>
              <w:t xml:space="preserve"> (Associazione Temporanea di Scopo) denominata "I </w:t>
            </w:r>
            <w:proofErr w:type="spellStart"/>
            <w:r w:rsidRPr="004C3D59">
              <w:rPr>
                <w:rFonts w:eastAsia="LiberationSans"/>
                <w:sz w:val="16"/>
                <w:szCs w:val="16"/>
              </w:rPr>
              <w:t>Capustrada</w:t>
            </w:r>
            <w:proofErr w:type="spellEnd"/>
            <w:r w:rsidRPr="004C3D59">
              <w:rPr>
                <w:rFonts w:eastAsia="LiberationSans"/>
                <w:sz w:val="16"/>
                <w:szCs w:val="16"/>
              </w:rPr>
              <w:t>" che ha in gestione i Laboratorio Urbano Giovanile "</w:t>
            </w:r>
            <w:proofErr w:type="spellStart"/>
            <w:r w:rsidRPr="004C3D59">
              <w:rPr>
                <w:rFonts w:eastAsia="LiberationSans"/>
                <w:sz w:val="16"/>
                <w:szCs w:val="16"/>
              </w:rPr>
              <w:t>Telestreet</w:t>
            </w:r>
            <w:proofErr w:type="spellEnd"/>
            <w:r w:rsidRPr="004C3D59">
              <w:rPr>
                <w:rFonts w:eastAsia="LiberationSans"/>
                <w:sz w:val="16"/>
                <w:szCs w:val="16"/>
              </w:rPr>
              <w:t xml:space="preserve">" presso il piano primo dell'immobile comunale adibito a biblioteca sito in Via </w:t>
            </w:r>
            <w:proofErr w:type="spellStart"/>
            <w:r w:rsidRPr="004C3D59">
              <w:rPr>
                <w:rFonts w:eastAsia="LiberationSans"/>
                <w:sz w:val="16"/>
                <w:szCs w:val="16"/>
              </w:rPr>
              <w:t>Micetti</w:t>
            </w:r>
            <w:proofErr w:type="spellEnd"/>
            <w:r w:rsidRPr="004C3D59">
              <w:rPr>
                <w:rFonts w:eastAsia="LiberationSans"/>
                <w:sz w:val="16"/>
                <w:szCs w:val="16"/>
              </w:rPr>
              <w:t>;</w:t>
            </w: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sz w:val="16"/>
                <w:szCs w:val="16"/>
              </w:rPr>
              <w:t xml:space="preserve">ha predisposto il progetto per la fornitura di attrezzature atte a rendere migliore l'offerta dei servizi resi ed economicamente </w:t>
            </w:r>
            <w:proofErr w:type="spellStart"/>
            <w:r w:rsidRPr="004C3D59">
              <w:rPr>
                <w:rFonts w:eastAsia="LiberationSans"/>
                <w:sz w:val="16"/>
                <w:szCs w:val="16"/>
              </w:rPr>
              <w:t>autosostenibile</w:t>
            </w:r>
            <w:proofErr w:type="spellEnd"/>
            <w:r w:rsidRPr="004C3D59">
              <w:rPr>
                <w:rFonts w:eastAsia="LiberationSans"/>
                <w:sz w:val="16"/>
                <w:szCs w:val="16"/>
              </w:rPr>
              <w:t xml:space="preserve"> l'iniziativa;</w:t>
            </w:r>
          </w:p>
          <w:p w:rsidR="00A744A3" w:rsidRPr="004C3D59" w:rsidRDefault="00A744A3" w:rsidP="004C3D59">
            <w:pPr>
              <w:autoSpaceDE w:val="0"/>
              <w:autoSpaceDN w:val="0"/>
              <w:adjustRightInd w:val="0"/>
              <w:jc w:val="both"/>
              <w:rPr>
                <w:rFonts w:eastAsia="LiberationSans"/>
                <w:sz w:val="16"/>
                <w:szCs w:val="16"/>
                <w:lang w:eastAsia="en-US"/>
              </w:rPr>
            </w:pPr>
          </w:p>
          <w:p w:rsidR="00A744A3" w:rsidRPr="004C3D59" w:rsidRDefault="00A744A3" w:rsidP="004C3D59">
            <w:pPr>
              <w:autoSpaceDE w:val="0"/>
              <w:autoSpaceDN w:val="0"/>
              <w:adjustRightInd w:val="0"/>
              <w:jc w:val="both"/>
              <w:rPr>
                <w:rFonts w:eastAsia="LiberationSans"/>
                <w:sz w:val="16"/>
                <w:szCs w:val="16"/>
                <w:lang w:eastAsia="en-US"/>
              </w:rPr>
            </w:pPr>
            <w:r w:rsidRPr="004C3D59">
              <w:rPr>
                <w:rFonts w:eastAsia="LiberationSans"/>
                <w:b/>
                <w:bCs/>
                <w:sz w:val="16"/>
                <w:szCs w:val="16"/>
              </w:rPr>
              <w:t>Visto</w:t>
            </w:r>
            <w:r w:rsidRPr="004C3D59">
              <w:rPr>
                <w:rFonts w:eastAsia="LiberationSans"/>
                <w:sz w:val="16"/>
                <w:szCs w:val="16"/>
              </w:rPr>
              <w:t xml:space="preserve"> il citato progetto denominato "Musica senza limiti e giovani in movimento" risultato dell'importo complessivo di € 150.000,00;</w:t>
            </w:r>
          </w:p>
          <w:p w:rsidR="00A744A3" w:rsidRPr="004C3D59" w:rsidRDefault="00A744A3" w:rsidP="004C3D59">
            <w:pPr>
              <w:autoSpaceDE w:val="0"/>
              <w:autoSpaceDN w:val="0"/>
              <w:adjustRightInd w:val="0"/>
              <w:jc w:val="both"/>
              <w:rPr>
                <w:rFonts w:eastAsia="LiberationSans"/>
                <w:sz w:val="16"/>
                <w:szCs w:val="16"/>
                <w:lang w:eastAsia="en-US"/>
              </w:rPr>
            </w:pPr>
          </w:p>
          <w:p w:rsidR="00A744A3" w:rsidRPr="004C3D59" w:rsidRDefault="00A744A3" w:rsidP="004C3D59">
            <w:pPr>
              <w:jc w:val="both"/>
              <w:rPr>
                <w:sz w:val="16"/>
                <w:szCs w:val="16"/>
                <w:lang w:eastAsia="en-US"/>
              </w:rPr>
            </w:pPr>
            <w:r w:rsidRPr="004C3D59">
              <w:rPr>
                <w:b/>
                <w:bCs/>
                <w:sz w:val="16"/>
                <w:szCs w:val="16"/>
              </w:rPr>
              <w:t>Considerato</w:t>
            </w:r>
            <w:r w:rsidRPr="004C3D59">
              <w:rPr>
                <w:sz w:val="16"/>
                <w:szCs w:val="16"/>
              </w:rPr>
              <w:t xml:space="preserve"> che occorre procedere all’approvazione degli elaborati suindicati ai fini della attivazione delle procedure inerenti la richiesta di ammissione a finanziamento dell’intervento;</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b/>
                <w:bCs/>
                <w:sz w:val="16"/>
                <w:szCs w:val="16"/>
              </w:rPr>
              <w:t>Visto</w:t>
            </w:r>
            <w:r w:rsidRPr="004C3D59">
              <w:rPr>
                <w:sz w:val="16"/>
                <w:szCs w:val="16"/>
              </w:rPr>
              <w:t xml:space="preserve"> il D.L.vo 18/04/2016, n°50, e successive modificazioni ed integrazioni;</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b/>
                <w:bCs/>
                <w:sz w:val="16"/>
                <w:szCs w:val="16"/>
              </w:rPr>
              <w:t>Vista</w:t>
            </w:r>
            <w:r w:rsidRPr="004C3D59">
              <w:rPr>
                <w:sz w:val="16"/>
                <w:szCs w:val="16"/>
              </w:rPr>
              <w:t xml:space="preserve"> la </w:t>
            </w:r>
            <w:proofErr w:type="spellStart"/>
            <w:r w:rsidRPr="004C3D59">
              <w:rPr>
                <w:sz w:val="16"/>
                <w:szCs w:val="16"/>
              </w:rPr>
              <w:t>L.R.</w:t>
            </w:r>
            <w:proofErr w:type="spellEnd"/>
            <w:r w:rsidRPr="004C3D59">
              <w:rPr>
                <w:sz w:val="16"/>
                <w:szCs w:val="16"/>
              </w:rPr>
              <w:t xml:space="preserve"> 11.5.2001, n°13, e successive modificazioni ed integrazioni;</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b/>
                <w:bCs/>
                <w:sz w:val="16"/>
                <w:szCs w:val="16"/>
              </w:rPr>
              <w:t>Acquisito</w:t>
            </w:r>
            <w:r w:rsidRPr="004C3D59">
              <w:rPr>
                <w:sz w:val="16"/>
                <w:szCs w:val="16"/>
              </w:rPr>
              <w:t xml:space="preserve"> il seguente parere di regolarità tecnica del Responsabile del Settore LL.PP.: “Esaminata la proposta con riferimento:</w:t>
            </w:r>
          </w:p>
          <w:p w:rsidR="00A744A3" w:rsidRPr="004C3D59" w:rsidRDefault="00A744A3" w:rsidP="004C3D59">
            <w:pPr>
              <w:jc w:val="both"/>
              <w:rPr>
                <w:sz w:val="16"/>
                <w:szCs w:val="16"/>
                <w:lang w:eastAsia="en-US"/>
              </w:rPr>
            </w:pPr>
            <w:r w:rsidRPr="004C3D59">
              <w:rPr>
                <w:sz w:val="16"/>
                <w:szCs w:val="16"/>
              </w:rPr>
              <w:t>a)-al rispetto delle normative comunitarie, statali, regionali e regolamentari, generali e di settore;</w:t>
            </w:r>
          </w:p>
          <w:p w:rsidR="00A744A3" w:rsidRPr="004C3D59" w:rsidRDefault="00A744A3" w:rsidP="004C3D59">
            <w:pPr>
              <w:jc w:val="both"/>
              <w:rPr>
                <w:sz w:val="16"/>
                <w:szCs w:val="16"/>
                <w:lang w:eastAsia="en-US"/>
              </w:rPr>
            </w:pPr>
            <w:r w:rsidRPr="004C3D59">
              <w:rPr>
                <w:sz w:val="16"/>
                <w:szCs w:val="16"/>
              </w:rPr>
              <w:t>b)-alla correttezza e regolarità della procedura;</w:t>
            </w:r>
          </w:p>
          <w:p w:rsidR="00A744A3" w:rsidRPr="004C3D59" w:rsidRDefault="00A744A3" w:rsidP="004C3D59">
            <w:pPr>
              <w:jc w:val="both"/>
              <w:rPr>
                <w:sz w:val="16"/>
                <w:szCs w:val="16"/>
                <w:lang w:eastAsia="en-US"/>
              </w:rPr>
            </w:pPr>
            <w:r w:rsidRPr="004C3D59">
              <w:rPr>
                <w:sz w:val="16"/>
                <w:szCs w:val="16"/>
              </w:rPr>
              <w:t>c)-alla corretta formale nella redazione dell’atto;</w:t>
            </w:r>
          </w:p>
          <w:p w:rsidR="00A744A3" w:rsidRPr="004C3D59" w:rsidRDefault="00A744A3" w:rsidP="004C3D59">
            <w:pPr>
              <w:jc w:val="both"/>
              <w:rPr>
                <w:sz w:val="16"/>
                <w:szCs w:val="16"/>
                <w:lang w:eastAsia="en-US"/>
              </w:rPr>
            </w:pPr>
            <w:r w:rsidRPr="004C3D59">
              <w:rPr>
                <w:sz w:val="16"/>
                <w:szCs w:val="16"/>
              </w:rPr>
              <w:t>esprime parere favorevole”;</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b/>
                <w:bCs/>
                <w:sz w:val="16"/>
                <w:szCs w:val="16"/>
              </w:rPr>
              <w:t>Acquisito</w:t>
            </w:r>
            <w:r w:rsidRPr="004C3D59">
              <w:rPr>
                <w:sz w:val="16"/>
                <w:szCs w:val="16"/>
              </w:rPr>
              <w:t>, inoltre, il seguente parere sulla regolarità contabile espresso dal Responsabile del Settore dei Servizi Finanziari: “favorevole”;</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b/>
                <w:bCs/>
                <w:sz w:val="16"/>
                <w:szCs w:val="16"/>
              </w:rPr>
              <w:t>Visto</w:t>
            </w:r>
            <w:r w:rsidRPr="004C3D59">
              <w:rPr>
                <w:sz w:val="16"/>
                <w:szCs w:val="16"/>
              </w:rPr>
              <w:t xml:space="preserve"> il T.U. delle leggi sull’Ordinamento degli Enti Locali approvato con D.L. n°267 del 18.8.2000;</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sz w:val="16"/>
                <w:szCs w:val="16"/>
              </w:rPr>
              <w:t>Con voti unanimi espressi in modo palese;</w:t>
            </w:r>
          </w:p>
          <w:p w:rsidR="00A744A3" w:rsidRPr="004C3D59" w:rsidRDefault="00A744A3" w:rsidP="004C3D59">
            <w:pPr>
              <w:jc w:val="both"/>
              <w:rPr>
                <w:sz w:val="16"/>
                <w:szCs w:val="16"/>
                <w:lang w:eastAsia="en-US"/>
              </w:rPr>
            </w:pPr>
          </w:p>
          <w:p w:rsidR="00A744A3" w:rsidRPr="004C3D59" w:rsidRDefault="00A744A3" w:rsidP="004C3D59">
            <w:pPr>
              <w:pStyle w:val="Titolo1"/>
              <w:outlineLvl w:val="0"/>
              <w:rPr>
                <w:rFonts w:asciiTheme="minorHAnsi" w:hAnsiTheme="minorHAnsi" w:cs="Times New Roman"/>
                <w:sz w:val="16"/>
                <w:szCs w:val="16"/>
              </w:rPr>
            </w:pPr>
            <w:r w:rsidRPr="004C3D59">
              <w:rPr>
                <w:rFonts w:asciiTheme="minorHAnsi" w:hAnsiTheme="minorHAnsi" w:cs="Times New Roman"/>
                <w:sz w:val="16"/>
                <w:szCs w:val="16"/>
              </w:rPr>
              <w:t>D E L I B E R A</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sz w:val="16"/>
                <w:szCs w:val="16"/>
              </w:rPr>
              <w:t xml:space="preserve">1)-Approvare, ai fini della attivazione delle procedure relative alla richiesta di ammissione a finanziamento, il progetto </w:t>
            </w:r>
            <w:r w:rsidRPr="004C3D59">
              <w:rPr>
                <w:rFonts w:eastAsia="LiberationSans"/>
                <w:sz w:val="16"/>
                <w:szCs w:val="16"/>
              </w:rPr>
              <w:t>per la fornitura di attrezzature atte a rendere migliore l'offerta dei servizi</w:t>
            </w:r>
            <w:r w:rsidRPr="004C3D59">
              <w:rPr>
                <w:sz w:val="16"/>
                <w:szCs w:val="16"/>
              </w:rPr>
              <w:t xml:space="preserve"> relativi ai Laboratori Urbani giovanili, predisposto dal Settore LL.PP. comunale in collaborazione con le Associazioni indicate in premessa in data maggio 2016, dell’importo complessivo di € 150.000,00 così ripartito (importi comprensivi di I.V.A.):</w:t>
            </w:r>
          </w:p>
          <w:p w:rsidR="00A744A3" w:rsidRPr="004C3D59" w:rsidRDefault="00A744A3" w:rsidP="004C3D59">
            <w:pPr>
              <w:pStyle w:val="Testonormale"/>
              <w:jc w:val="both"/>
              <w:rPr>
                <w:rFonts w:asciiTheme="minorHAnsi" w:hAnsiTheme="minorHAnsi" w:cs="Times New Roman"/>
                <w:sz w:val="16"/>
                <w:szCs w:val="16"/>
              </w:rPr>
            </w:pPr>
            <w:r w:rsidRPr="004C3D59">
              <w:rPr>
                <w:rFonts w:asciiTheme="minorHAnsi" w:hAnsiTheme="minorHAnsi" w:cs="Times New Roman"/>
                <w:sz w:val="16"/>
                <w:szCs w:val="16"/>
              </w:rPr>
              <w:t>a)-</w:t>
            </w:r>
            <w:r w:rsidRPr="004C3D59">
              <w:rPr>
                <w:rFonts w:asciiTheme="minorHAnsi" w:hAnsiTheme="minorHAnsi" w:cs="Times New Roman"/>
                <w:sz w:val="16"/>
                <w:szCs w:val="16"/>
                <w:u w:val="single"/>
              </w:rPr>
              <w:t>Fornitura arredi ed attrezzature</w:t>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t>€ 144.100,16</w:t>
            </w:r>
          </w:p>
          <w:p w:rsidR="00A744A3" w:rsidRPr="004C3D59" w:rsidRDefault="00A744A3" w:rsidP="004C3D59">
            <w:pPr>
              <w:pStyle w:val="Testonormale"/>
              <w:jc w:val="both"/>
              <w:rPr>
                <w:rFonts w:asciiTheme="minorHAnsi" w:hAnsiTheme="minorHAnsi" w:cs="Times New Roman"/>
                <w:sz w:val="16"/>
                <w:szCs w:val="16"/>
              </w:rPr>
            </w:pPr>
            <w:r w:rsidRPr="004C3D59">
              <w:rPr>
                <w:rFonts w:asciiTheme="minorHAnsi" w:hAnsiTheme="minorHAnsi" w:cs="Times New Roman"/>
                <w:sz w:val="16"/>
                <w:szCs w:val="16"/>
              </w:rPr>
              <w:t>b)-</w:t>
            </w:r>
            <w:r w:rsidRPr="004C3D59">
              <w:rPr>
                <w:rFonts w:asciiTheme="minorHAnsi" w:hAnsiTheme="minorHAnsi" w:cs="Times New Roman"/>
                <w:sz w:val="16"/>
                <w:szCs w:val="16"/>
                <w:u w:val="single"/>
              </w:rPr>
              <w:t>Spese generali</w:t>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t>€     5.763,00</w:t>
            </w:r>
          </w:p>
          <w:p w:rsidR="00A744A3" w:rsidRPr="004C3D59" w:rsidRDefault="00A744A3" w:rsidP="004C3D59">
            <w:pPr>
              <w:pStyle w:val="Testonormale"/>
              <w:jc w:val="both"/>
              <w:rPr>
                <w:rFonts w:asciiTheme="minorHAnsi" w:hAnsiTheme="minorHAnsi" w:cs="Times New Roman"/>
                <w:sz w:val="16"/>
                <w:szCs w:val="16"/>
              </w:rPr>
            </w:pPr>
            <w:r w:rsidRPr="004C3D59">
              <w:rPr>
                <w:rFonts w:asciiTheme="minorHAnsi" w:hAnsiTheme="minorHAnsi" w:cs="Times New Roman"/>
                <w:sz w:val="16"/>
                <w:szCs w:val="16"/>
              </w:rPr>
              <w:t>c)-</w:t>
            </w:r>
            <w:r w:rsidRPr="004C3D59">
              <w:rPr>
                <w:rFonts w:asciiTheme="minorHAnsi" w:hAnsiTheme="minorHAnsi" w:cs="Times New Roman"/>
                <w:sz w:val="16"/>
                <w:szCs w:val="16"/>
                <w:u w:val="single"/>
              </w:rPr>
              <w:t>Spese pubblicità ed autorizzazioni</w:t>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rPr>
              <w:tab/>
            </w:r>
            <w:r w:rsidRPr="004C3D59">
              <w:rPr>
                <w:rFonts w:asciiTheme="minorHAnsi" w:hAnsiTheme="minorHAnsi" w:cs="Times New Roman"/>
                <w:sz w:val="16"/>
                <w:szCs w:val="16"/>
                <w:u w:val="single"/>
              </w:rPr>
              <w:t>€        136,84</w:t>
            </w:r>
          </w:p>
          <w:p w:rsidR="00A744A3" w:rsidRPr="004C3D59" w:rsidRDefault="00A744A3" w:rsidP="004C3D59">
            <w:pPr>
              <w:pStyle w:val="Testonormale"/>
              <w:jc w:val="both"/>
              <w:rPr>
                <w:rFonts w:asciiTheme="minorHAnsi" w:hAnsiTheme="minorHAnsi" w:cs="Times New Roman"/>
                <w:sz w:val="16"/>
                <w:szCs w:val="16"/>
              </w:rPr>
            </w:pPr>
            <w:r w:rsidRPr="004C3D59">
              <w:rPr>
                <w:rFonts w:asciiTheme="minorHAnsi" w:hAnsiTheme="minorHAnsi" w:cs="Times New Roman"/>
                <w:sz w:val="16"/>
                <w:szCs w:val="16"/>
              </w:rPr>
              <w:t xml:space="preserve">                                                                                                      </w:t>
            </w:r>
            <w:r w:rsidRPr="004C3D59">
              <w:rPr>
                <w:rFonts w:asciiTheme="minorHAnsi" w:hAnsiTheme="minorHAnsi" w:cs="Times New Roman"/>
                <w:b/>
                <w:bCs/>
                <w:sz w:val="16"/>
                <w:szCs w:val="16"/>
              </w:rPr>
              <w:t xml:space="preserve">Tornano </w:t>
            </w:r>
            <w:r w:rsidRPr="004C3D59">
              <w:rPr>
                <w:rFonts w:asciiTheme="minorHAnsi" w:hAnsiTheme="minorHAnsi" w:cs="Times New Roman"/>
                <w:b/>
                <w:bCs/>
                <w:sz w:val="16"/>
                <w:szCs w:val="16"/>
              </w:rPr>
              <w:tab/>
              <w:t>€ 150.000,00</w:t>
            </w:r>
            <w:r w:rsidRPr="004C3D59">
              <w:rPr>
                <w:rFonts w:asciiTheme="minorHAnsi" w:hAnsiTheme="minorHAnsi" w:cs="Times New Roman"/>
                <w:sz w:val="16"/>
                <w:szCs w:val="16"/>
              </w:rPr>
              <w:t>.</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sz w:val="16"/>
                <w:szCs w:val="16"/>
              </w:rPr>
              <w:t>2)-Finanziare l’importo complessivo suindicato con contributo da richiedersi alla Regione Puglia nell’ambito dell’Avviso Pubblico di cui alla citata</w:t>
            </w:r>
            <w:r w:rsidRPr="004C3D59">
              <w:rPr>
                <w:rFonts w:eastAsia="LiberationSans"/>
                <w:sz w:val="16"/>
                <w:szCs w:val="16"/>
              </w:rPr>
              <w:t xml:space="preserve"> nota PEC </w:t>
            </w:r>
            <w:proofErr w:type="spellStart"/>
            <w:r w:rsidRPr="004C3D59">
              <w:rPr>
                <w:rFonts w:eastAsia="LiberationSans"/>
                <w:sz w:val="16"/>
                <w:szCs w:val="16"/>
              </w:rPr>
              <w:t>prot</w:t>
            </w:r>
            <w:proofErr w:type="spellEnd"/>
            <w:r w:rsidRPr="004C3D59">
              <w:rPr>
                <w:rFonts w:eastAsia="LiberationSans"/>
                <w:sz w:val="16"/>
                <w:szCs w:val="16"/>
              </w:rPr>
              <w:t>. AOO_156/PROT/22/04/2016/0000393 del 22.4.2016</w:t>
            </w:r>
            <w:r w:rsidRPr="004C3D59">
              <w:rPr>
                <w:sz w:val="16"/>
                <w:szCs w:val="16"/>
              </w:rPr>
              <w:t>.</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sz w:val="16"/>
                <w:szCs w:val="16"/>
              </w:rPr>
              <w:lastRenderedPageBreak/>
              <w:t>3)-Dare atto che il Responsabile unico del procedimento dell’intervento di che trattasi è il Responsabile del Settore LL.PP. comunale ing. Vito FERRAMOSCA.</w:t>
            </w:r>
          </w:p>
          <w:p w:rsidR="00A744A3" w:rsidRPr="004C3D59" w:rsidRDefault="00A744A3" w:rsidP="004C3D59">
            <w:pPr>
              <w:jc w:val="both"/>
              <w:rPr>
                <w:sz w:val="16"/>
                <w:szCs w:val="16"/>
                <w:lang w:eastAsia="en-US"/>
              </w:rPr>
            </w:pPr>
          </w:p>
          <w:p w:rsidR="00A744A3" w:rsidRPr="004C3D59" w:rsidRDefault="00A744A3" w:rsidP="004C3D59">
            <w:pPr>
              <w:jc w:val="both"/>
              <w:rPr>
                <w:sz w:val="16"/>
                <w:szCs w:val="16"/>
                <w:lang w:eastAsia="en-US"/>
              </w:rPr>
            </w:pPr>
            <w:r w:rsidRPr="004C3D59">
              <w:rPr>
                <w:sz w:val="16"/>
                <w:szCs w:val="16"/>
              </w:rPr>
              <w:t>5)-Dichiarare, a seguito di successiva unanime votazione, immediatamente esecutiva la presente deliberazione ai sensi e per gli effetti dell’art. 134 comma 4° del T.U. 18.8.2000, n°267.-</w:t>
            </w:r>
          </w:p>
          <w:p w:rsidR="00A744A3" w:rsidRPr="004C3D59" w:rsidRDefault="00A744A3" w:rsidP="00A43366">
            <w:pPr>
              <w:rPr>
                <w:b/>
                <w:sz w:val="16"/>
                <w:szCs w:val="16"/>
              </w:rPr>
            </w:pPr>
          </w:p>
          <w:p w:rsidR="00A744A3" w:rsidRPr="004C3D59" w:rsidRDefault="00A744A3" w:rsidP="00A43366">
            <w:pPr>
              <w:rPr>
                <w:b/>
                <w:sz w:val="16"/>
                <w:szCs w:val="16"/>
              </w:rPr>
            </w:pPr>
            <w:r w:rsidRPr="004C3D59">
              <w:rPr>
                <w:b/>
                <w:sz w:val="16"/>
                <w:szCs w:val="16"/>
              </w:rPr>
              <w:t>[…]</w:t>
            </w:r>
          </w:p>
        </w:tc>
      </w:tr>
      <w:tr w:rsidR="00A744A3" w:rsidRPr="00D70930" w:rsidTr="007F1AC4">
        <w:tc>
          <w:tcPr>
            <w:tcW w:w="1809" w:type="dxa"/>
          </w:tcPr>
          <w:p w:rsidR="00A744A3" w:rsidRPr="00D70930" w:rsidRDefault="00A744A3" w:rsidP="00A43366">
            <w:pPr>
              <w:rPr>
                <w:rFonts w:asciiTheme="majorHAnsi" w:hAnsiTheme="majorHAnsi"/>
                <w:sz w:val="16"/>
                <w:szCs w:val="16"/>
              </w:rPr>
            </w:pPr>
            <w:r w:rsidRPr="00D70930">
              <w:rPr>
                <w:rFonts w:asciiTheme="majorHAnsi" w:hAnsiTheme="majorHAnsi"/>
                <w:sz w:val="16"/>
                <w:szCs w:val="16"/>
              </w:rPr>
              <w:lastRenderedPageBreak/>
              <w:t>Giunta Municipale</w:t>
            </w:r>
          </w:p>
        </w:tc>
        <w:tc>
          <w:tcPr>
            <w:tcW w:w="1418" w:type="dxa"/>
          </w:tcPr>
          <w:p w:rsidR="00A744A3" w:rsidRPr="00D70930" w:rsidRDefault="00A744A3" w:rsidP="00A43366">
            <w:pPr>
              <w:rPr>
                <w:rFonts w:asciiTheme="majorHAnsi" w:hAnsiTheme="majorHAnsi"/>
                <w:sz w:val="16"/>
                <w:szCs w:val="16"/>
              </w:rPr>
            </w:pPr>
            <w:r w:rsidRPr="00D70930">
              <w:rPr>
                <w:rFonts w:asciiTheme="majorHAnsi" w:hAnsiTheme="majorHAnsi"/>
                <w:sz w:val="16"/>
                <w:szCs w:val="16"/>
              </w:rPr>
              <w:t>Delibera</w:t>
            </w:r>
          </w:p>
        </w:tc>
        <w:tc>
          <w:tcPr>
            <w:tcW w:w="1843" w:type="dxa"/>
          </w:tcPr>
          <w:p w:rsidR="00A744A3" w:rsidRPr="00D70930" w:rsidRDefault="00A744A3" w:rsidP="00A43366">
            <w:pPr>
              <w:rPr>
                <w:rFonts w:asciiTheme="majorHAnsi" w:hAnsiTheme="majorHAnsi"/>
                <w:b/>
                <w:sz w:val="16"/>
                <w:szCs w:val="16"/>
              </w:rPr>
            </w:pPr>
            <w:r w:rsidRPr="00D70930">
              <w:rPr>
                <w:rFonts w:asciiTheme="majorHAnsi" w:hAnsiTheme="majorHAnsi"/>
                <w:b/>
                <w:sz w:val="16"/>
                <w:szCs w:val="16"/>
              </w:rPr>
              <w:t>n.135 del 16.5.2016</w:t>
            </w:r>
          </w:p>
        </w:tc>
        <w:tc>
          <w:tcPr>
            <w:tcW w:w="2551" w:type="dxa"/>
          </w:tcPr>
          <w:p w:rsidR="00A744A3" w:rsidRPr="00D70930" w:rsidRDefault="00A744A3" w:rsidP="00A43366">
            <w:pPr>
              <w:rPr>
                <w:rFonts w:asciiTheme="majorHAnsi" w:hAnsiTheme="majorHAnsi"/>
                <w:b/>
                <w:sz w:val="16"/>
                <w:szCs w:val="16"/>
              </w:rPr>
            </w:pPr>
            <w:r w:rsidRPr="00D70930">
              <w:rPr>
                <w:rFonts w:asciiTheme="majorHAnsi" w:hAnsiTheme="majorHAnsi"/>
                <w:b/>
                <w:sz w:val="16"/>
                <w:szCs w:val="16"/>
              </w:rPr>
              <w:t>2 GIUGNO "FESTA DELLA REPUBBLICA" - PRESA D'ATTO RINVIO MANIFESTAZIONE DEL 1° MAGGIO 2016 - DETERMINAZIONI.</w:t>
            </w:r>
          </w:p>
        </w:tc>
        <w:tc>
          <w:tcPr>
            <w:tcW w:w="6662" w:type="dxa"/>
          </w:tcPr>
          <w:p w:rsidR="00A744A3" w:rsidRPr="00D70930" w:rsidRDefault="00A744A3" w:rsidP="00A43366">
            <w:pPr>
              <w:rPr>
                <w:rFonts w:asciiTheme="majorHAnsi" w:hAnsiTheme="majorHAnsi"/>
                <w:b/>
                <w:sz w:val="16"/>
                <w:szCs w:val="16"/>
              </w:rPr>
            </w:pPr>
            <w:r w:rsidRPr="00D70930">
              <w:rPr>
                <w:rFonts w:asciiTheme="majorHAnsi" w:hAnsiTheme="majorHAnsi"/>
                <w:b/>
                <w:sz w:val="16"/>
                <w:szCs w:val="16"/>
              </w:rPr>
              <w:t>[…]</w:t>
            </w:r>
          </w:p>
          <w:p w:rsidR="00A744A3" w:rsidRPr="00D70930" w:rsidRDefault="00A744A3" w:rsidP="000B2AF5">
            <w:pPr>
              <w:spacing w:line="360" w:lineRule="auto"/>
              <w:jc w:val="center"/>
              <w:rPr>
                <w:rFonts w:asciiTheme="majorHAnsi" w:hAnsiTheme="majorHAnsi"/>
                <w:b/>
                <w:sz w:val="16"/>
                <w:szCs w:val="16"/>
              </w:rPr>
            </w:pPr>
            <w:r w:rsidRPr="00D70930">
              <w:rPr>
                <w:rFonts w:asciiTheme="majorHAnsi" w:hAnsiTheme="majorHAnsi"/>
                <w:b/>
                <w:sz w:val="16"/>
                <w:szCs w:val="16"/>
              </w:rPr>
              <w:t>LA GIUNTA COMUNALE</w:t>
            </w: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 xml:space="preserve">Vista la delibera di Giunta Comunale </w:t>
            </w:r>
            <w:proofErr w:type="spellStart"/>
            <w:r w:rsidRPr="00D70930">
              <w:rPr>
                <w:rFonts w:asciiTheme="majorHAnsi" w:hAnsiTheme="majorHAnsi"/>
                <w:sz w:val="16"/>
                <w:szCs w:val="16"/>
              </w:rPr>
              <w:t>n°</w:t>
            </w:r>
            <w:proofErr w:type="spellEnd"/>
            <w:r w:rsidRPr="00D70930">
              <w:rPr>
                <w:rFonts w:asciiTheme="majorHAnsi" w:hAnsiTheme="majorHAnsi"/>
                <w:sz w:val="16"/>
                <w:szCs w:val="16"/>
              </w:rPr>
              <w:t xml:space="preserve"> 97 del 12/4/2016 con cui si è stabilito di organizzare in collaborazione con l’Associazione “</w:t>
            </w:r>
            <w:proofErr w:type="spellStart"/>
            <w:r w:rsidRPr="00D70930">
              <w:rPr>
                <w:rFonts w:asciiTheme="majorHAnsi" w:hAnsiTheme="majorHAnsi"/>
                <w:i/>
                <w:sz w:val="16"/>
                <w:szCs w:val="16"/>
              </w:rPr>
              <w:t>Dilinò</w:t>
            </w:r>
            <w:proofErr w:type="spellEnd"/>
            <w:r w:rsidRPr="00D70930">
              <w:rPr>
                <w:rFonts w:asciiTheme="majorHAnsi" w:hAnsiTheme="majorHAnsi"/>
                <w:i/>
                <w:sz w:val="16"/>
                <w:szCs w:val="16"/>
              </w:rPr>
              <w:t xml:space="preserve"> – Centro di musiche alternative del Mediterraneo</w:t>
            </w:r>
            <w:r w:rsidRPr="00D70930">
              <w:rPr>
                <w:rFonts w:asciiTheme="majorHAnsi" w:hAnsiTheme="majorHAnsi"/>
                <w:sz w:val="16"/>
                <w:szCs w:val="16"/>
              </w:rPr>
              <w:t>”,  la manifestazione “</w:t>
            </w:r>
            <w:r w:rsidRPr="00D70930">
              <w:rPr>
                <w:rFonts w:asciiTheme="majorHAnsi" w:hAnsiTheme="majorHAnsi"/>
                <w:i/>
                <w:sz w:val="16"/>
                <w:szCs w:val="16"/>
              </w:rPr>
              <w:t>1°</w:t>
            </w:r>
            <w:r w:rsidRPr="00D70930">
              <w:rPr>
                <w:rFonts w:asciiTheme="majorHAnsi" w:hAnsiTheme="majorHAnsi"/>
                <w:sz w:val="16"/>
                <w:szCs w:val="16"/>
              </w:rPr>
              <w:t xml:space="preserve"> </w:t>
            </w:r>
            <w:r w:rsidRPr="00D70930">
              <w:rPr>
                <w:rFonts w:asciiTheme="majorHAnsi" w:hAnsiTheme="majorHAnsi"/>
                <w:i/>
                <w:sz w:val="16"/>
                <w:szCs w:val="16"/>
              </w:rPr>
              <w:t xml:space="preserve">Maggio Festival – Cultura e Turismo Obiettivo Lavoro </w:t>
            </w:r>
            <w:r w:rsidRPr="00D70930">
              <w:rPr>
                <w:rFonts w:asciiTheme="majorHAnsi" w:hAnsiTheme="majorHAnsi"/>
                <w:sz w:val="16"/>
                <w:szCs w:val="16"/>
              </w:rPr>
              <w:t>”  da   svolgersi presso l’area portuale di Tricase Porto;</w:t>
            </w:r>
          </w:p>
          <w:p w:rsidR="00A744A3" w:rsidRPr="00D70930" w:rsidRDefault="00A744A3" w:rsidP="000B2AF5">
            <w:pPr>
              <w:suppressAutoHyphens/>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che con la medesima deliberazione si autorizzava a spesa ad € 4.000,00 di cui € 3.000,00 da erogare all’Associazione “</w:t>
            </w:r>
            <w:proofErr w:type="spellStart"/>
            <w:r w:rsidRPr="00D70930">
              <w:rPr>
                <w:rFonts w:asciiTheme="majorHAnsi" w:hAnsiTheme="majorHAnsi"/>
                <w:sz w:val="16"/>
                <w:szCs w:val="16"/>
              </w:rPr>
              <w:t>Dilinò</w:t>
            </w:r>
            <w:proofErr w:type="spellEnd"/>
            <w:r w:rsidRPr="00D70930">
              <w:rPr>
                <w:rFonts w:asciiTheme="majorHAnsi" w:hAnsiTheme="majorHAnsi"/>
                <w:sz w:val="16"/>
                <w:szCs w:val="16"/>
              </w:rPr>
              <w:t>” quale contributo nelle spese effettivamente sostenute per  cachet artisti, service, volantini, progetto grafico e stampe, mentre l’</w:t>
            </w:r>
            <w:proofErr w:type="spellStart"/>
            <w:r w:rsidRPr="00D70930">
              <w:rPr>
                <w:rFonts w:asciiTheme="majorHAnsi" w:hAnsiTheme="majorHAnsi"/>
                <w:sz w:val="16"/>
                <w:szCs w:val="16"/>
              </w:rPr>
              <w:t>A.C.</w:t>
            </w:r>
            <w:proofErr w:type="spellEnd"/>
            <w:r w:rsidRPr="00D70930">
              <w:rPr>
                <w:rFonts w:asciiTheme="majorHAnsi" w:hAnsiTheme="majorHAnsi"/>
                <w:sz w:val="16"/>
                <w:szCs w:val="16"/>
              </w:rPr>
              <w:t xml:space="preserve"> assicurerà assistenza logistica,  SIAE e fornitura </w:t>
            </w:r>
            <w:proofErr w:type="spellStart"/>
            <w:r w:rsidRPr="00D70930">
              <w:rPr>
                <w:rFonts w:asciiTheme="majorHAnsi" w:hAnsiTheme="majorHAnsi"/>
                <w:sz w:val="16"/>
                <w:szCs w:val="16"/>
              </w:rPr>
              <w:t>E.E.</w:t>
            </w:r>
            <w:proofErr w:type="spellEnd"/>
            <w:r w:rsidRPr="00D70930">
              <w:rPr>
                <w:rFonts w:asciiTheme="majorHAnsi" w:hAnsiTheme="majorHAnsi"/>
                <w:sz w:val="16"/>
                <w:szCs w:val="16"/>
              </w:rPr>
              <w:t xml:space="preserve"> e spese varie;</w:t>
            </w:r>
          </w:p>
          <w:p w:rsidR="00A744A3" w:rsidRPr="00D70930" w:rsidRDefault="00A744A3" w:rsidP="000B2AF5">
            <w:pPr>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Che la manifestazione in questione non si è potuta realizzare, causa condizioni climatiche avverse e rinviata in data 2 giugno 2016;</w:t>
            </w:r>
          </w:p>
          <w:p w:rsidR="00A744A3" w:rsidRPr="00D70930" w:rsidRDefault="00A744A3" w:rsidP="000B2AF5">
            <w:pPr>
              <w:jc w:val="both"/>
              <w:rPr>
                <w:rFonts w:asciiTheme="majorHAnsi" w:hAnsiTheme="majorHAnsi"/>
                <w:sz w:val="16"/>
                <w:szCs w:val="16"/>
              </w:rPr>
            </w:pPr>
          </w:p>
          <w:p w:rsidR="00A744A3" w:rsidRPr="00D70930" w:rsidRDefault="00A744A3" w:rsidP="000B2AF5">
            <w:pPr>
              <w:suppressAutoHyphens/>
              <w:jc w:val="both"/>
              <w:rPr>
                <w:rFonts w:asciiTheme="majorHAnsi" w:hAnsiTheme="majorHAnsi"/>
                <w:sz w:val="16"/>
                <w:szCs w:val="16"/>
              </w:rPr>
            </w:pPr>
            <w:r w:rsidRPr="00D70930">
              <w:rPr>
                <w:rFonts w:asciiTheme="majorHAnsi" w:hAnsiTheme="majorHAnsi"/>
                <w:sz w:val="16"/>
                <w:szCs w:val="16"/>
              </w:rPr>
              <w:t xml:space="preserve">Vista la nota </w:t>
            </w:r>
            <w:proofErr w:type="spellStart"/>
            <w:r w:rsidRPr="00D70930">
              <w:rPr>
                <w:rFonts w:asciiTheme="majorHAnsi" w:hAnsiTheme="majorHAnsi"/>
                <w:sz w:val="16"/>
                <w:szCs w:val="16"/>
              </w:rPr>
              <w:t>prot</w:t>
            </w:r>
            <w:proofErr w:type="spellEnd"/>
            <w:r w:rsidRPr="00D70930">
              <w:rPr>
                <w:rFonts w:asciiTheme="majorHAnsi" w:hAnsiTheme="majorHAnsi"/>
                <w:sz w:val="16"/>
                <w:szCs w:val="16"/>
              </w:rPr>
              <w:t xml:space="preserve">. </w:t>
            </w:r>
            <w:proofErr w:type="spellStart"/>
            <w:r w:rsidRPr="00D70930">
              <w:rPr>
                <w:rFonts w:asciiTheme="majorHAnsi" w:hAnsiTheme="majorHAnsi"/>
                <w:sz w:val="16"/>
                <w:szCs w:val="16"/>
              </w:rPr>
              <w:t>N°</w:t>
            </w:r>
            <w:proofErr w:type="spellEnd"/>
            <w:r w:rsidRPr="00D70930">
              <w:rPr>
                <w:rFonts w:asciiTheme="majorHAnsi" w:hAnsiTheme="majorHAnsi"/>
                <w:sz w:val="16"/>
                <w:szCs w:val="16"/>
              </w:rPr>
              <w:t xml:space="preserve"> 8376 del 10/5/2016 con cui il Legale Rappresentante dell’Associazione “</w:t>
            </w:r>
            <w:proofErr w:type="spellStart"/>
            <w:r w:rsidRPr="00D70930">
              <w:rPr>
                <w:rFonts w:asciiTheme="majorHAnsi" w:hAnsiTheme="majorHAnsi"/>
                <w:i/>
                <w:sz w:val="16"/>
                <w:szCs w:val="16"/>
              </w:rPr>
              <w:t>Dilinò</w:t>
            </w:r>
            <w:proofErr w:type="spellEnd"/>
            <w:r w:rsidRPr="00D70930">
              <w:rPr>
                <w:rFonts w:asciiTheme="majorHAnsi" w:hAnsiTheme="majorHAnsi"/>
                <w:sz w:val="16"/>
                <w:szCs w:val="16"/>
              </w:rPr>
              <w:t xml:space="preserve">” ha comunicato la disponibilità  al recupero dell’evento  per il 2 giugno 2016 con le stesse modalità tecniche dell’evento rinviato, confermando i progetti musicali degli ALS Project,  </w:t>
            </w:r>
            <w:proofErr w:type="spellStart"/>
            <w:r w:rsidRPr="00D70930">
              <w:rPr>
                <w:rFonts w:asciiTheme="majorHAnsi" w:hAnsiTheme="majorHAnsi"/>
                <w:sz w:val="16"/>
                <w:szCs w:val="16"/>
              </w:rPr>
              <w:t>Mascarimirì</w:t>
            </w:r>
            <w:proofErr w:type="spellEnd"/>
            <w:r w:rsidRPr="00D70930">
              <w:rPr>
                <w:rFonts w:asciiTheme="majorHAnsi" w:hAnsiTheme="majorHAnsi"/>
                <w:sz w:val="16"/>
                <w:szCs w:val="16"/>
              </w:rPr>
              <w:t xml:space="preserve">  e con eventuale gruppo ospite, con un rimborso spese  di € 3.000 come già autorizzato comprendente i costi già sostenuti dall’Associazione per il 1° Maggio;</w:t>
            </w:r>
          </w:p>
          <w:p w:rsidR="00A744A3" w:rsidRPr="00D70930" w:rsidRDefault="00A744A3" w:rsidP="000B2AF5">
            <w:pPr>
              <w:suppressAutoHyphens/>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Ritenuto pertanto di confermare quanto stabilito ed approvato con delibera di G.C. n. 97 del 12/4/2016 e di prendere atto che il rinvio della manifestazione al 2 giugno 2016  “</w:t>
            </w:r>
            <w:r w:rsidRPr="00D70930">
              <w:rPr>
                <w:rFonts w:asciiTheme="majorHAnsi" w:hAnsiTheme="majorHAnsi"/>
                <w:i/>
                <w:sz w:val="16"/>
                <w:szCs w:val="16"/>
              </w:rPr>
              <w:t xml:space="preserve">Festa della Repubblica” </w:t>
            </w:r>
            <w:r w:rsidRPr="00D70930">
              <w:rPr>
                <w:rFonts w:asciiTheme="majorHAnsi" w:hAnsiTheme="majorHAnsi"/>
                <w:sz w:val="16"/>
                <w:szCs w:val="16"/>
              </w:rPr>
              <w:t>;</w:t>
            </w:r>
          </w:p>
          <w:p w:rsidR="00A744A3" w:rsidRPr="00D70930" w:rsidRDefault="00A744A3" w:rsidP="000B2AF5">
            <w:pPr>
              <w:jc w:val="both"/>
              <w:rPr>
                <w:rFonts w:asciiTheme="majorHAnsi" w:hAnsiTheme="majorHAnsi"/>
                <w:sz w:val="16"/>
                <w:szCs w:val="16"/>
              </w:rPr>
            </w:pPr>
          </w:p>
          <w:p w:rsidR="00A744A3" w:rsidRPr="00D70930" w:rsidRDefault="00A744A3" w:rsidP="000B2AF5">
            <w:pPr>
              <w:pStyle w:val="Corpodeltesto"/>
              <w:jc w:val="both"/>
              <w:rPr>
                <w:rFonts w:asciiTheme="majorHAnsi" w:hAnsiTheme="majorHAnsi"/>
                <w:sz w:val="16"/>
                <w:szCs w:val="16"/>
              </w:rPr>
            </w:pPr>
            <w:r w:rsidRPr="00D70930">
              <w:rPr>
                <w:rFonts w:asciiTheme="majorHAnsi" w:hAnsiTheme="majorHAnsi"/>
                <w:sz w:val="16"/>
                <w:szCs w:val="16"/>
              </w:rPr>
              <w:t>Per quanto sopra esposto;</w:t>
            </w:r>
          </w:p>
          <w:p w:rsidR="00A744A3" w:rsidRPr="00D70930" w:rsidRDefault="00A744A3" w:rsidP="000B2AF5">
            <w:pPr>
              <w:pStyle w:val="Corpodeltesto"/>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 xml:space="preserve">Visto l’Art. 49 del T.U. 267/00, come sostituito  dalla </w:t>
            </w:r>
            <w:proofErr w:type="spellStart"/>
            <w:r w:rsidRPr="00D70930">
              <w:rPr>
                <w:rFonts w:asciiTheme="majorHAnsi" w:hAnsiTheme="majorHAnsi"/>
                <w:sz w:val="16"/>
                <w:szCs w:val="16"/>
              </w:rPr>
              <w:t>lett.b</w:t>
            </w:r>
            <w:proofErr w:type="spellEnd"/>
            <w:r w:rsidRPr="00D70930">
              <w:rPr>
                <w:rFonts w:asciiTheme="majorHAnsi" w:hAnsiTheme="majorHAnsi"/>
                <w:sz w:val="16"/>
                <w:szCs w:val="16"/>
              </w:rPr>
              <w:t>, comma 1, art.3 D.L.10 ottobre 2012 n.174, convertito nella legge 213 del 7 dicembre  2012, e l’art. 147/bis, introdotto dal medesimo D.L.;</w:t>
            </w:r>
          </w:p>
          <w:p w:rsidR="00A744A3" w:rsidRPr="00D70930" w:rsidRDefault="00A744A3" w:rsidP="000B2AF5">
            <w:pPr>
              <w:tabs>
                <w:tab w:val="left" w:pos="8789"/>
              </w:tabs>
              <w:ind w:right="567"/>
              <w:jc w:val="both"/>
              <w:rPr>
                <w:rFonts w:asciiTheme="majorHAnsi" w:hAnsiTheme="majorHAnsi"/>
                <w:sz w:val="16"/>
                <w:szCs w:val="16"/>
              </w:rPr>
            </w:pPr>
            <w:r w:rsidRPr="00D70930">
              <w:rPr>
                <w:rFonts w:asciiTheme="majorHAnsi" w:hAnsiTheme="majorHAnsi"/>
                <w:sz w:val="16"/>
                <w:szCs w:val="16"/>
              </w:rPr>
              <w:t>Acquisito</w:t>
            </w:r>
            <w:r w:rsidRPr="00D70930">
              <w:rPr>
                <w:rFonts w:asciiTheme="majorHAnsi" w:hAnsiTheme="majorHAnsi"/>
                <w:b/>
                <w:sz w:val="16"/>
                <w:szCs w:val="16"/>
              </w:rPr>
              <w:t xml:space="preserve"> </w:t>
            </w:r>
            <w:r w:rsidRPr="00D70930">
              <w:rPr>
                <w:rFonts w:asciiTheme="majorHAnsi" w:hAnsiTheme="majorHAnsi"/>
                <w:sz w:val="16"/>
                <w:szCs w:val="16"/>
              </w:rPr>
              <w:t xml:space="preserve">il  seguente parere di regolarità tecnica del Responsabile del Servizio interessato:” Esaminata la proposta con riferimento: </w:t>
            </w:r>
          </w:p>
          <w:p w:rsidR="00A744A3" w:rsidRPr="00D70930" w:rsidRDefault="00A744A3" w:rsidP="000B2AF5">
            <w:pPr>
              <w:tabs>
                <w:tab w:val="left" w:pos="8789"/>
              </w:tabs>
              <w:ind w:right="567"/>
              <w:rPr>
                <w:rFonts w:asciiTheme="majorHAnsi" w:hAnsiTheme="majorHAnsi"/>
                <w:sz w:val="16"/>
                <w:szCs w:val="16"/>
              </w:rPr>
            </w:pPr>
            <w:r w:rsidRPr="00D70930">
              <w:rPr>
                <w:rFonts w:asciiTheme="majorHAnsi" w:hAnsiTheme="majorHAnsi"/>
                <w:sz w:val="16"/>
                <w:szCs w:val="16"/>
              </w:rPr>
              <w:t>a)Al rispetto delle normative comunitarie, statali, regionali e regolamentari, generali e di settore;</w:t>
            </w:r>
          </w:p>
          <w:p w:rsidR="00A744A3" w:rsidRPr="00D70930" w:rsidRDefault="00A744A3" w:rsidP="000B2AF5">
            <w:pPr>
              <w:tabs>
                <w:tab w:val="left" w:pos="8789"/>
              </w:tabs>
              <w:ind w:right="567"/>
              <w:rPr>
                <w:rFonts w:asciiTheme="majorHAnsi" w:hAnsiTheme="majorHAnsi"/>
                <w:sz w:val="16"/>
                <w:szCs w:val="16"/>
              </w:rPr>
            </w:pPr>
            <w:r w:rsidRPr="00D70930">
              <w:rPr>
                <w:rFonts w:asciiTheme="majorHAnsi" w:hAnsiTheme="majorHAnsi"/>
                <w:sz w:val="16"/>
                <w:szCs w:val="16"/>
              </w:rPr>
              <w:t>b)Alla correttezza e regolarità della procedura;</w:t>
            </w:r>
          </w:p>
          <w:p w:rsidR="00A744A3" w:rsidRPr="00D70930" w:rsidRDefault="00A744A3" w:rsidP="000B2AF5">
            <w:pPr>
              <w:tabs>
                <w:tab w:val="left" w:pos="8789"/>
              </w:tabs>
              <w:ind w:right="567"/>
              <w:rPr>
                <w:rFonts w:asciiTheme="majorHAnsi" w:hAnsiTheme="majorHAnsi"/>
                <w:sz w:val="16"/>
                <w:szCs w:val="16"/>
              </w:rPr>
            </w:pPr>
            <w:r w:rsidRPr="00D70930">
              <w:rPr>
                <w:rFonts w:asciiTheme="majorHAnsi" w:hAnsiTheme="majorHAnsi"/>
                <w:sz w:val="16"/>
                <w:szCs w:val="16"/>
              </w:rPr>
              <w:t>c)Alla correttezza formale nella redazione dell’atto;</w:t>
            </w:r>
          </w:p>
          <w:p w:rsidR="00A744A3" w:rsidRPr="00D70930" w:rsidRDefault="00A744A3" w:rsidP="000B2AF5">
            <w:pPr>
              <w:tabs>
                <w:tab w:val="left" w:pos="8789"/>
              </w:tabs>
              <w:ind w:right="567"/>
              <w:rPr>
                <w:rFonts w:asciiTheme="majorHAnsi" w:hAnsiTheme="majorHAnsi"/>
                <w:sz w:val="16"/>
                <w:szCs w:val="16"/>
              </w:rPr>
            </w:pPr>
            <w:r w:rsidRPr="00D70930">
              <w:rPr>
                <w:rFonts w:asciiTheme="majorHAnsi" w:hAnsiTheme="majorHAnsi"/>
                <w:sz w:val="16"/>
                <w:szCs w:val="16"/>
              </w:rPr>
              <w:t>esprime parere “</w:t>
            </w:r>
            <w:r w:rsidRPr="00D70930">
              <w:rPr>
                <w:rFonts w:asciiTheme="majorHAnsi" w:hAnsiTheme="majorHAnsi"/>
                <w:i/>
                <w:sz w:val="16"/>
                <w:szCs w:val="16"/>
              </w:rPr>
              <w:t>Favorevole</w:t>
            </w:r>
            <w:r w:rsidRPr="00D70930">
              <w:rPr>
                <w:rFonts w:asciiTheme="majorHAnsi" w:hAnsiTheme="majorHAnsi"/>
                <w:sz w:val="16"/>
                <w:szCs w:val="16"/>
              </w:rPr>
              <w:t>”;</w:t>
            </w:r>
          </w:p>
          <w:p w:rsidR="00A744A3" w:rsidRPr="00D70930" w:rsidRDefault="00A744A3" w:rsidP="000B2AF5">
            <w:pPr>
              <w:tabs>
                <w:tab w:val="left" w:pos="8789"/>
              </w:tabs>
              <w:ind w:right="567"/>
              <w:jc w:val="both"/>
              <w:rPr>
                <w:rFonts w:asciiTheme="majorHAnsi" w:hAnsiTheme="majorHAnsi"/>
                <w:sz w:val="16"/>
                <w:szCs w:val="16"/>
              </w:rPr>
            </w:pPr>
            <w:r w:rsidRPr="00D70930">
              <w:rPr>
                <w:rFonts w:asciiTheme="majorHAnsi" w:hAnsiTheme="majorHAnsi"/>
                <w:sz w:val="16"/>
                <w:szCs w:val="16"/>
              </w:rPr>
              <w:t>Acquisito</w:t>
            </w:r>
            <w:r w:rsidRPr="00D70930">
              <w:rPr>
                <w:rFonts w:asciiTheme="majorHAnsi" w:hAnsiTheme="majorHAnsi"/>
                <w:b/>
                <w:sz w:val="16"/>
                <w:szCs w:val="16"/>
              </w:rPr>
              <w:t xml:space="preserve"> </w:t>
            </w:r>
            <w:r w:rsidRPr="00D70930">
              <w:rPr>
                <w:rFonts w:asciiTheme="majorHAnsi" w:hAnsiTheme="majorHAnsi"/>
                <w:sz w:val="16"/>
                <w:szCs w:val="16"/>
              </w:rPr>
              <w:t>il seguente parere sulla regolarità contabile espresso dal Responsabile dei Servizi Finanziari: “Favorevole” ;</w:t>
            </w:r>
          </w:p>
          <w:p w:rsidR="00A744A3" w:rsidRPr="00D70930" w:rsidRDefault="00A744A3" w:rsidP="000B2AF5">
            <w:pPr>
              <w:jc w:val="both"/>
              <w:rPr>
                <w:rFonts w:asciiTheme="majorHAnsi" w:hAnsiTheme="majorHAnsi"/>
                <w:sz w:val="16"/>
                <w:szCs w:val="16"/>
              </w:rPr>
            </w:pPr>
            <w:r w:rsidRPr="00D70930">
              <w:rPr>
                <w:rFonts w:asciiTheme="majorHAnsi" w:hAnsiTheme="majorHAnsi"/>
                <w:sz w:val="16"/>
                <w:szCs w:val="16"/>
              </w:rPr>
              <w:t>Con voti unanimi espressi  in modo palese;</w:t>
            </w:r>
          </w:p>
          <w:p w:rsidR="00A744A3" w:rsidRPr="00D70930" w:rsidRDefault="00A744A3" w:rsidP="000B2AF5">
            <w:pPr>
              <w:jc w:val="both"/>
              <w:rPr>
                <w:rFonts w:asciiTheme="majorHAnsi" w:hAnsiTheme="majorHAnsi"/>
                <w:sz w:val="16"/>
                <w:szCs w:val="16"/>
              </w:rPr>
            </w:pPr>
          </w:p>
          <w:p w:rsidR="00A744A3" w:rsidRPr="00D70930" w:rsidRDefault="00A744A3" w:rsidP="000B2AF5">
            <w:pPr>
              <w:tabs>
                <w:tab w:val="left" w:pos="851"/>
                <w:tab w:val="left" w:pos="8789"/>
              </w:tabs>
              <w:spacing w:line="360" w:lineRule="auto"/>
              <w:ind w:right="567"/>
              <w:jc w:val="center"/>
              <w:rPr>
                <w:rFonts w:asciiTheme="majorHAnsi" w:hAnsiTheme="majorHAnsi"/>
                <w:b/>
                <w:sz w:val="16"/>
                <w:szCs w:val="16"/>
              </w:rPr>
            </w:pPr>
            <w:r w:rsidRPr="00D70930">
              <w:rPr>
                <w:rFonts w:asciiTheme="majorHAnsi" w:hAnsiTheme="majorHAnsi"/>
                <w:b/>
                <w:sz w:val="16"/>
                <w:szCs w:val="16"/>
              </w:rPr>
              <w:lastRenderedPageBreak/>
              <w:t>DELIBERA</w:t>
            </w:r>
          </w:p>
          <w:p w:rsidR="00A744A3" w:rsidRPr="00D70930" w:rsidRDefault="00A744A3" w:rsidP="000B2AF5">
            <w:pPr>
              <w:jc w:val="both"/>
              <w:rPr>
                <w:rFonts w:asciiTheme="majorHAnsi" w:hAnsiTheme="majorHAnsi"/>
                <w:sz w:val="16"/>
                <w:szCs w:val="16"/>
              </w:rPr>
            </w:pPr>
            <w:r w:rsidRPr="00D70930">
              <w:rPr>
                <w:rFonts w:asciiTheme="majorHAnsi" w:hAnsiTheme="majorHAnsi"/>
                <w:b/>
                <w:sz w:val="16"/>
                <w:szCs w:val="16"/>
              </w:rPr>
              <w:t>1)</w:t>
            </w:r>
            <w:r w:rsidRPr="00D70930">
              <w:rPr>
                <w:rFonts w:asciiTheme="majorHAnsi" w:hAnsiTheme="majorHAnsi"/>
                <w:sz w:val="16"/>
                <w:szCs w:val="16"/>
              </w:rPr>
              <w:t xml:space="preserve"> Confermare quanto stabilito ed approvato con delibera di G.C. n. 97 del 12/4/2016 prendendo atto del rinvio della manifestazione al 2 giugno 2016 “Festa della Repubblica”.</w:t>
            </w:r>
          </w:p>
          <w:p w:rsidR="00A744A3" w:rsidRPr="00D70930" w:rsidRDefault="00A744A3" w:rsidP="000B2AF5">
            <w:pPr>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b/>
                <w:sz w:val="16"/>
                <w:szCs w:val="16"/>
              </w:rPr>
              <w:t xml:space="preserve">2) </w:t>
            </w:r>
            <w:r w:rsidRPr="00D70930">
              <w:rPr>
                <w:rFonts w:asciiTheme="majorHAnsi" w:hAnsiTheme="majorHAnsi"/>
                <w:sz w:val="16"/>
                <w:szCs w:val="16"/>
              </w:rPr>
              <w:t>Prendere atto, altresì, che il rinvio della manifestazione non comporta nessuna variazione finanziaria demandando ai responsabili dei servizi preposti per i necessari provvedimenti conseguenti.</w:t>
            </w:r>
          </w:p>
          <w:p w:rsidR="00A744A3" w:rsidRPr="00D70930" w:rsidRDefault="00A744A3" w:rsidP="000B2AF5">
            <w:pPr>
              <w:jc w:val="both"/>
              <w:rPr>
                <w:rFonts w:asciiTheme="majorHAnsi" w:hAnsiTheme="majorHAnsi"/>
                <w:sz w:val="16"/>
                <w:szCs w:val="16"/>
              </w:rPr>
            </w:pPr>
          </w:p>
          <w:p w:rsidR="00A744A3" w:rsidRPr="00D70930" w:rsidRDefault="00A744A3" w:rsidP="000B2AF5">
            <w:pPr>
              <w:jc w:val="both"/>
              <w:rPr>
                <w:rFonts w:asciiTheme="majorHAnsi" w:hAnsiTheme="majorHAnsi"/>
                <w:sz w:val="16"/>
                <w:szCs w:val="16"/>
              </w:rPr>
            </w:pPr>
            <w:r w:rsidRPr="00D70930">
              <w:rPr>
                <w:rFonts w:asciiTheme="majorHAnsi" w:hAnsiTheme="majorHAnsi"/>
                <w:b/>
                <w:sz w:val="16"/>
                <w:szCs w:val="16"/>
              </w:rPr>
              <w:t>3)</w:t>
            </w:r>
            <w:r w:rsidRPr="00D70930">
              <w:rPr>
                <w:rFonts w:asciiTheme="majorHAnsi" w:hAnsiTheme="majorHAnsi"/>
                <w:sz w:val="16"/>
                <w:szCs w:val="16"/>
              </w:rPr>
              <w:t xml:space="preserve">  Dichiarare la presente deliberazione immediatamente esecutiva ai sensi dell’art. 134 , comma 4° del T.U. Enti Locali,  D.lgs. 267/2000.</w:t>
            </w:r>
          </w:p>
          <w:p w:rsidR="00A744A3" w:rsidRPr="00D70930" w:rsidRDefault="00A744A3" w:rsidP="000B2AF5">
            <w:pPr>
              <w:pStyle w:val="Testonormale"/>
              <w:rPr>
                <w:rFonts w:asciiTheme="majorHAnsi" w:hAnsiTheme="majorHAnsi"/>
                <w:sz w:val="16"/>
                <w:szCs w:val="16"/>
              </w:rPr>
            </w:pPr>
          </w:p>
          <w:p w:rsidR="00A744A3" w:rsidRPr="00D70930" w:rsidRDefault="00A744A3" w:rsidP="000B2AF5">
            <w:pPr>
              <w:rPr>
                <w:rFonts w:asciiTheme="majorHAnsi" w:hAnsiTheme="majorHAnsi"/>
                <w:sz w:val="16"/>
                <w:szCs w:val="16"/>
              </w:rPr>
            </w:pPr>
          </w:p>
          <w:p w:rsidR="00A744A3" w:rsidRPr="00D70930" w:rsidRDefault="00A744A3" w:rsidP="00A43366">
            <w:pPr>
              <w:rPr>
                <w:rFonts w:asciiTheme="majorHAnsi" w:hAnsiTheme="majorHAnsi"/>
                <w:b/>
                <w:sz w:val="16"/>
                <w:szCs w:val="16"/>
              </w:rPr>
            </w:pPr>
          </w:p>
          <w:p w:rsidR="00A744A3" w:rsidRPr="00D70930" w:rsidRDefault="00A744A3" w:rsidP="00A43366">
            <w:pPr>
              <w:rPr>
                <w:rFonts w:asciiTheme="majorHAnsi" w:hAnsiTheme="majorHAnsi"/>
                <w:b/>
                <w:sz w:val="16"/>
                <w:szCs w:val="16"/>
              </w:rPr>
            </w:pPr>
            <w:r w:rsidRPr="00D70930">
              <w:rPr>
                <w:rFonts w:asciiTheme="majorHAnsi" w:hAnsiTheme="majorHAnsi"/>
                <w:b/>
                <w:sz w:val="16"/>
                <w:szCs w:val="16"/>
              </w:rPr>
              <w:t>[…]</w:t>
            </w:r>
          </w:p>
        </w:tc>
      </w:tr>
      <w:tr w:rsidR="00D129A7" w:rsidRPr="00D70930" w:rsidTr="007F1AC4">
        <w:tc>
          <w:tcPr>
            <w:tcW w:w="1809" w:type="dxa"/>
          </w:tcPr>
          <w:p w:rsidR="00D129A7" w:rsidRPr="00CC08A4" w:rsidRDefault="00D129A7" w:rsidP="00885BA4">
            <w:pPr>
              <w:rPr>
                <w:sz w:val="16"/>
                <w:szCs w:val="16"/>
              </w:rPr>
            </w:pPr>
            <w:r w:rsidRPr="00CC08A4">
              <w:rPr>
                <w:sz w:val="16"/>
                <w:szCs w:val="16"/>
              </w:rPr>
              <w:lastRenderedPageBreak/>
              <w:t>Giunta Municipale</w:t>
            </w:r>
          </w:p>
        </w:tc>
        <w:tc>
          <w:tcPr>
            <w:tcW w:w="1418" w:type="dxa"/>
          </w:tcPr>
          <w:p w:rsidR="00D129A7" w:rsidRPr="00CC08A4" w:rsidRDefault="00D129A7" w:rsidP="00885BA4">
            <w:pPr>
              <w:rPr>
                <w:sz w:val="16"/>
                <w:szCs w:val="16"/>
              </w:rPr>
            </w:pPr>
            <w:r w:rsidRPr="00CC08A4">
              <w:rPr>
                <w:sz w:val="16"/>
                <w:szCs w:val="16"/>
              </w:rPr>
              <w:t>Delibera</w:t>
            </w:r>
          </w:p>
        </w:tc>
        <w:tc>
          <w:tcPr>
            <w:tcW w:w="1843" w:type="dxa"/>
          </w:tcPr>
          <w:p w:rsidR="00D129A7" w:rsidRPr="00CC08A4" w:rsidRDefault="00D129A7" w:rsidP="00885BA4">
            <w:pPr>
              <w:rPr>
                <w:b/>
                <w:sz w:val="16"/>
                <w:szCs w:val="16"/>
              </w:rPr>
            </w:pPr>
            <w:r w:rsidRPr="00CC08A4">
              <w:rPr>
                <w:b/>
                <w:sz w:val="16"/>
                <w:szCs w:val="16"/>
              </w:rPr>
              <w:t>n.137 del 20.5.2016</w:t>
            </w:r>
          </w:p>
        </w:tc>
        <w:tc>
          <w:tcPr>
            <w:tcW w:w="2551" w:type="dxa"/>
          </w:tcPr>
          <w:p w:rsidR="00D129A7" w:rsidRPr="00CC08A4" w:rsidRDefault="00D129A7" w:rsidP="00885BA4">
            <w:pPr>
              <w:rPr>
                <w:b/>
                <w:sz w:val="16"/>
                <w:szCs w:val="16"/>
              </w:rPr>
            </w:pPr>
            <w:r w:rsidRPr="00CC08A4">
              <w:rPr>
                <w:b/>
                <w:sz w:val="16"/>
                <w:szCs w:val="16"/>
              </w:rPr>
              <w:t>DELIBERAZIONE G.C. N. 108 DEL 21.04.2016 - INTEGRAZIONE - DETERMINAZIONI.</w:t>
            </w:r>
          </w:p>
        </w:tc>
        <w:tc>
          <w:tcPr>
            <w:tcW w:w="6662" w:type="dxa"/>
          </w:tcPr>
          <w:p w:rsidR="00D129A7" w:rsidRPr="00CC08A4" w:rsidRDefault="00D129A7" w:rsidP="00885BA4">
            <w:pPr>
              <w:rPr>
                <w:b/>
                <w:sz w:val="16"/>
                <w:szCs w:val="16"/>
              </w:rPr>
            </w:pPr>
            <w:r w:rsidRPr="00CC08A4">
              <w:rPr>
                <w:b/>
                <w:sz w:val="16"/>
                <w:szCs w:val="16"/>
              </w:rPr>
              <w:t>[…]</w:t>
            </w:r>
          </w:p>
          <w:p w:rsidR="00D129A7" w:rsidRPr="00CC08A4" w:rsidRDefault="00D129A7" w:rsidP="00885BA4">
            <w:pPr>
              <w:rPr>
                <w:b/>
                <w:sz w:val="16"/>
                <w:szCs w:val="16"/>
              </w:rPr>
            </w:pPr>
          </w:p>
          <w:p w:rsidR="00D129A7" w:rsidRPr="00CC08A4" w:rsidRDefault="00D129A7" w:rsidP="00885BA4">
            <w:pPr>
              <w:spacing w:line="360" w:lineRule="auto"/>
              <w:jc w:val="center"/>
              <w:rPr>
                <w:b/>
                <w:sz w:val="16"/>
                <w:szCs w:val="16"/>
              </w:rPr>
            </w:pPr>
            <w:r w:rsidRPr="00CC08A4">
              <w:rPr>
                <w:b/>
                <w:sz w:val="16"/>
                <w:szCs w:val="16"/>
              </w:rPr>
              <w:t>[LA GIUNTA COMUNALE</w:t>
            </w:r>
          </w:p>
          <w:p w:rsidR="00D129A7" w:rsidRPr="00CC08A4" w:rsidRDefault="00D129A7" w:rsidP="00885BA4">
            <w:pPr>
              <w:spacing w:line="360" w:lineRule="auto"/>
              <w:rPr>
                <w:b/>
                <w:sz w:val="16"/>
                <w:szCs w:val="16"/>
              </w:rPr>
            </w:pPr>
          </w:p>
          <w:p w:rsidR="00D129A7" w:rsidRPr="00CC08A4" w:rsidRDefault="00D129A7" w:rsidP="00885BA4">
            <w:pPr>
              <w:jc w:val="both"/>
              <w:rPr>
                <w:sz w:val="16"/>
                <w:szCs w:val="16"/>
              </w:rPr>
            </w:pPr>
            <w:r w:rsidRPr="00CC08A4">
              <w:rPr>
                <w:sz w:val="16"/>
                <w:szCs w:val="16"/>
              </w:rPr>
              <w:t>Vista la Deliberazione di G. C. n. 108 del 21/4/2016 di organizzazione in collaborazione con l’Associazione Culturale “</w:t>
            </w:r>
            <w:proofErr w:type="spellStart"/>
            <w:r w:rsidRPr="00CC08A4">
              <w:rPr>
                <w:i/>
                <w:sz w:val="16"/>
                <w:szCs w:val="16"/>
              </w:rPr>
              <w:t>Diotimart</w:t>
            </w:r>
            <w:proofErr w:type="spellEnd"/>
            <w:r w:rsidRPr="00CC08A4">
              <w:rPr>
                <w:sz w:val="16"/>
                <w:szCs w:val="16"/>
              </w:rPr>
              <w:t xml:space="preserve">, per la realizzazione del festival letterario: </w:t>
            </w:r>
            <w:r w:rsidRPr="00CC08A4">
              <w:rPr>
                <w:i/>
                <w:sz w:val="16"/>
                <w:szCs w:val="16"/>
              </w:rPr>
              <w:t xml:space="preserve">“Armonia – Narrazioni in Terra d’Otranto”, </w:t>
            </w:r>
            <w:r w:rsidRPr="00CC08A4">
              <w:rPr>
                <w:sz w:val="16"/>
                <w:szCs w:val="16"/>
              </w:rPr>
              <w:t>e la</w:t>
            </w:r>
            <w:r w:rsidRPr="00CC08A4">
              <w:rPr>
                <w:i/>
                <w:sz w:val="16"/>
                <w:szCs w:val="16"/>
              </w:rPr>
              <w:t xml:space="preserve">  </w:t>
            </w:r>
            <w:r w:rsidRPr="00CC08A4">
              <w:rPr>
                <w:sz w:val="16"/>
                <w:szCs w:val="16"/>
              </w:rPr>
              <w:t>Mostra</w:t>
            </w:r>
            <w:r w:rsidRPr="00CC08A4">
              <w:rPr>
                <w:i/>
                <w:sz w:val="16"/>
                <w:szCs w:val="16"/>
              </w:rPr>
              <w:t xml:space="preserve">  “Maria Corti – Le voci della scrittura “, </w:t>
            </w:r>
            <w:r w:rsidRPr="00CC08A4">
              <w:rPr>
                <w:sz w:val="16"/>
                <w:szCs w:val="16"/>
              </w:rPr>
              <w:t>eventi</w:t>
            </w:r>
            <w:r w:rsidRPr="00CC08A4">
              <w:rPr>
                <w:i/>
                <w:sz w:val="16"/>
                <w:szCs w:val="16"/>
              </w:rPr>
              <w:t xml:space="preserve">  </w:t>
            </w:r>
            <w:r w:rsidRPr="00CC08A4">
              <w:rPr>
                <w:sz w:val="16"/>
                <w:szCs w:val="16"/>
              </w:rPr>
              <w:t xml:space="preserve">programmati nel periodo dal </w:t>
            </w:r>
            <w:r w:rsidRPr="00CC08A4">
              <w:rPr>
                <w:bCs/>
                <w:sz w:val="16"/>
                <w:szCs w:val="16"/>
              </w:rPr>
              <w:t>14 maggio 2016 al 29 maggio 2016</w:t>
            </w:r>
            <w:r w:rsidRPr="00CC08A4">
              <w:rPr>
                <w:sz w:val="16"/>
                <w:szCs w:val="16"/>
              </w:rPr>
              <w:t>;</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sz w:val="16"/>
                <w:szCs w:val="16"/>
              </w:rPr>
              <w:t xml:space="preserve">Visto il programma eventi del Festival che prevede per la data odierna la presentazione del libro di Walter Veltroni in piazza G. </w:t>
            </w:r>
            <w:proofErr w:type="spellStart"/>
            <w:r w:rsidRPr="00CC08A4">
              <w:rPr>
                <w:sz w:val="16"/>
                <w:szCs w:val="16"/>
              </w:rPr>
              <w:t>Pisanelli</w:t>
            </w:r>
            <w:proofErr w:type="spellEnd"/>
            <w:r w:rsidRPr="00CC08A4">
              <w:rPr>
                <w:sz w:val="16"/>
                <w:szCs w:val="16"/>
              </w:rPr>
              <w:t xml:space="preserve"> con inizio evento alle ore 19,30 e  con la presenza dello stesso autore in veste di giornalista e scrittore;  </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sz w:val="16"/>
                <w:szCs w:val="16"/>
              </w:rPr>
              <w:t>Considerata l’importanza dell’evento e la popolarità dell’autore per  il quale si prevede un notevole afflusso di persone anche dai paesi vicini;</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sz w:val="16"/>
                <w:szCs w:val="16"/>
              </w:rPr>
              <w:t>Riscontrato, che  nella medesima giornata, soprattutto in serata il meteo prevede un’altissima probabilità di pioggia, ragion per cui, al fine di non compromettere la manifestazione si ritiene necessario ricorrere ad una struttura che  ne consenta  la realizzazione al chiuso e nel contempo assicuri la disponibilità di una notevole  capienza di pubblico;</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sz w:val="16"/>
                <w:szCs w:val="16"/>
              </w:rPr>
              <w:t>Che individuata quale struttura del territorio comunale, idonea a tale scopo, il Cine Teatro Aurora  di Tricase;</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sz w:val="16"/>
                <w:szCs w:val="16"/>
              </w:rPr>
              <w:t>Ritenuto, pertanto, autorizzare lo svolgimento dell’evento di che trattasi presso il Cine Teatro Aurora e integrare l’impegno finanziario inizialmente previsto  a carico del Comune per la realizzazione del Festival</w:t>
            </w:r>
            <w:r w:rsidRPr="00CC08A4">
              <w:rPr>
                <w:i/>
                <w:sz w:val="16"/>
                <w:szCs w:val="16"/>
              </w:rPr>
              <w:t xml:space="preserve">“Armonia – Narrazioni in Terra d’Otranto”, </w:t>
            </w:r>
            <w:r w:rsidRPr="00CC08A4">
              <w:rPr>
                <w:sz w:val="16"/>
                <w:szCs w:val="16"/>
              </w:rPr>
              <w:t>e la</w:t>
            </w:r>
            <w:r w:rsidRPr="00CC08A4">
              <w:rPr>
                <w:i/>
                <w:sz w:val="16"/>
                <w:szCs w:val="16"/>
              </w:rPr>
              <w:t xml:space="preserve">  </w:t>
            </w:r>
            <w:r w:rsidRPr="00CC08A4">
              <w:rPr>
                <w:sz w:val="16"/>
                <w:szCs w:val="16"/>
              </w:rPr>
              <w:t>Mostra</w:t>
            </w:r>
            <w:r w:rsidRPr="00CC08A4">
              <w:rPr>
                <w:i/>
                <w:sz w:val="16"/>
                <w:szCs w:val="16"/>
              </w:rPr>
              <w:t xml:space="preserve">  “Maria Corti – Le voci della scrittura”,  </w:t>
            </w:r>
            <w:r w:rsidRPr="00CC08A4">
              <w:rPr>
                <w:sz w:val="16"/>
                <w:szCs w:val="16"/>
              </w:rPr>
              <w:t>con la delibera G.C. n. 108/2016 di  ulteriori € 450,00;</w:t>
            </w:r>
          </w:p>
          <w:p w:rsidR="00D129A7" w:rsidRPr="00CC08A4" w:rsidRDefault="00D129A7" w:rsidP="00885BA4">
            <w:pPr>
              <w:jc w:val="both"/>
              <w:rPr>
                <w:sz w:val="16"/>
                <w:szCs w:val="16"/>
              </w:rPr>
            </w:pPr>
          </w:p>
          <w:p w:rsidR="00D129A7" w:rsidRPr="00CC08A4" w:rsidRDefault="00D129A7" w:rsidP="00885BA4">
            <w:pPr>
              <w:pStyle w:val="Corpodeltesto"/>
              <w:jc w:val="both"/>
              <w:rPr>
                <w:rFonts w:asciiTheme="minorHAnsi" w:hAnsiTheme="minorHAnsi"/>
                <w:sz w:val="16"/>
                <w:szCs w:val="16"/>
              </w:rPr>
            </w:pPr>
            <w:r w:rsidRPr="00CC08A4">
              <w:rPr>
                <w:rFonts w:asciiTheme="minorHAnsi" w:hAnsiTheme="minorHAnsi"/>
                <w:sz w:val="16"/>
                <w:szCs w:val="16"/>
              </w:rPr>
              <w:t>Per quanto sopra esposto;</w:t>
            </w:r>
          </w:p>
          <w:p w:rsidR="00D129A7" w:rsidRPr="00CC08A4" w:rsidRDefault="00D129A7" w:rsidP="00885BA4">
            <w:pPr>
              <w:pStyle w:val="Corpodeltesto"/>
              <w:jc w:val="both"/>
              <w:rPr>
                <w:rFonts w:asciiTheme="minorHAnsi" w:hAnsiTheme="minorHAnsi"/>
                <w:sz w:val="16"/>
                <w:szCs w:val="16"/>
              </w:rPr>
            </w:pPr>
          </w:p>
          <w:p w:rsidR="00D129A7" w:rsidRPr="00CC08A4" w:rsidRDefault="00D129A7" w:rsidP="00885BA4">
            <w:pPr>
              <w:jc w:val="both"/>
              <w:rPr>
                <w:sz w:val="16"/>
                <w:szCs w:val="16"/>
              </w:rPr>
            </w:pPr>
            <w:r w:rsidRPr="00CC08A4">
              <w:rPr>
                <w:sz w:val="16"/>
                <w:szCs w:val="16"/>
              </w:rPr>
              <w:t xml:space="preserve">Visto l’Art. 49 del T.U. 267/00, come sostituito  dalla </w:t>
            </w:r>
            <w:proofErr w:type="spellStart"/>
            <w:r w:rsidRPr="00CC08A4">
              <w:rPr>
                <w:sz w:val="16"/>
                <w:szCs w:val="16"/>
              </w:rPr>
              <w:t>lett.b</w:t>
            </w:r>
            <w:proofErr w:type="spellEnd"/>
            <w:r w:rsidRPr="00CC08A4">
              <w:rPr>
                <w:sz w:val="16"/>
                <w:szCs w:val="16"/>
              </w:rPr>
              <w:t xml:space="preserve">, comma 1, art.3 D.L.10 ottobre 2012 n.174, convertito nella legge 213 del 7 dicembre  2012, e l’art. 147/bis, introdotto dal medesimo </w:t>
            </w:r>
            <w:r w:rsidRPr="00CC08A4">
              <w:rPr>
                <w:sz w:val="16"/>
                <w:szCs w:val="16"/>
              </w:rPr>
              <w:lastRenderedPageBreak/>
              <w:t>D.L.;</w:t>
            </w:r>
          </w:p>
          <w:p w:rsidR="00D129A7" w:rsidRPr="00CC08A4" w:rsidRDefault="00D129A7" w:rsidP="00885BA4">
            <w:pPr>
              <w:tabs>
                <w:tab w:val="left" w:pos="8789"/>
              </w:tabs>
              <w:ind w:right="567"/>
              <w:jc w:val="both"/>
              <w:rPr>
                <w:sz w:val="16"/>
                <w:szCs w:val="16"/>
              </w:rPr>
            </w:pPr>
            <w:r w:rsidRPr="00CC08A4">
              <w:rPr>
                <w:sz w:val="16"/>
                <w:szCs w:val="16"/>
              </w:rPr>
              <w:t>Acquisito</w:t>
            </w:r>
            <w:r w:rsidRPr="00CC08A4">
              <w:rPr>
                <w:b/>
                <w:sz w:val="16"/>
                <w:szCs w:val="16"/>
              </w:rPr>
              <w:t xml:space="preserve"> </w:t>
            </w:r>
            <w:r w:rsidRPr="00CC08A4">
              <w:rPr>
                <w:sz w:val="16"/>
                <w:szCs w:val="16"/>
              </w:rPr>
              <w:t xml:space="preserve">il  seguente parere di regolarità tecnica del Responsabile del Servizio interessato:” Esaminata la proposta con riferimento: </w:t>
            </w:r>
          </w:p>
          <w:p w:rsidR="00D129A7" w:rsidRPr="00CC08A4" w:rsidRDefault="00D129A7" w:rsidP="00885BA4">
            <w:pPr>
              <w:tabs>
                <w:tab w:val="left" w:pos="8789"/>
              </w:tabs>
              <w:ind w:right="567"/>
              <w:rPr>
                <w:sz w:val="16"/>
                <w:szCs w:val="16"/>
              </w:rPr>
            </w:pPr>
            <w:r w:rsidRPr="00CC08A4">
              <w:rPr>
                <w:sz w:val="16"/>
                <w:szCs w:val="16"/>
              </w:rPr>
              <w:t>a)Al rispetto delle normative comunitarie, statali, regionali e regolamentari, generali e di settore;</w:t>
            </w:r>
          </w:p>
          <w:p w:rsidR="00D129A7" w:rsidRPr="00CC08A4" w:rsidRDefault="00D129A7" w:rsidP="00885BA4">
            <w:pPr>
              <w:tabs>
                <w:tab w:val="left" w:pos="8789"/>
              </w:tabs>
              <w:ind w:right="567"/>
              <w:rPr>
                <w:sz w:val="16"/>
                <w:szCs w:val="16"/>
              </w:rPr>
            </w:pPr>
            <w:r w:rsidRPr="00CC08A4">
              <w:rPr>
                <w:sz w:val="16"/>
                <w:szCs w:val="16"/>
              </w:rPr>
              <w:t>b)Alla correttezza e regolarità della procedura;</w:t>
            </w:r>
          </w:p>
          <w:p w:rsidR="00D129A7" w:rsidRPr="00CC08A4" w:rsidRDefault="00D129A7" w:rsidP="00885BA4">
            <w:pPr>
              <w:tabs>
                <w:tab w:val="left" w:pos="8789"/>
              </w:tabs>
              <w:ind w:right="567"/>
              <w:rPr>
                <w:sz w:val="16"/>
                <w:szCs w:val="16"/>
              </w:rPr>
            </w:pPr>
            <w:r w:rsidRPr="00CC08A4">
              <w:rPr>
                <w:sz w:val="16"/>
                <w:szCs w:val="16"/>
              </w:rPr>
              <w:t>c)Alla correttezza formale nella redazione dell’atto;</w:t>
            </w:r>
          </w:p>
          <w:p w:rsidR="00D129A7" w:rsidRPr="00CC08A4" w:rsidRDefault="00D129A7" w:rsidP="00885BA4">
            <w:pPr>
              <w:tabs>
                <w:tab w:val="left" w:pos="8789"/>
              </w:tabs>
              <w:ind w:right="567"/>
              <w:rPr>
                <w:sz w:val="16"/>
                <w:szCs w:val="16"/>
              </w:rPr>
            </w:pPr>
            <w:r w:rsidRPr="00CC08A4">
              <w:rPr>
                <w:sz w:val="16"/>
                <w:szCs w:val="16"/>
              </w:rPr>
              <w:t>esprime parere “</w:t>
            </w:r>
            <w:r w:rsidRPr="00CC08A4">
              <w:rPr>
                <w:i/>
                <w:sz w:val="16"/>
                <w:szCs w:val="16"/>
              </w:rPr>
              <w:t>Favorevole</w:t>
            </w:r>
            <w:r w:rsidRPr="00CC08A4">
              <w:rPr>
                <w:sz w:val="16"/>
                <w:szCs w:val="16"/>
              </w:rPr>
              <w:t>”;</w:t>
            </w:r>
          </w:p>
          <w:p w:rsidR="00D129A7" w:rsidRPr="00CC08A4" w:rsidRDefault="00D129A7" w:rsidP="00885BA4">
            <w:pPr>
              <w:tabs>
                <w:tab w:val="left" w:pos="8789"/>
              </w:tabs>
              <w:ind w:right="567"/>
              <w:jc w:val="both"/>
              <w:rPr>
                <w:sz w:val="16"/>
                <w:szCs w:val="16"/>
              </w:rPr>
            </w:pPr>
            <w:r w:rsidRPr="00CC08A4">
              <w:rPr>
                <w:sz w:val="16"/>
                <w:szCs w:val="16"/>
              </w:rPr>
              <w:t>Acquisito</w:t>
            </w:r>
            <w:r w:rsidRPr="00CC08A4">
              <w:rPr>
                <w:b/>
                <w:sz w:val="16"/>
                <w:szCs w:val="16"/>
              </w:rPr>
              <w:t xml:space="preserve"> </w:t>
            </w:r>
            <w:r w:rsidRPr="00CC08A4">
              <w:rPr>
                <w:sz w:val="16"/>
                <w:szCs w:val="16"/>
              </w:rPr>
              <w:t>il seguente parere sulla regolarità contabile espresso dal Responsabile dei Servizi Finanziari: “Favorevole” ;</w:t>
            </w:r>
          </w:p>
          <w:p w:rsidR="00D129A7" w:rsidRPr="00CC08A4" w:rsidRDefault="00D129A7" w:rsidP="00885BA4">
            <w:pPr>
              <w:jc w:val="both"/>
              <w:rPr>
                <w:sz w:val="16"/>
                <w:szCs w:val="16"/>
              </w:rPr>
            </w:pPr>
            <w:r w:rsidRPr="00CC08A4">
              <w:rPr>
                <w:sz w:val="16"/>
                <w:szCs w:val="16"/>
              </w:rPr>
              <w:t>Con voti unanimi espressi  in modo palese;</w:t>
            </w:r>
          </w:p>
          <w:p w:rsidR="00D129A7" w:rsidRPr="00CC08A4" w:rsidRDefault="00D129A7" w:rsidP="00885BA4">
            <w:pPr>
              <w:jc w:val="both"/>
              <w:rPr>
                <w:sz w:val="16"/>
                <w:szCs w:val="16"/>
              </w:rPr>
            </w:pPr>
          </w:p>
          <w:p w:rsidR="00D129A7" w:rsidRPr="00CC08A4" w:rsidRDefault="00D129A7" w:rsidP="00885BA4">
            <w:pPr>
              <w:tabs>
                <w:tab w:val="left" w:pos="851"/>
                <w:tab w:val="left" w:pos="8789"/>
              </w:tabs>
              <w:spacing w:line="360" w:lineRule="auto"/>
              <w:ind w:right="567"/>
              <w:jc w:val="center"/>
              <w:rPr>
                <w:b/>
                <w:sz w:val="16"/>
                <w:szCs w:val="16"/>
              </w:rPr>
            </w:pPr>
            <w:r w:rsidRPr="00CC08A4">
              <w:rPr>
                <w:b/>
                <w:sz w:val="16"/>
                <w:szCs w:val="16"/>
              </w:rPr>
              <w:t>DELIBERA</w:t>
            </w:r>
          </w:p>
          <w:p w:rsidR="00D129A7" w:rsidRPr="00CC08A4" w:rsidRDefault="00D129A7" w:rsidP="00885BA4">
            <w:pPr>
              <w:jc w:val="both"/>
              <w:rPr>
                <w:sz w:val="16"/>
                <w:szCs w:val="16"/>
              </w:rPr>
            </w:pPr>
            <w:r w:rsidRPr="00CC08A4">
              <w:rPr>
                <w:b/>
                <w:sz w:val="16"/>
                <w:szCs w:val="16"/>
              </w:rPr>
              <w:t>1)</w:t>
            </w:r>
            <w:r w:rsidRPr="00CC08A4">
              <w:rPr>
                <w:sz w:val="16"/>
                <w:szCs w:val="16"/>
              </w:rPr>
              <w:t xml:space="preserve"> Integrare quanto stabilito ed approvato con delibera di G.C. n. 108 del 21/4/2016, autorizzando lo svolgimento dell’evento del 20 maggio 2016 alle ore 19,30 con la presenza di Walter Veltroni in veste di giornalista e scrittore presso il Cine Teatro Aurora di Tricase  per una spesa massima prevista di € 450,00. </w:t>
            </w:r>
          </w:p>
          <w:p w:rsidR="00D129A7" w:rsidRPr="00CC08A4" w:rsidRDefault="00D129A7" w:rsidP="00885BA4">
            <w:pPr>
              <w:jc w:val="both"/>
              <w:rPr>
                <w:sz w:val="16"/>
                <w:szCs w:val="16"/>
              </w:rPr>
            </w:pPr>
          </w:p>
          <w:p w:rsidR="00D129A7" w:rsidRPr="00CC08A4" w:rsidRDefault="00D129A7" w:rsidP="00885BA4">
            <w:pPr>
              <w:jc w:val="both"/>
              <w:rPr>
                <w:sz w:val="16"/>
                <w:szCs w:val="16"/>
              </w:rPr>
            </w:pPr>
            <w:r w:rsidRPr="00CC08A4">
              <w:rPr>
                <w:b/>
                <w:sz w:val="16"/>
                <w:szCs w:val="16"/>
              </w:rPr>
              <w:t xml:space="preserve">2) </w:t>
            </w:r>
            <w:r w:rsidRPr="00CC08A4">
              <w:rPr>
                <w:sz w:val="16"/>
                <w:szCs w:val="16"/>
              </w:rPr>
              <w:t>Demandare al Responsabile del Servizio per ogni necessario atto consequenziale.</w:t>
            </w:r>
          </w:p>
          <w:p w:rsidR="00D129A7" w:rsidRPr="00CC08A4" w:rsidRDefault="00D129A7" w:rsidP="00885BA4">
            <w:pPr>
              <w:jc w:val="both"/>
              <w:rPr>
                <w:sz w:val="16"/>
                <w:szCs w:val="16"/>
              </w:rPr>
            </w:pPr>
            <w:r w:rsidRPr="00CC08A4">
              <w:rPr>
                <w:b/>
                <w:sz w:val="16"/>
                <w:szCs w:val="16"/>
              </w:rPr>
              <w:t>3)</w:t>
            </w:r>
            <w:r w:rsidRPr="00CC08A4">
              <w:rPr>
                <w:sz w:val="16"/>
                <w:szCs w:val="16"/>
              </w:rPr>
              <w:t xml:space="preserve">  Dichiarare la presente deliberazione immediatamente esecutiva ai sensi dell’art. 134 , comma 4° del T.U. Enti Locali,  D.lgs. 267/2000.</w:t>
            </w:r>
          </w:p>
          <w:p w:rsidR="00D129A7" w:rsidRPr="00CC08A4" w:rsidRDefault="00D129A7" w:rsidP="00885BA4">
            <w:pPr>
              <w:pStyle w:val="Testonormale"/>
              <w:rPr>
                <w:rFonts w:asciiTheme="minorHAnsi" w:hAnsiTheme="minorHAnsi"/>
                <w:sz w:val="16"/>
                <w:szCs w:val="16"/>
              </w:rPr>
            </w:pPr>
          </w:p>
          <w:p w:rsidR="00D129A7" w:rsidRPr="00CC08A4" w:rsidRDefault="00D129A7" w:rsidP="00885BA4">
            <w:pPr>
              <w:pStyle w:val="Testonormale"/>
              <w:rPr>
                <w:rFonts w:asciiTheme="minorHAnsi" w:hAnsiTheme="minorHAnsi"/>
                <w:sz w:val="16"/>
                <w:szCs w:val="16"/>
              </w:rPr>
            </w:pPr>
          </w:p>
          <w:p w:rsidR="00D129A7" w:rsidRPr="00CC08A4" w:rsidRDefault="00D129A7" w:rsidP="00885BA4">
            <w:pPr>
              <w:rPr>
                <w:sz w:val="16"/>
                <w:szCs w:val="16"/>
              </w:rPr>
            </w:pPr>
          </w:p>
          <w:p w:rsidR="00D129A7" w:rsidRPr="00CC08A4" w:rsidRDefault="00D129A7" w:rsidP="00885BA4">
            <w:pPr>
              <w:rPr>
                <w:b/>
                <w:sz w:val="16"/>
                <w:szCs w:val="16"/>
              </w:rPr>
            </w:pPr>
            <w:r w:rsidRPr="00CC08A4">
              <w:rPr>
                <w:b/>
                <w:sz w:val="16"/>
                <w:szCs w:val="16"/>
              </w:rPr>
              <w:t>…]</w:t>
            </w:r>
          </w:p>
        </w:tc>
      </w:tr>
      <w:tr w:rsidR="00D129A7" w:rsidRPr="00D70930" w:rsidTr="007F1AC4">
        <w:tc>
          <w:tcPr>
            <w:tcW w:w="1809" w:type="dxa"/>
          </w:tcPr>
          <w:p w:rsidR="00D129A7" w:rsidRPr="00F464FA" w:rsidRDefault="00D129A7" w:rsidP="00885BA4">
            <w:pPr>
              <w:rPr>
                <w:sz w:val="16"/>
                <w:szCs w:val="16"/>
              </w:rPr>
            </w:pPr>
            <w:r w:rsidRPr="00F464FA">
              <w:rPr>
                <w:sz w:val="16"/>
                <w:szCs w:val="16"/>
              </w:rPr>
              <w:lastRenderedPageBreak/>
              <w:t>Giunta Municipale</w:t>
            </w:r>
          </w:p>
        </w:tc>
        <w:tc>
          <w:tcPr>
            <w:tcW w:w="1418" w:type="dxa"/>
          </w:tcPr>
          <w:p w:rsidR="00D129A7" w:rsidRPr="00F464FA" w:rsidRDefault="00D129A7" w:rsidP="00885BA4">
            <w:pPr>
              <w:rPr>
                <w:sz w:val="16"/>
                <w:szCs w:val="16"/>
              </w:rPr>
            </w:pPr>
            <w:r w:rsidRPr="00F464FA">
              <w:rPr>
                <w:sz w:val="16"/>
                <w:szCs w:val="16"/>
              </w:rPr>
              <w:t>Delibera</w:t>
            </w:r>
          </w:p>
        </w:tc>
        <w:tc>
          <w:tcPr>
            <w:tcW w:w="1843" w:type="dxa"/>
          </w:tcPr>
          <w:p w:rsidR="00D129A7" w:rsidRPr="00F464FA" w:rsidRDefault="00D129A7" w:rsidP="00885BA4">
            <w:pPr>
              <w:rPr>
                <w:b/>
                <w:sz w:val="16"/>
                <w:szCs w:val="16"/>
              </w:rPr>
            </w:pPr>
            <w:r w:rsidRPr="00F464FA">
              <w:rPr>
                <w:b/>
                <w:sz w:val="16"/>
                <w:szCs w:val="16"/>
              </w:rPr>
              <w:t>n.145 del 31.5.2016</w:t>
            </w:r>
          </w:p>
        </w:tc>
        <w:tc>
          <w:tcPr>
            <w:tcW w:w="2551" w:type="dxa"/>
          </w:tcPr>
          <w:p w:rsidR="00D129A7" w:rsidRPr="00F464FA" w:rsidRDefault="00D129A7" w:rsidP="00885BA4">
            <w:pPr>
              <w:rPr>
                <w:b/>
                <w:sz w:val="16"/>
                <w:szCs w:val="16"/>
              </w:rPr>
            </w:pPr>
            <w:r w:rsidRPr="00F464FA">
              <w:rPr>
                <w:b/>
                <w:sz w:val="16"/>
                <w:szCs w:val="16"/>
              </w:rPr>
              <w:t xml:space="preserve">PROIECT FINANCING PER AFFIDAMENTO CONCESSIONE ADEGUAMENTO E RIQUALIFICAZIONE IMPIANTI PUBBLICA ILLUMINAZIONE ED ELETTRICI IMMOBILI COMUNALI CON CONTESTUALE GESTIONE DEGLI STESSI, FORNITURA ED EROGAZIONE ENERGIA ELETTRICA, MANUTEZIONE, INTERVENTI ADEGUAMENTO NORMATIVO, RIQUALIFICAZIONE PER RISPARMIO ENERGETICO - APPROVAZIONE PROPOSTA ENEL SOLE </w:t>
            </w:r>
            <w:proofErr w:type="spellStart"/>
            <w:r w:rsidRPr="00F464FA">
              <w:rPr>
                <w:b/>
                <w:sz w:val="16"/>
                <w:szCs w:val="16"/>
              </w:rPr>
              <w:t>s.r.l</w:t>
            </w:r>
            <w:proofErr w:type="spellEnd"/>
            <w:r w:rsidRPr="00F464FA">
              <w:rPr>
                <w:b/>
                <w:sz w:val="16"/>
                <w:szCs w:val="16"/>
              </w:rPr>
              <w:t>..-</w:t>
            </w:r>
          </w:p>
        </w:tc>
        <w:tc>
          <w:tcPr>
            <w:tcW w:w="6662" w:type="dxa"/>
          </w:tcPr>
          <w:p w:rsidR="00D129A7" w:rsidRPr="00F464FA" w:rsidRDefault="00D129A7" w:rsidP="00885BA4">
            <w:pPr>
              <w:rPr>
                <w:b/>
                <w:sz w:val="16"/>
                <w:szCs w:val="16"/>
              </w:rPr>
            </w:pPr>
            <w:r w:rsidRPr="00F464FA">
              <w:rPr>
                <w:b/>
                <w:sz w:val="16"/>
                <w:szCs w:val="16"/>
              </w:rPr>
              <w:t>[…]</w:t>
            </w:r>
          </w:p>
          <w:p w:rsidR="00D129A7" w:rsidRPr="00F464FA" w:rsidRDefault="00D129A7" w:rsidP="00885BA4">
            <w:pPr>
              <w:suppressAutoHyphens/>
              <w:spacing w:line="276" w:lineRule="auto"/>
              <w:jc w:val="center"/>
              <w:rPr>
                <w:rFonts w:eastAsia="SimSun"/>
                <w:b/>
                <w:bCs/>
                <w:sz w:val="16"/>
                <w:szCs w:val="16"/>
                <w:lang w:eastAsia="ar-SA"/>
              </w:rPr>
            </w:pPr>
            <w:r w:rsidRPr="00F464FA">
              <w:rPr>
                <w:b/>
                <w:bCs/>
                <w:sz w:val="16"/>
                <w:szCs w:val="16"/>
              </w:rPr>
              <w:t>LA GIUNTA COMUNALE</w:t>
            </w:r>
          </w:p>
          <w:p w:rsidR="00D129A7" w:rsidRPr="00F464FA" w:rsidRDefault="00D129A7" w:rsidP="00885BA4">
            <w:pPr>
              <w:suppressAutoHyphens/>
              <w:spacing w:line="276" w:lineRule="auto"/>
              <w:jc w:val="both"/>
              <w:rPr>
                <w:rFonts w:eastAsia="SimSun"/>
                <w:sz w:val="16"/>
                <w:szCs w:val="16"/>
                <w:lang w:eastAsia="ar-SA"/>
              </w:rPr>
            </w:pPr>
            <w:r w:rsidRPr="00F464FA">
              <w:rPr>
                <w:b/>
                <w:bCs/>
                <w:sz w:val="16"/>
                <w:szCs w:val="16"/>
              </w:rPr>
              <w:t>Premesso</w:t>
            </w:r>
            <w:r w:rsidRPr="00F464FA">
              <w:rPr>
                <w:sz w:val="16"/>
                <w:szCs w:val="16"/>
              </w:rPr>
              <w:t>:</w:t>
            </w: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con deliberazione della G.C. n. 24 del 05/02/2015 è stato deciso di:</w:t>
            </w:r>
          </w:p>
          <w:p w:rsidR="00D129A7" w:rsidRPr="00F464FA" w:rsidRDefault="00D129A7" w:rsidP="00885BA4">
            <w:pPr>
              <w:pStyle w:val="Paragrafoelenco"/>
              <w:numPr>
                <w:ilvl w:val="0"/>
                <w:numId w:val="39"/>
              </w:numPr>
              <w:suppressAutoHyphens/>
              <w:contextualSpacing w:val="0"/>
              <w:jc w:val="both"/>
              <w:rPr>
                <w:rFonts w:cs="Times New Roman"/>
                <w:sz w:val="16"/>
                <w:szCs w:val="16"/>
              </w:rPr>
            </w:pPr>
            <w:r w:rsidRPr="00F464FA">
              <w:rPr>
                <w:rFonts w:cs="Times New Roman"/>
                <w:sz w:val="16"/>
                <w:szCs w:val="16"/>
              </w:rPr>
              <w:t xml:space="preserve">Approvare la RELAZIONE SULL’AFFIDAMENTO DEL SERVIZIO </w:t>
            </w:r>
            <w:proofErr w:type="spellStart"/>
            <w:r w:rsidRPr="00F464FA">
              <w:rPr>
                <w:rFonts w:cs="Times New Roman"/>
                <w:sz w:val="16"/>
                <w:szCs w:val="16"/>
              </w:rPr>
              <w:t>DI</w:t>
            </w:r>
            <w:proofErr w:type="spellEnd"/>
            <w:r w:rsidRPr="00F464FA">
              <w:rPr>
                <w:rFonts w:cs="Times New Roman"/>
                <w:sz w:val="16"/>
                <w:szCs w:val="16"/>
              </w:rPr>
              <w:t xml:space="preserve"> PUBBLICA ILLUMINAZIONE E REALIZZAZIONE DEI RELATIVI INVESTIMENTI redatta dal Settore LL.PP. comunale (art. 34, comma 13 D.L. n. 179/2012, ora art. 34, comma 20 Legge conversione n. 221/2012);</w:t>
            </w:r>
          </w:p>
          <w:p w:rsidR="00D129A7" w:rsidRPr="00F464FA" w:rsidRDefault="00D129A7" w:rsidP="00885BA4">
            <w:pPr>
              <w:pStyle w:val="Paragrafoelenco"/>
              <w:numPr>
                <w:ilvl w:val="0"/>
                <w:numId w:val="39"/>
              </w:numPr>
              <w:suppressAutoHyphens/>
              <w:contextualSpacing w:val="0"/>
              <w:jc w:val="both"/>
              <w:rPr>
                <w:rFonts w:cs="Times New Roman"/>
                <w:sz w:val="16"/>
                <w:szCs w:val="16"/>
              </w:rPr>
            </w:pPr>
            <w:r w:rsidRPr="00F464FA">
              <w:rPr>
                <w:rFonts w:cs="Times New Roman"/>
                <w:sz w:val="16"/>
                <w:szCs w:val="16"/>
              </w:rPr>
              <w:t>Demandare al Responsabile del citato Settore LL.PP. la formalizzazione e l’adozione degli atti successivi necessari per l’acquisizione di un progetto preliminare in linea con il presente atto di indirizzo e secondo quanto riportato nella relazione allegata e consequenziali per la pubblicazione del bando per la concessione, ai sensi dell’art. 30 del D.L.vo n. 163/2006 e successive modificazioni ed integrazioni, del servizio per la gestione degli impianti di pubblica illuminazione;</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nelle more di predisposizione dei predetti atti, è pervenuta la nota dell’Enel Sole S.r.l., con sede leg</w:t>
            </w:r>
            <w:r w:rsidR="00A40459">
              <w:rPr>
                <w:sz w:val="16"/>
                <w:szCs w:val="16"/>
              </w:rPr>
              <w:t xml:space="preserve">ale in 00191 Roma </w:t>
            </w:r>
            <w:r>
              <w:rPr>
                <w:sz w:val="16"/>
                <w:szCs w:val="16"/>
              </w:rPr>
              <w:t>[…]</w:t>
            </w:r>
            <w:r w:rsidRPr="00F464FA">
              <w:rPr>
                <w:sz w:val="16"/>
                <w:szCs w:val="16"/>
              </w:rPr>
              <w:t xml:space="preserve">, acquisita al protocollo del Comune il 11/05/2015 al n.6791, </w:t>
            </w:r>
            <w:proofErr w:type="spellStart"/>
            <w:r w:rsidRPr="00F464FA">
              <w:rPr>
                <w:sz w:val="16"/>
                <w:szCs w:val="16"/>
              </w:rPr>
              <w:t>nonchè</w:t>
            </w:r>
            <w:proofErr w:type="spellEnd"/>
            <w:r w:rsidRPr="00F464FA">
              <w:rPr>
                <w:sz w:val="16"/>
                <w:szCs w:val="16"/>
              </w:rPr>
              <w:t xml:space="preserve"> un’altra nota della Società Gemmo S.p.A., con sede in </w:t>
            </w:r>
            <w:r w:rsidR="00A40459">
              <w:rPr>
                <w:sz w:val="16"/>
                <w:szCs w:val="16"/>
              </w:rPr>
              <w:t xml:space="preserve">36057 </w:t>
            </w:r>
            <w:proofErr w:type="spellStart"/>
            <w:r w:rsidR="00A40459">
              <w:rPr>
                <w:sz w:val="16"/>
                <w:szCs w:val="16"/>
              </w:rPr>
              <w:t>Arcugnano</w:t>
            </w:r>
            <w:proofErr w:type="spellEnd"/>
            <w:r w:rsidR="00A40459">
              <w:rPr>
                <w:sz w:val="16"/>
                <w:szCs w:val="16"/>
              </w:rPr>
              <w:t>(</w:t>
            </w:r>
            <w:proofErr w:type="spellStart"/>
            <w:r w:rsidR="00A40459">
              <w:rPr>
                <w:sz w:val="16"/>
                <w:szCs w:val="16"/>
              </w:rPr>
              <w:t>VI</w:t>
            </w:r>
            <w:proofErr w:type="spellEnd"/>
            <w:r w:rsidR="00A40459">
              <w:rPr>
                <w:sz w:val="16"/>
                <w:szCs w:val="16"/>
              </w:rPr>
              <w:t xml:space="preserve">) </w:t>
            </w:r>
            <w:r>
              <w:rPr>
                <w:sz w:val="16"/>
                <w:szCs w:val="16"/>
              </w:rPr>
              <w:t>[…]</w:t>
            </w:r>
            <w:r w:rsidRPr="00F464FA">
              <w:rPr>
                <w:sz w:val="16"/>
                <w:szCs w:val="16"/>
              </w:rPr>
              <w:t>, con le quali entrambe le Società presentano una proposta ai sensi dell'art.278 del D.P.R. n.207/2010 di "</w:t>
            </w:r>
            <w:proofErr w:type="spellStart"/>
            <w:r w:rsidRPr="00F464FA">
              <w:rPr>
                <w:sz w:val="16"/>
                <w:szCs w:val="16"/>
              </w:rPr>
              <w:t>proiect</w:t>
            </w:r>
            <w:proofErr w:type="spellEnd"/>
            <w:r w:rsidRPr="00F464FA">
              <w:rPr>
                <w:sz w:val="16"/>
                <w:szCs w:val="16"/>
              </w:rPr>
              <w:t xml:space="preserve"> </w:t>
            </w:r>
            <w:proofErr w:type="spellStart"/>
            <w:r w:rsidRPr="00F464FA">
              <w:rPr>
                <w:sz w:val="16"/>
                <w:szCs w:val="16"/>
              </w:rPr>
              <w:t>financing</w:t>
            </w:r>
            <w:proofErr w:type="spellEnd"/>
            <w:r w:rsidRPr="00F464FA">
              <w:rPr>
                <w:sz w:val="16"/>
                <w:szCs w:val="16"/>
              </w:rPr>
              <w:t>" con l'obiettivo di adeguare e riqualificare oltre agli esistenti impianti di pubblica illuminazione e semaforici anche gli impianti elettrici degli immobili comunali con la contestuale gestione degli stessi;</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con le stesse note è stato precisato che gli interventi proposti si riferiscono agli impianti esistenti per i quali verrà previsto un contratto di concessione pluriennale in grado di garantire contemporaneamente la fornitura ed erogazione di energia elettrica, la manutenzione ordinaria e </w:t>
            </w:r>
            <w:r w:rsidRPr="00F464FA">
              <w:rPr>
                <w:sz w:val="16"/>
                <w:szCs w:val="16"/>
              </w:rPr>
              <w:lastRenderedPageBreak/>
              <w:t>straordinaria, la realizzazione di interventi di adeguamento normativo e di messa a norma, nonché la realizzazione di interventi di riqualificazione tecnologica finalizzati in particolare al risparmio energetico;</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l’art. 278 citato prevede che possono essere presentate proposte di "</w:t>
            </w:r>
            <w:r w:rsidRPr="00F464FA">
              <w:rPr>
                <w:i/>
                <w:iCs/>
                <w:sz w:val="16"/>
                <w:szCs w:val="16"/>
              </w:rPr>
              <w:t>finanza di progetto</w:t>
            </w:r>
            <w:r w:rsidRPr="00F464FA">
              <w:rPr>
                <w:sz w:val="16"/>
                <w:szCs w:val="16"/>
              </w:rPr>
              <w:t>" che contengono uno studio di fattibilità, una bozza di convenzione, un piano economico-finanziario,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la predetta documentazione viene predisposta a cura e spese del promotore e</w:t>
            </w:r>
            <w:r w:rsidRPr="00F464FA">
              <w:rPr>
                <w:rFonts w:cs="Tahoma"/>
                <w:sz w:val="16"/>
                <w:szCs w:val="16"/>
              </w:rPr>
              <w:t xml:space="preserve"> </w:t>
            </w:r>
            <w:r w:rsidRPr="00F464FA">
              <w:rPr>
                <w:sz w:val="16"/>
                <w:szCs w:val="16"/>
              </w:rPr>
              <w:t>non determina alcun diritto del proponente al compenso per le prestazioni compiute, così come indicato al comma 2 dello stesso art.278;</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il citato art. 278, al comma 3, prevede inoltre che la fattibilità delle proposte presentate è valutata, da parte delle amministrazioni aggiudicatrici, sotto il profilo della funzionalità, della fruibilità del servizio, della accessibilità al pubblico, del rendimento, del costo di gestione e di manutenzione, della durata della concessione, delle tariffe da applicare, della metodologia di aggiornamento delle stesse, del valore economico del piano e del contenuto della bozza di convenzione ed è verificata, altresì, l'assenza di elementi ostativi alla loro realizzazione. In caso di pluralità di proposte, esse vengono valutate comparativamente nel rispetto dei principi di cui all'articolo 30, comma 3, del codice. A seguito della valutazione comparativa, è individuato il promotore che lo stato di difficoltà della spesa pubblica, rispetto ai temi della gestione dei servizi, pone la necessità di sviluppare soluzioni nuove in cui gli obiettivi devono essere ottenuti ottimizzando gli investimenti e la gestione del servizio per far si che i relativi costi incidano il meno possibile sui bilanci dei Comuni garantendo, comunque, un servizio efficiente;</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ai sensi del comma 1 dell'art. 278, le proposte devono essere complete dei documenti previsti dallo stesso comma 1 (studio di fattibilità, una bozza di convenzione, un piano economico-finanziario,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l’</w:t>
            </w:r>
            <w:proofErr w:type="spellStart"/>
            <w:r w:rsidRPr="00F464FA">
              <w:rPr>
                <w:sz w:val="16"/>
                <w:szCs w:val="16"/>
              </w:rPr>
              <w:t>A.C.</w:t>
            </w:r>
            <w:proofErr w:type="spellEnd"/>
            <w:r w:rsidRPr="00F464FA">
              <w:rPr>
                <w:sz w:val="16"/>
                <w:szCs w:val="16"/>
              </w:rPr>
              <w:t>, ritenute le proposte avanzate meritevoli di accettazione, con deliberazione della G.C. n. 210 del 01/10/2015 ha impartito al Settore LL.PP. la direttiva di:</w:t>
            </w:r>
          </w:p>
          <w:p w:rsidR="00D129A7" w:rsidRPr="00F464FA" w:rsidRDefault="00D129A7" w:rsidP="00885BA4">
            <w:pPr>
              <w:pStyle w:val="Paragrafoelenco"/>
              <w:ind w:left="0"/>
              <w:jc w:val="both"/>
              <w:rPr>
                <w:rFonts w:cs="Times New Roman"/>
                <w:sz w:val="16"/>
                <w:szCs w:val="16"/>
              </w:rPr>
            </w:pPr>
            <w:r w:rsidRPr="00F464FA">
              <w:rPr>
                <w:rFonts w:cs="Times New Roman"/>
                <w:b/>
                <w:bCs/>
                <w:sz w:val="16"/>
                <w:szCs w:val="16"/>
              </w:rPr>
              <w:t>a</w:t>
            </w:r>
            <w:r w:rsidRPr="00F464FA">
              <w:rPr>
                <w:rFonts w:cs="Times New Roman"/>
                <w:sz w:val="16"/>
                <w:szCs w:val="16"/>
              </w:rPr>
              <w:t>)-invitare entrambe le Società a presentare le proposte complete di tutti gli allegati previsti dall'art. 278 del D.P.R. n. 207/2010, comparandole nel rispetto dei principi di cui all’art.30, comma 3, del codice e quindi mediante gara informale con predeterminazione dei criteri selettivi;</w:t>
            </w:r>
          </w:p>
          <w:p w:rsidR="00D129A7" w:rsidRPr="00F464FA" w:rsidRDefault="00D129A7" w:rsidP="00885BA4">
            <w:pPr>
              <w:pStyle w:val="Paragrafoelenco"/>
              <w:ind w:left="0"/>
              <w:jc w:val="both"/>
              <w:rPr>
                <w:rFonts w:cs="Times New Roman"/>
                <w:sz w:val="16"/>
                <w:szCs w:val="16"/>
              </w:rPr>
            </w:pPr>
            <w:r w:rsidRPr="00F464FA">
              <w:rPr>
                <w:rFonts w:cs="Times New Roman"/>
                <w:b/>
                <w:bCs/>
                <w:sz w:val="16"/>
                <w:szCs w:val="16"/>
              </w:rPr>
              <w:t>b</w:t>
            </w:r>
            <w:r w:rsidRPr="00F464FA">
              <w:rPr>
                <w:rFonts w:cs="Times New Roman"/>
                <w:sz w:val="16"/>
                <w:szCs w:val="16"/>
              </w:rPr>
              <w:t>)-dare atto che la predetta documentazione sarà predisposta a cura e spese del promotore senza alcun diritto del proponente al compenso per le prestazioni compiute, così come indicato al comma 2 dello stesso art. 278;</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il Settore LL.PP., in esecuzione della predetta deliberazione, con determinazione a contrattare n. 969 del 15/10/2015, ha stabilito di rivolgere invito alle due Società </w:t>
            </w:r>
            <w:r w:rsidRPr="00F464FA">
              <w:rPr>
                <w:b/>
                <w:bCs/>
                <w:sz w:val="16"/>
                <w:szCs w:val="16"/>
              </w:rPr>
              <w:t>Enel Sole S.r.l.,</w:t>
            </w:r>
            <w:r w:rsidRPr="00F464FA">
              <w:rPr>
                <w:sz w:val="16"/>
                <w:szCs w:val="16"/>
              </w:rPr>
              <w:t xml:space="preserve"> con sede leg</w:t>
            </w:r>
            <w:r w:rsidR="00A40459">
              <w:rPr>
                <w:sz w:val="16"/>
                <w:szCs w:val="16"/>
              </w:rPr>
              <w:t xml:space="preserve">ale in 00191 Roma </w:t>
            </w:r>
            <w:r>
              <w:rPr>
                <w:sz w:val="16"/>
                <w:szCs w:val="16"/>
              </w:rPr>
              <w:t xml:space="preserve"> […]</w:t>
            </w:r>
            <w:r w:rsidRPr="00F464FA">
              <w:rPr>
                <w:sz w:val="16"/>
                <w:szCs w:val="16"/>
              </w:rPr>
              <w:t xml:space="preserve">, e </w:t>
            </w:r>
            <w:r w:rsidRPr="00F464FA">
              <w:rPr>
                <w:b/>
                <w:bCs/>
                <w:sz w:val="16"/>
                <w:szCs w:val="16"/>
              </w:rPr>
              <w:t>Gemmo S.p.A.</w:t>
            </w:r>
            <w:r w:rsidRPr="00F464FA">
              <w:rPr>
                <w:sz w:val="16"/>
                <w:szCs w:val="16"/>
              </w:rPr>
              <w:t>, con sede in 36</w:t>
            </w:r>
            <w:r w:rsidR="00A40459">
              <w:rPr>
                <w:sz w:val="16"/>
                <w:szCs w:val="16"/>
              </w:rPr>
              <w:t xml:space="preserve">057 </w:t>
            </w:r>
            <w:proofErr w:type="spellStart"/>
            <w:r w:rsidR="00A40459">
              <w:rPr>
                <w:sz w:val="16"/>
                <w:szCs w:val="16"/>
              </w:rPr>
              <w:t>Arcugnano</w:t>
            </w:r>
            <w:proofErr w:type="spellEnd"/>
            <w:r w:rsidR="00A40459">
              <w:rPr>
                <w:sz w:val="16"/>
                <w:szCs w:val="16"/>
              </w:rPr>
              <w:t xml:space="preserve"> (</w:t>
            </w:r>
            <w:proofErr w:type="spellStart"/>
            <w:r w:rsidR="00A40459">
              <w:rPr>
                <w:sz w:val="16"/>
                <w:szCs w:val="16"/>
              </w:rPr>
              <w:t>VI</w:t>
            </w:r>
            <w:proofErr w:type="spellEnd"/>
            <w:r w:rsidR="00A40459">
              <w:rPr>
                <w:sz w:val="16"/>
                <w:szCs w:val="16"/>
              </w:rPr>
              <w:t xml:space="preserve">) </w:t>
            </w:r>
            <w:r>
              <w:rPr>
                <w:sz w:val="16"/>
                <w:szCs w:val="16"/>
              </w:rPr>
              <w:t>[…]</w:t>
            </w:r>
            <w:r w:rsidRPr="00F464FA">
              <w:rPr>
                <w:sz w:val="16"/>
                <w:szCs w:val="16"/>
              </w:rPr>
              <w:t xml:space="preserve"> a presentare le proposte complete di tutti gli allegati previsti dall'art. 278 del D.P.R. n.207/2010, comparandole nel rispetto dei principi di cui all’art. 30, comma 3, del codice e quindi mediante gara informale con predeterminazione dei criteri selettivi, come da schema di lettera di invito allegata alla stessa determinazione;</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con lettera di invito </w:t>
            </w:r>
            <w:proofErr w:type="spellStart"/>
            <w:r w:rsidRPr="00F464FA">
              <w:rPr>
                <w:sz w:val="16"/>
                <w:szCs w:val="16"/>
              </w:rPr>
              <w:t>prot</w:t>
            </w:r>
            <w:proofErr w:type="spellEnd"/>
            <w:r w:rsidRPr="00F464FA">
              <w:rPr>
                <w:sz w:val="16"/>
                <w:szCs w:val="16"/>
              </w:rPr>
              <w:t>. n. 17152 del 21/10/2015 sono state invitate le predette due Società a presentare le proposte progettuali entro il termine del 08/02/2016, successivamente prorogato al 09/03/2016;</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entro i termini stabiliti dalla lettera di invito è pervenuto solo il plico della Società Enel Sole S.r.l.;</w:t>
            </w:r>
          </w:p>
          <w:p w:rsidR="00D129A7" w:rsidRPr="00F464FA" w:rsidRDefault="00D129A7" w:rsidP="00885BA4">
            <w:pPr>
              <w:suppressAutoHyphens/>
              <w:spacing w:line="100" w:lineRule="atLeast"/>
              <w:jc w:val="both"/>
              <w:rPr>
                <w:rFonts w:eastAsia="SimSun"/>
                <w:sz w:val="16"/>
                <w:szCs w:val="16"/>
                <w:lang w:eastAsia="ar-SA"/>
              </w:rPr>
            </w:pPr>
            <w:r w:rsidRPr="00F464FA">
              <w:rPr>
                <w:sz w:val="16"/>
                <w:szCs w:val="16"/>
              </w:rPr>
              <w:lastRenderedPageBreak/>
              <w:t>-</w:t>
            </w:r>
            <w:r w:rsidRPr="00F464FA">
              <w:rPr>
                <w:b/>
                <w:bCs/>
                <w:sz w:val="16"/>
                <w:szCs w:val="16"/>
              </w:rPr>
              <w:t>che</w:t>
            </w:r>
            <w:r w:rsidRPr="00F464FA">
              <w:rPr>
                <w:sz w:val="16"/>
                <w:szCs w:val="16"/>
              </w:rPr>
              <w:t xml:space="preserve"> il Settore LL.PP. ha preso atto del plico pervenuto e, dopo aver verificato la completezza dei documenti richiesti con la lettera di invito, ha effettuato una istruttoria tecnica come da relazione allegata, per la valutazione della stessa sotto il profilo della funzionalità, della fruibilità del servizio, della accessibilità al pubblico, del rendimento, del costo di gestione e di manutenzione, della durata della concessione, delle tariffe da applicare, della metodologia di aggiornamento delle stesse, del valore economico del piano e del contenuto della bozza di convenzione verificando, altresì, l'assenza di elementi ostativi alla loro realizzazione e ritenendo la proposta meritevole di accoglimento;</w:t>
            </w:r>
          </w:p>
          <w:p w:rsidR="00D129A7" w:rsidRPr="00F464FA" w:rsidRDefault="00D129A7" w:rsidP="00885BA4">
            <w:pPr>
              <w:suppressAutoHyphens/>
              <w:spacing w:line="100" w:lineRule="atLeast"/>
              <w:jc w:val="both"/>
              <w:rPr>
                <w:rFonts w:eastAsia="SimSun"/>
                <w:sz w:val="16"/>
                <w:szCs w:val="16"/>
                <w:lang w:eastAsia="ar-SA"/>
              </w:rPr>
            </w:pPr>
          </w:p>
          <w:p w:rsidR="00D129A7" w:rsidRPr="00F464FA" w:rsidRDefault="00D129A7" w:rsidP="00885BA4">
            <w:pPr>
              <w:suppressAutoHyphens/>
              <w:spacing w:line="100" w:lineRule="atLeast"/>
              <w:jc w:val="both"/>
              <w:rPr>
                <w:rFonts w:eastAsia="SimSun"/>
                <w:sz w:val="16"/>
                <w:szCs w:val="16"/>
                <w:lang w:eastAsia="ar-SA"/>
              </w:rPr>
            </w:pPr>
            <w:r w:rsidRPr="00F464FA">
              <w:rPr>
                <w:b/>
                <w:bCs/>
                <w:sz w:val="16"/>
                <w:szCs w:val="16"/>
              </w:rPr>
              <w:t>Considerato</w:t>
            </w:r>
            <w:r w:rsidRPr="00F464FA">
              <w:rPr>
                <w:sz w:val="16"/>
                <w:szCs w:val="16"/>
              </w:rPr>
              <w:t>:</w:t>
            </w:r>
          </w:p>
          <w:p w:rsidR="00D129A7" w:rsidRPr="00F464FA" w:rsidRDefault="00D129A7" w:rsidP="00885BA4">
            <w:pPr>
              <w:pStyle w:val="Corpodeltesto"/>
              <w:spacing w:after="0"/>
              <w:jc w:val="both"/>
              <w:rPr>
                <w:rFonts w:asciiTheme="minorHAnsi" w:hAnsiTheme="minorHAnsi"/>
                <w:sz w:val="16"/>
                <w:szCs w:val="16"/>
              </w:rPr>
            </w:pPr>
            <w:r w:rsidRPr="00F464FA">
              <w:rPr>
                <w:rFonts w:asciiTheme="minorHAnsi" w:hAnsiTheme="minorHAnsi"/>
                <w:sz w:val="16"/>
                <w:szCs w:val="16"/>
              </w:rPr>
              <w:t>-</w:t>
            </w:r>
            <w:r w:rsidRPr="00F464FA">
              <w:rPr>
                <w:rFonts w:asciiTheme="minorHAnsi" w:hAnsiTheme="minorHAnsi"/>
                <w:b/>
                <w:bCs/>
                <w:sz w:val="16"/>
                <w:szCs w:val="16"/>
              </w:rPr>
              <w:t>che</w:t>
            </w:r>
            <w:r w:rsidRPr="00F464FA">
              <w:rPr>
                <w:rFonts w:asciiTheme="minorHAnsi" w:hAnsiTheme="minorHAnsi"/>
                <w:sz w:val="16"/>
                <w:szCs w:val="16"/>
              </w:rPr>
              <w:t xml:space="preserve"> in data 19 aprile 2016 è stato Pubblicato nella Gazzetta Ufficiale n°91, S.O. il D.L.vo 18.4.2016,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che ha abrogato, a far data 20/04/2016, il precedente codice dei contratti pubblici approvato con D.L.vo n°163/2006;</w:t>
            </w:r>
          </w:p>
          <w:p w:rsidR="00D129A7" w:rsidRPr="00F464FA" w:rsidRDefault="00D129A7" w:rsidP="00885BA4">
            <w:pPr>
              <w:autoSpaceDE w:val="0"/>
              <w:autoSpaceDN w:val="0"/>
              <w:adjustRightInd w:val="0"/>
              <w:jc w:val="both"/>
              <w:rPr>
                <w:rFonts w:eastAsia="SimSun"/>
                <w:sz w:val="16"/>
                <w:szCs w:val="16"/>
                <w:lang w:eastAsia="ar-SA"/>
              </w:rPr>
            </w:pPr>
            <w:r w:rsidRPr="00F464FA">
              <w:rPr>
                <w:sz w:val="16"/>
                <w:szCs w:val="16"/>
              </w:rPr>
              <w:t>-</w:t>
            </w:r>
            <w:r w:rsidRPr="00F464FA">
              <w:rPr>
                <w:b/>
                <w:bCs/>
                <w:sz w:val="16"/>
                <w:szCs w:val="16"/>
              </w:rPr>
              <w:t>che</w:t>
            </w:r>
            <w:r w:rsidRPr="00F464FA">
              <w:rPr>
                <w:sz w:val="16"/>
                <w:szCs w:val="16"/>
              </w:rPr>
              <w:t xml:space="preserve"> il nuovo codice conserva nei principi la disciplina contenuta nell'ex art. 30 del </w:t>
            </w:r>
            <w:proofErr w:type="spellStart"/>
            <w:r w:rsidRPr="00F464FA">
              <w:rPr>
                <w:sz w:val="16"/>
                <w:szCs w:val="16"/>
              </w:rPr>
              <w:t>D.Lvo</w:t>
            </w:r>
            <w:proofErr w:type="spellEnd"/>
            <w:r w:rsidRPr="00F464FA">
              <w:rPr>
                <w:sz w:val="16"/>
                <w:szCs w:val="16"/>
              </w:rPr>
              <w:t xml:space="preserve"> n. 163/2016 trascrivendola nella Parte III - Contratti di concessione agli artt. 164 e seguenti;</w:t>
            </w:r>
          </w:p>
          <w:p w:rsidR="00D129A7" w:rsidRPr="00F464FA" w:rsidRDefault="00D129A7" w:rsidP="00885BA4">
            <w:pPr>
              <w:pStyle w:val="Corpodeltesto"/>
              <w:spacing w:after="0"/>
              <w:jc w:val="both"/>
              <w:rPr>
                <w:rFonts w:asciiTheme="minorHAnsi" w:hAnsiTheme="minorHAnsi"/>
                <w:sz w:val="16"/>
                <w:szCs w:val="16"/>
              </w:rPr>
            </w:pPr>
            <w:r w:rsidRPr="00F464FA">
              <w:rPr>
                <w:rFonts w:asciiTheme="minorHAnsi" w:hAnsiTheme="minorHAnsi"/>
                <w:sz w:val="16"/>
                <w:szCs w:val="16"/>
              </w:rPr>
              <w:t>-</w:t>
            </w:r>
            <w:r w:rsidRPr="00F464FA">
              <w:rPr>
                <w:rFonts w:asciiTheme="minorHAnsi" w:hAnsiTheme="minorHAnsi"/>
                <w:b/>
                <w:bCs/>
                <w:sz w:val="16"/>
                <w:szCs w:val="16"/>
              </w:rPr>
              <w:t>che</w:t>
            </w:r>
            <w:r w:rsidRPr="00F464FA">
              <w:rPr>
                <w:rFonts w:asciiTheme="minorHAnsi" w:hAnsiTheme="minorHAnsi"/>
                <w:sz w:val="16"/>
                <w:szCs w:val="16"/>
              </w:rPr>
              <w:t xml:space="preserve"> detto nuovo D.L.vo n. 50/2016, all'art. 216, prevede l'emanazione di una serie di decreti ministeriali e di linee guida da parte dell'ANAC. Nel frattempo continuano e restano in vigore una serie di disposizioni del vecchio Regolamento appalti ed altre, quali quelle riguardanti l'intera parte IV recante: "Contratti pubblici relativi a forniture e altre servizi nei settori ordinari" tra i quali è ricompreso l'art. 278 "Finanza di Progetto nei Servizi", risultano abrogate;</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b/>
                <w:bCs/>
                <w:sz w:val="16"/>
                <w:szCs w:val="16"/>
              </w:rPr>
              <w:t>Ritenuto</w:t>
            </w:r>
            <w:r w:rsidRPr="00F464FA">
              <w:rPr>
                <w:sz w:val="16"/>
                <w:szCs w:val="16"/>
              </w:rPr>
              <w:t>, alla luce di quanto sopra, che la proposta presentata dalla Società Enel Sole S.r.l., come meglio in premessa evidenziata, possa ritenersi meritevole di accoglimento, come da relazione istruttoria effettuata dal Settore LL.PP. in data 21/04/2016 che si allega alla presente;</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b/>
                <w:bCs/>
                <w:sz w:val="16"/>
                <w:szCs w:val="16"/>
              </w:rPr>
              <w:t>Acquisito</w:t>
            </w:r>
            <w:r w:rsidRPr="00F464FA">
              <w:rPr>
                <w:sz w:val="16"/>
                <w:szCs w:val="16"/>
              </w:rPr>
              <w:t xml:space="preserve"> il seguente parere di regolarità tecnica del Responsabile del Settore LL.PP.: “Esaminata la proposta con riferimento:</w:t>
            </w: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a)-al rispetto delle normative comunitarie, statali, regionali e regolamentari, generali e di settore;</w:t>
            </w: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b)-alla correttezza e regolarità della procedura;</w:t>
            </w: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c)-alla corretta formale nella redazione dell’atto;</w:t>
            </w: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esprime parere favorevole”;</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b/>
                <w:bCs/>
                <w:sz w:val="16"/>
                <w:szCs w:val="16"/>
              </w:rPr>
              <w:t>Acquisito</w:t>
            </w:r>
            <w:r w:rsidRPr="00F464FA">
              <w:rPr>
                <w:sz w:val="16"/>
                <w:szCs w:val="16"/>
              </w:rPr>
              <w:t xml:space="preserve"> il seguente parere sulla regolarità contabile espresso dal Responsabile del Settore dei Servizi Finanziari: “favorevole”;</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b/>
                <w:bCs/>
                <w:sz w:val="16"/>
                <w:szCs w:val="16"/>
              </w:rPr>
              <w:t>Visto</w:t>
            </w:r>
            <w:r w:rsidRPr="00F464FA">
              <w:rPr>
                <w:sz w:val="16"/>
                <w:szCs w:val="16"/>
              </w:rPr>
              <w:t xml:space="preserve"> il T.U. delle leggi sull’Ordinamento degli Enti Locali approvato con D.L. n°267 del 18.8.2000;</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Con voti unanimi espressi in modo palese;</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center"/>
              <w:rPr>
                <w:rFonts w:eastAsia="SimSun"/>
                <w:b/>
                <w:bCs/>
                <w:sz w:val="16"/>
                <w:szCs w:val="16"/>
                <w:lang w:eastAsia="ar-SA"/>
              </w:rPr>
            </w:pPr>
            <w:r w:rsidRPr="00F464FA">
              <w:rPr>
                <w:b/>
                <w:bCs/>
                <w:sz w:val="16"/>
                <w:szCs w:val="16"/>
              </w:rPr>
              <w:t>D E L I B E R A</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lastRenderedPageBreak/>
              <w:t>1)-Prendere atto e ritenere meritevole di accoglimento, come da relazione istruttoria effettuata dal Settore LL.PP. comunale in data 21/04/2016 che si allega alla presente quale parte integrante e sostanziale, la proposta presentata dall’Enel Sole S.r.l., con sede leg</w:t>
            </w:r>
            <w:r w:rsidR="00A40459">
              <w:rPr>
                <w:sz w:val="16"/>
                <w:szCs w:val="16"/>
              </w:rPr>
              <w:t xml:space="preserve">ale in 00191 Roma </w:t>
            </w:r>
            <w:r>
              <w:rPr>
                <w:sz w:val="16"/>
                <w:szCs w:val="16"/>
              </w:rPr>
              <w:t>[…]</w:t>
            </w:r>
            <w:r w:rsidRPr="00F464FA">
              <w:rPr>
                <w:sz w:val="16"/>
                <w:szCs w:val="16"/>
              </w:rPr>
              <w:t>, acquisita al protocollo del Comune il 09/03/2016 al n. 4426.</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 xml:space="preserve">2)-Dare mandato allo stesso Settore LL.PP. di procedere all'indizione delle procedure di gara nei modi previsti dal vigente ordinamento in materia, mediante operazione di project </w:t>
            </w:r>
            <w:proofErr w:type="spellStart"/>
            <w:r w:rsidRPr="00F464FA">
              <w:rPr>
                <w:sz w:val="16"/>
                <w:szCs w:val="16"/>
              </w:rPr>
              <w:t>financing</w:t>
            </w:r>
            <w:proofErr w:type="spellEnd"/>
            <w:r w:rsidRPr="00F464FA">
              <w:rPr>
                <w:sz w:val="16"/>
                <w:szCs w:val="16"/>
              </w:rPr>
              <w:t xml:space="preserve">, per la concessione avente ad oggetto: </w:t>
            </w:r>
            <w:r w:rsidRPr="00F464FA">
              <w:rPr>
                <w:i/>
                <w:iCs/>
                <w:sz w:val="16"/>
                <w:szCs w:val="16"/>
              </w:rPr>
              <w:t>Adeguamento e riqualificazione degli impianti di pubblica illuminazione, semaforici ed elettrici degli immobili comunali con la contestuale gestione degli stessi,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r w:rsidRPr="00F464FA">
              <w:rPr>
                <w:sz w:val="16"/>
                <w:szCs w:val="16"/>
              </w:rPr>
              <w:t>.</w:t>
            </w:r>
          </w:p>
          <w:p w:rsidR="00D129A7" w:rsidRPr="00F464FA" w:rsidRDefault="00D129A7" w:rsidP="00885BA4">
            <w:pPr>
              <w:suppressAutoHyphens/>
              <w:spacing w:line="276" w:lineRule="auto"/>
              <w:jc w:val="both"/>
              <w:rPr>
                <w:rFonts w:eastAsia="SimSun"/>
                <w:sz w:val="16"/>
                <w:szCs w:val="16"/>
                <w:lang w:eastAsia="ar-SA"/>
              </w:rPr>
            </w:pPr>
          </w:p>
          <w:p w:rsidR="00D129A7" w:rsidRPr="00F464FA" w:rsidRDefault="00D129A7" w:rsidP="00885BA4">
            <w:pPr>
              <w:suppressAutoHyphens/>
              <w:spacing w:line="276" w:lineRule="auto"/>
              <w:jc w:val="both"/>
              <w:rPr>
                <w:rFonts w:eastAsia="SimSun"/>
                <w:sz w:val="16"/>
                <w:szCs w:val="16"/>
                <w:lang w:eastAsia="ar-SA"/>
              </w:rPr>
            </w:pPr>
            <w:r w:rsidRPr="00F464FA">
              <w:rPr>
                <w:sz w:val="16"/>
                <w:szCs w:val="16"/>
              </w:rPr>
              <w:t>3)-A seguito di successiva unanime votazione, dichiarare la presente deliberazione immediatamente eseguibile ai sensi del 4° comma dell'art.134 del T.U. n. 267/2000.-</w:t>
            </w:r>
          </w:p>
          <w:p w:rsidR="00D129A7" w:rsidRPr="00F464FA" w:rsidRDefault="00D129A7" w:rsidP="00885BA4">
            <w:pPr>
              <w:pStyle w:val="Intestazione"/>
              <w:tabs>
                <w:tab w:val="clear" w:pos="4819"/>
                <w:tab w:val="clear" w:pos="9638"/>
              </w:tabs>
              <w:rPr>
                <w:rFonts w:asciiTheme="minorHAnsi" w:hAnsiTheme="minorHAnsi"/>
                <w:sz w:val="16"/>
                <w:szCs w:val="16"/>
              </w:rPr>
            </w:pPr>
          </w:p>
          <w:p w:rsidR="00D129A7" w:rsidRPr="00F464FA" w:rsidRDefault="00D129A7" w:rsidP="00885BA4">
            <w:pPr>
              <w:rPr>
                <w:b/>
                <w:sz w:val="16"/>
                <w:szCs w:val="16"/>
              </w:rPr>
            </w:pPr>
          </w:p>
          <w:p w:rsidR="00D129A7" w:rsidRPr="00F464FA" w:rsidRDefault="00D129A7" w:rsidP="00885BA4">
            <w:pPr>
              <w:rPr>
                <w:b/>
                <w:sz w:val="16"/>
                <w:szCs w:val="16"/>
              </w:rPr>
            </w:pPr>
            <w:r w:rsidRPr="00F464FA">
              <w:rPr>
                <w:b/>
                <w:sz w:val="16"/>
                <w:szCs w:val="16"/>
              </w:rPr>
              <w:t>[…]</w:t>
            </w:r>
          </w:p>
        </w:tc>
      </w:tr>
      <w:tr w:rsidR="00D129A7" w:rsidRPr="00D70930" w:rsidTr="007F1AC4">
        <w:tc>
          <w:tcPr>
            <w:tcW w:w="1809" w:type="dxa"/>
          </w:tcPr>
          <w:p w:rsidR="00D129A7" w:rsidRPr="000235E8" w:rsidRDefault="00D129A7" w:rsidP="00885BA4">
            <w:pPr>
              <w:rPr>
                <w:sz w:val="16"/>
                <w:szCs w:val="16"/>
              </w:rPr>
            </w:pPr>
            <w:r w:rsidRPr="000235E8">
              <w:rPr>
                <w:sz w:val="16"/>
                <w:szCs w:val="16"/>
              </w:rPr>
              <w:lastRenderedPageBreak/>
              <w:t>Giunta Municipale</w:t>
            </w:r>
          </w:p>
        </w:tc>
        <w:tc>
          <w:tcPr>
            <w:tcW w:w="1418" w:type="dxa"/>
          </w:tcPr>
          <w:p w:rsidR="00D129A7" w:rsidRPr="000235E8" w:rsidRDefault="00D129A7" w:rsidP="00885BA4">
            <w:pPr>
              <w:rPr>
                <w:sz w:val="16"/>
                <w:szCs w:val="16"/>
              </w:rPr>
            </w:pPr>
            <w:r w:rsidRPr="000235E8">
              <w:rPr>
                <w:sz w:val="16"/>
                <w:szCs w:val="16"/>
              </w:rPr>
              <w:t>Delibera</w:t>
            </w:r>
          </w:p>
        </w:tc>
        <w:tc>
          <w:tcPr>
            <w:tcW w:w="1843" w:type="dxa"/>
          </w:tcPr>
          <w:p w:rsidR="00D129A7" w:rsidRPr="000235E8" w:rsidRDefault="00D129A7" w:rsidP="00885BA4">
            <w:pPr>
              <w:rPr>
                <w:b/>
                <w:sz w:val="16"/>
                <w:szCs w:val="16"/>
              </w:rPr>
            </w:pPr>
            <w:r w:rsidRPr="000235E8">
              <w:rPr>
                <w:b/>
                <w:sz w:val="16"/>
                <w:szCs w:val="16"/>
              </w:rPr>
              <w:t>n.146 del 3.6.2016</w:t>
            </w:r>
          </w:p>
        </w:tc>
        <w:tc>
          <w:tcPr>
            <w:tcW w:w="2551" w:type="dxa"/>
          </w:tcPr>
          <w:p w:rsidR="00D129A7" w:rsidRPr="000235E8" w:rsidRDefault="00D129A7" w:rsidP="00885BA4">
            <w:pPr>
              <w:rPr>
                <w:b/>
                <w:sz w:val="16"/>
                <w:szCs w:val="16"/>
              </w:rPr>
            </w:pPr>
            <w:r w:rsidRPr="000235E8">
              <w:rPr>
                <w:b/>
                <w:sz w:val="16"/>
                <w:szCs w:val="16"/>
              </w:rPr>
              <w:t>CONVEGNO GIUSEPPE CODACCI PISANELLI DISCORSI PARLAMENTARI: COLLABORAZIONE - DETERMINAZIONI.</w:t>
            </w:r>
          </w:p>
        </w:tc>
        <w:tc>
          <w:tcPr>
            <w:tcW w:w="6662" w:type="dxa"/>
          </w:tcPr>
          <w:p w:rsidR="00D129A7" w:rsidRPr="000235E8" w:rsidRDefault="00D129A7" w:rsidP="00885BA4">
            <w:pPr>
              <w:rPr>
                <w:b/>
                <w:sz w:val="16"/>
                <w:szCs w:val="16"/>
              </w:rPr>
            </w:pPr>
            <w:r w:rsidRPr="000235E8">
              <w:rPr>
                <w:b/>
                <w:sz w:val="16"/>
                <w:szCs w:val="16"/>
              </w:rPr>
              <w:t>[…]</w:t>
            </w:r>
          </w:p>
          <w:p w:rsidR="00D129A7" w:rsidRPr="000235E8" w:rsidRDefault="00D129A7" w:rsidP="00885BA4">
            <w:pPr>
              <w:jc w:val="center"/>
              <w:rPr>
                <w:b/>
                <w:sz w:val="16"/>
                <w:szCs w:val="16"/>
              </w:rPr>
            </w:pPr>
            <w:r w:rsidRPr="000235E8">
              <w:rPr>
                <w:b/>
                <w:sz w:val="16"/>
                <w:szCs w:val="16"/>
              </w:rPr>
              <w:t>DELIBERA</w:t>
            </w:r>
          </w:p>
          <w:p w:rsidR="00D129A7" w:rsidRPr="000235E8" w:rsidRDefault="00D129A7" w:rsidP="00885BA4">
            <w:pPr>
              <w:jc w:val="center"/>
              <w:rPr>
                <w:b/>
                <w:sz w:val="16"/>
                <w:szCs w:val="16"/>
              </w:rPr>
            </w:pPr>
          </w:p>
          <w:p w:rsidR="00D129A7" w:rsidRPr="000235E8" w:rsidRDefault="00F37A35" w:rsidP="00885BA4">
            <w:pPr>
              <w:numPr>
                <w:ilvl w:val="0"/>
                <w:numId w:val="40"/>
              </w:numPr>
              <w:jc w:val="both"/>
              <w:rPr>
                <w:sz w:val="16"/>
                <w:szCs w:val="16"/>
              </w:rPr>
            </w:pPr>
            <w:r>
              <w:rPr>
                <w:sz w:val="16"/>
                <w:szCs w:val="16"/>
              </w:rPr>
              <w:t>[…]</w:t>
            </w:r>
            <w:r w:rsidR="00D129A7" w:rsidRPr="000235E8">
              <w:rPr>
                <w:bCs/>
                <w:sz w:val="16"/>
                <w:szCs w:val="16"/>
              </w:rPr>
              <w:t>, organizzare in collaborazione con la Società di Storia Patria il convegno “</w:t>
            </w:r>
            <w:r w:rsidR="00D129A7" w:rsidRPr="000235E8">
              <w:rPr>
                <w:i/>
                <w:sz w:val="16"/>
                <w:szCs w:val="16"/>
              </w:rPr>
              <w:t xml:space="preserve">Giuseppe </w:t>
            </w:r>
            <w:proofErr w:type="spellStart"/>
            <w:r w:rsidR="00D129A7" w:rsidRPr="000235E8">
              <w:rPr>
                <w:i/>
                <w:sz w:val="16"/>
                <w:szCs w:val="16"/>
              </w:rPr>
              <w:t>Codacci</w:t>
            </w:r>
            <w:proofErr w:type="spellEnd"/>
            <w:r w:rsidR="00D129A7" w:rsidRPr="000235E8">
              <w:rPr>
                <w:i/>
                <w:sz w:val="16"/>
                <w:szCs w:val="16"/>
              </w:rPr>
              <w:t xml:space="preserve"> </w:t>
            </w:r>
            <w:proofErr w:type="spellStart"/>
            <w:r w:rsidR="00D129A7" w:rsidRPr="000235E8">
              <w:rPr>
                <w:i/>
                <w:sz w:val="16"/>
                <w:szCs w:val="16"/>
              </w:rPr>
              <w:t>Pisanelli</w:t>
            </w:r>
            <w:proofErr w:type="spellEnd"/>
            <w:r w:rsidR="00D129A7" w:rsidRPr="000235E8">
              <w:rPr>
                <w:i/>
                <w:sz w:val="16"/>
                <w:szCs w:val="16"/>
              </w:rPr>
              <w:t xml:space="preserve">, discorsi parlamentari – Lezione magistrale di una pagine di storia economica, giuridica e politica” </w:t>
            </w:r>
            <w:r w:rsidR="00D129A7" w:rsidRPr="000235E8">
              <w:rPr>
                <w:sz w:val="16"/>
                <w:szCs w:val="16"/>
              </w:rPr>
              <w:t>in programma il 4 giugno 2016 presso il Cinema Teatro Aurora contribuendo con risorse finanziarie pari ad € 400,00.</w:t>
            </w:r>
          </w:p>
          <w:p w:rsidR="00D129A7" w:rsidRPr="000235E8" w:rsidRDefault="00D129A7" w:rsidP="00885BA4">
            <w:pPr>
              <w:ind w:left="714"/>
              <w:jc w:val="both"/>
              <w:rPr>
                <w:sz w:val="16"/>
                <w:szCs w:val="16"/>
              </w:rPr>
            </w:pPr>
          </w:p>
          <w:p w:rsidR="00D129A7" w:rsidRPr="000235E8" w:rsidRDefault="00D129A7" w:rsidP="00885BA4">
            <w:pPr>
              <w:numPr>
                <w:ilvl w:val="0"/>
                <w:numId w:val="40"/>
              </w:numPr>
              <w:ind w:left="714" w:right="567" w:hanging="357"/>
              <w:jc w:val="both"/>
              <w:rPr>
                <w:sz w:val="16"/>
                <w:szCs w:val="16"/>
              </w:rPr>
            </w:pPr>
            <w:r w:rsidRPr="000235E8">
              <w:rPr>
                <w:sz w:val="16"/>
                <w:szCs w:val="16"/>
              </w:rPr>
              <w:t>Demandare al Responsabile del Servizio per ogni adempimento consequenziale;</w:t>
            </w:r>
          </w:p>
          <w:p w:rsidR="00D129A7" w:rsidRPr="000235E8" w:rsidRDefault="00D129A7" w:rsidP="00885BA4">
            <w:pPr>
              <w:ind w:left="714" w:right="567"/>
              <w:jc w:val="both"/>
              <w:rPr>
                <w:sz w:val="16"/>
                <w:szCs w:val="16"/>
              </w:rPr>
            </w:pPr>
          </w:p>
          <w:p w:rsidR="00D129A7" w:rsidRPr="000235E8" w:rsidRDefault="00D129A7" w:rsidP="00885BA4">
            <w:pPr>
              <w:pStyle w:val="Corpodeltesto"/>
              <w:numPr>
                <w:ilvl w:val="0"/>
                <w:numId w:val="40"/>
              </w:numPr>
              <w:spacing w:after="0"/>
              <w:jc w:val="both"/>
              <w:rPr>
                <w:rFonts w:asciiTheme="minorHAnsi" w:hAnsiTheme="minorHAnsi"/>
                <w:sz w:val="16"/>
                <w:szCs w:val="16"/>
              </w:rPr>
            </w:pPr>
            <w:r w:rsidRPr="000235E8">
              <w:rPr>
                <w:rFonts w:asciiTheme="minorHAnsi" w:hAnsiTheme="minorHAnsi"/>
                <w:sz w:val="16"/>
                <w:szCs w:val="16"/>
              </w:rPr>
              <w:t>Dichiarare la presente delibera immediatamente esecutiva ai sensi dell’art.134,comma 4° - T.U. D.L.vo 267/00.</w:t>
            </w:r>
          </w:p>
          <w:p w:rsidR="00D129A7" w:rsidRPr="000235E8" w:rsidRDefault="00D129A7" w:rsidP="00885BA4">
            <w:pPr>
              <w:ind w:left="714" w:right="567"/>
              <w:jc w:val="both"/>
              <w:rPr>
                <w:sz w:val="16"/>
                <w:szCs w:val="16"/>
              </w:rPr>
            </w:pPr>
          </w:p>
          <w:p w:rsidR="00D129A7" w:rsidRPr="000235E8" w:rsidRDefault="00D129A7" w:rsidP="00885BA4">
            <w:pPr>
              <w:ind w:left="714" w:right="567"/>
              <w:jc w:val="both"/>
              <w:rPr>
                <w:sz w:val="16"/>
                <w:szCs w:val="16"/>
              </w:rPr>
            </w:pPr>
          </w:p>
          <w:p w:rsidR="00D129A7" w:rsidRPr="000235E8" w:rsidRDefault="00D129A7" w:rsidP="00885BA4">
            <w:pPr>
              <w:rPr>
                <w:b/>
                <w:sz w:val="16"/>
                <w:szCs w:val="16"/>
              </w:rPr>
            </w:pPr>
          </w:p>
          <w:p w:rsidR="00D129A7" w:rsidRPr="000235E8" w:rsidRDefault="00D129A7" w:rsidP="00885BA4">
            <w:pPr>
              <w:rPr>
                <w:b/>
                <w:sz w:val="16"/>
                <w:szCs w:val="16"/>
              </w:rPr>
            </w:pPr>
            <w:r w:rsidRPr="000235E8">
              <w:rPr>
                <w:b/>
                <w:sz w:val="16"/>
                <w:szCs w:val="16"/>
              </w:rPr>
              <w:t>[…]</w:t>
            </w:r>
          </w:p>
        </w:tc>
      </w:tr>
      <w:tr w:rsidR="00D129A7" w:rsidRPr="00D70930" w:rsidTr="007F1AC4">
        <w:tc>
          <w:tcPr>
            <w:tcW w:w="1809" w:type="dxa"/>
          </w:tcPr>
          <w:p w:rsidR="00D129A7" w:rsidRPr="00D579A3" w:rsidRDefault="00D129A7" w:rsidP="00885BA4">
            <w:pPr>
              <w:rPr>
                <w:sz w:val="16"/>
                <w:szCs w:val="16"/>
              </w:rPr>
            </w:pPr>
            <w:r w:rsidRPr="00D579A3">
              <w:rPr>
                <w:sz w:val="16"/>
                <w:szCs w:val="16"/>
              </w:rPr>
              <w:t>Giunta Municipale</w:t>
            </w:r>
          </w:p>
        </w:tc>
        <w:tc>
          <w:tcPr>
            <w:tcW w:w="1418" w:type="dxa"/>
          </w:tcPr>
          <w:p w:rsidR="00D129A7" w:rsidRPr="00D579A3" w:rsidRDefault="00D129A7" w:rsidP="00885BA4">
            <w:pPr>
              <w:rPr>
                <w:sz w:val="16"/>
                <w:szCs w:val="16"/>
              </w:rPr>
            </w:pPr>
            <w:r w:rsidRPr="00D579A3">
              <w:rPr>
                <w:sz w:val="16"/>
                <w:szCs w:val="16"/>
              </w:rPr>
              <w:t>Delibera</w:t>
            </w:r>
          </w:p>
        </w:tc>
        <w:tc>
          <w:tcPr>
            <w:tcW w:w="1843" w:type="dxa"/>
          </w:tcPr>
          <w:p w:rsidR="00D129A7" w:rsidRPr="00D579A3" w:rsidRDefault="00D129A7" w:rsidP="00885BA4">
            <w:pPr>
              <w:rPr>
                <w:b/>
                <w:sz w:val="16"/>
                <w:szCs w:val="16"/>
              </w:rPr>
            </w:pPr>
            <w:r w:rsidRPr="00D579A3">
              <w:rPr>
                <w:b/>
                <w:sz w:val="16"/>
                <w:szCs w:val="16"/>
              </w:rPr>
              <w:t>n.147 dell’8.6.2016</w:t>
            </w:r>
          </w:p>
        </w:tc>
        <w:tc>
          <w:tcPr>
            <w:tcW w:w="2551" w:type="dxa"/>
          </w:tcPr>
          <w:p w:rsidR="00D129A7" w:rsidRPr="00D579A3" w:rsidRDefault="00D129A7" w:rsidP="00885BA4">
            <w:pPr>
              <w:rPr>
                <w:b/>
                <w:sz w:val="16"/>
                <w:szCs w:val="16"/>
              </w:rPr>
            </w:pPr>
            <w:proofErr w:type="spellStart"/>
            <w:r w:rsidRPr="00D579A3">
              <w:rPr>
                <w:b/>
                <w:sz w:val="16"/>
                <w:szCs w:val="16"/>
              </w:rPr>
              <w:t>POIn</w:t>
            </w:r>
            <w:proofErr w:type="spellEnd"/>
            <w:r w:rsidRPr="00D579A3">
              <w:rPr>
                <w:b/>
                <w:sz w:val="16"/>
                <w:szCs w:val="16"/>
              </w:rPr>
              <w:t xml:space="preserve"> "Attrattori culturali, naturali e turismo" - "La Rena e le Sette Bocche", l'antico approdo di Tricase" Gestione provvisoria delle storiche grotte (complesso rupestre), delle antiche abitazioni dei pescatori e delle aree esterne di pertinenza del Porto di Tricase -  Atto di Indirizzo.</w:t>
            </w:r>
          </w:p>
        </w:tc>
        <w:tc>
          <w:tcPr>
            <w:tcW w:w="6662" w:type="dxa"/>
          </w:tcPr>
          <w:p w:rsidR="00D129A7" w:rsidRPr="00D579A3" w:rsidRDefault="00D129A7" w:rsidP="00885BA4">
            <w:pPr>
              <w:rPr>
                <w:b/>
                <w:sz w:val="16"/>
                <w:szCs w:val="16"/>
              </w:rPr>
            </w:pPr>
            <w:r w:rsidRPr="00D579A3">
              <w:rPr>
                <w:b/>
                <w:sz w:val="16"/>
                <w:szCs w:val="16"/>
              </w:rPr>
              <w:t>[…]</w:t>
            </w:r>
          </w:p>
          <w:p w:rsidR="00D129A7" w:rsidRPr="00D579A3" w:rsidRDefault="00D129A7" w:rsidP="00885BA4">
            <w:pPr>
              <w:jc w:val="both"/>
              <w:rPr>
                <w:rFonts w:cs="Calibri"/>
                <w:sz w:val="16"/>
                <w:szCs w:val="16"/>
              </w:rPr>
            </w:pPr>
            <w:r w:rsidRPr="00D579A3">
              <w:rPr>
                <w:rFonts w:cs="Calibri"/>
                <w:sz w:val="16"/>
                <w:szCs w:val="16"/>
              </w:rPr>
              <w:t>PREMESSO</w:t>
            </w:r>
          </w:p>
          <w:p w:rsidR="00D129A7" w:rsidRPr="00D579A3" w:rsidRDefault="00D129A7" w:rsidP="00885BA4">
            <w:pPr>
              <w:jc w:val="both"/>
              <w:rPr>
                <w:rFonts w:cs="Calibri"/>
                <w:sz w:val="16"/>
                <w:szCs w:val="16"/>
              </w:rPr>
            </w:pPr>
            <w:r w:rsidRPr="00D579A3">
              <w:rPr>
                <w:rFonts w:cs="Calibri"/>
                <w:sz w:val="16"/>
                <w:szCs w:val="16"/>
              </w:rPr>
              <w:t>- che il Comune di Tricase ha partecipato al “</w:t>
            </w:r>
            <w:proofErr w:type="spellStart"/>
            <w:r w:rsidRPr="00D579A3">
              <w:rPr>
                <w:rFonts w:cs="Calibri"/>
                <w:sz w:val="16"/>
                <w:szCs w:val="16"/>
              </w:rPr>
              <w:t>POIn</w:t>
            </w:r>
            <w:proofErr w:type="spellEnd"/>
            <w:r w:rsidRPr="00D579A3">
              <w:rPr>
                <w:rFonts w:cs="Calibri"/>
                <w:sz w:val="16"/>
                <w:szCs w:val="16"/>
              </w:rPr>
              <w:t xml:space="preserve"> - Programma Operativo Interregionale “Attrattori culturali, naturali e turismo” proponendo l'intervento denominato “Progetto: “La Rena e le Sette Bocche”, l’antico approdo di Tricase”, comportante il recupero, il restauro, la valorizzazione e la fruizione delle storiche grotte (complesso rupestre), delle antiche abitazioni dei pescatori e delle aree esterne di pertinenza del Porto di Tricase.</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sz w:val="16"/>
                <w:szCs w:val="16"/>
              </w:rPr>
              <w:t xml:space="preserve">- che Il progetto è nato dalla volontà dell’Amministrazione Comunale di Tricase di continuare un processo di sviluppo dei propri territori che ha come obiettivo la valorizzazione, la promozione e la fruizione consapevole ed intelligente del patrimonio culturale, paesaggistico, naturalistico e </w:t>
            </w:r>
            <w:r w:rsidRPr="00D579A3">
              <w:rPr>
                <w:rFonts w:cs="Calibri"/>
                <w:sz w:val="16"/>
                <w:szCs w:val="16"/>
              </w:rPr>
              <w:lastRenderedPageBreak/>
              <w:t>ambientale delle coste e del mare, anche a fini turistici, contribuendo ad innescare iniziative e buone prassi indispensabili ad una crescita economica e sociale secondo gli standard più innovativi di gestione del territorio, soprattutto se intriso di storia e di tradizione.</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sz w:val="16"/>
                <w:szCs w:val="16"/>
              </w:rPr>
              <w:t xml:space="preserve">-che in particolare l’Amministrazione ha voluto dare un contributo alla storia ed alla cultura del suo porto antico nella convinzione di poter proporre un'offerta turistica strutturata e capace di rendere appetibile l’intero territorio costiero (Porto Museo, Ecomuseo del porto, Museo delle Imbarcazioni Tradizionali, Scuola di Antica Marineria, Laboratori del mare, </w:t>
            </w:r>
            <w:proofErr w:type="spellStart"/>
            <w:r w:rsidRPr="00D579A3">
              <w:rPr>
                <w:rFonts w:cs="Calibri"/>
                <w:sz w:val="16"/>
                <w:szCs w:val="16"/>
              </w:rPr>
              <w:t>Bibliomediateca</w:t>
            </w:r>
            <w:proofErr w:type="spellEnd"/>
            <w:r w:rsidRPr="00D579A3">
              <w:rPr>
                <w:rFonts w:cs="Calibri"/>
                <w:sz w:val="16"/>
                <w:szCs w:val="16"/>
              </w:rPr>
              <w:t xml:space="preserve"> del Mare, ecc.), contestualizzata ed integrata con il territorio e la sua origine con la finalità di evitare la lo snaturamento dell'identità culturale del porto e di favorire la riscoperta di quanto più significativo la storia e la cultura dei cittadini di Tricase hanno saputo produrre nei secoli.</w:t>
            </w:r>
          </w:p>
          <w:p w:rsidR="00D129A7" w:rsidRPr="00D579A3" w:rsidRDefault="00D129A7" w:rsidP="00885BA4">
            <w:pPr>
              <w:jc w:val="both"/>
              <w:rPr>
                <w:rFonts w:cs="Calibri"/>
                <w:b/>
                <w:sz w:val="16"/>
                <w:szCs w:val="16"/>
              </w:rPr>
            </w:pPr>
          </w:p>
          <w:p w:rsidR="00D129A7" w:rsidRPr="00D579A3" w:rsidRDefault="00D129A7" w:rsidP="00885BA4">
            <w:pPr>
              <w:jc w:val="both"/>
              <w:rPr>
                <w:rFonts w:cs="Calibri"/>
                <w:sz w:val="16"/>
                <w:szCs w:val="16"/>
              </w:rPr>
            </w:pPr>
            <w:r w:rsidRPr="00D579A3">
              <w:rPr>
                <w:rFonts w:cs="Calibri"/>
                <w:b/>
                <w:sz w:val="16"/>
                <w:szCs w:val="16"/>
              </w:rPr>
              <w:t>Considerato</w:t>
            </w:r>
            <w:r w:rsidRPr="00D579A3">
              <w:rPr>
                <w:rFonts w:cs="Calibri"/>
                <w:sz w:val="16"/>
                <w:szCs w:val="16"/>
              </w:rPr>
              <w:t xml:space="preserve"> che il progetto e l’intervento sono stati finanziati e realizzati, sì che l’Amministrazione deve procedere nell’attuazione mediante l'affidamento in gestione del complesso rupestre e delle antiche case dei pescatori nel rispetto dei seguenti criteri: sostenibilità economica, sociale ed ambientale; tutela e valorizzazione della cultura e tradizione locale; integrazione con le altre attività produttive (in particolare pesca) e </w:t>
            </w:r>
            <w:proofErr w:type="spellStart"/>
            <w:r w:rsidRPr="00D579A3">
              <w:rPr>
                <w:rFonts w:cs="Calibri"/>
                <w:sz w:val="16"/>
                <w:szCs w:val="16"/>
              </w:rPr>
              <w:t>culturali-turistiche</w:t>
            </w:r>
            <w:proofErr w:type="spellEnd"/>
            <w:r w:rsidRPr="00D579A3">
              <w:rPr>
                <w:rFonts w:cs="Calibri"/>
                <w:sz w:val="16"/>
                <w:szCs w:val="16"/>
              </w:rPr>
              <w:t xml:space="preserve"> del luogo; garanzia nella gestione del bene;</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b/>
                <w:sz w:val="16"/>
                <w:szCs w:val="16"/>
              </w:rPr>
              <w:t>Ritenuto</w:t>
            </w:r>
            <w:r w:rsidRPr="00D579A3">
              <w:rPr>
                <w:rFonts w:cs="Calibri"/>
                <w:sz w:val="16"/>
                <w:szCs w:val="16"/>
              </w:rPr>
              <w:t xml:space="preserve"> che l’Amministrazione, per l'imminente avvio della stagione estiva e al fine di garantire la fruibilità del bene, possa temporaneamente e ed in via sperimentale, per il periodo estivo da giugno a settembre, affidare detta struttura impegnando allo scopo una somma di € 2.000,00 per garantire la sostenibilità minima indispensabile della predetta gestione, che per il prosieguo sarà possibile valutare alla luce dei risultati e delle prospettive scaturiti dall’attivazione dell’iniziativa.</w:t>
            </w:r>
          </w:p>
          <w:p w:rsidR="00D129A7" w:rsidRPr="00D579A3" w:rsidRDefault="00D129A7" w:rsidP="00885BA4">
            <w:pPr>
              <w:jc w:val="both"/>
              <w:rPr>
                <w:rFonts w:cs="Calibri"/>
                <w:sz w:val="16"/>
                <w:szCs w:val="16"/>
              </w:rPr>
            </w:pPr>
          </w:p>
          <w:p w:rsidR="00D129A7" w:rsidRPr="00D579A3" w:rsidRDefault="00D129A7" w:rsidP="00885BA4">
            <w:pPr>
              <w:jc w:val="both"/>
              <w:rPr>
                <w:rFonts w:cs="Calibri"/>
                <w:b/>
                <w:sz w:val="16"/>
                <w:szCs w:val="16"/>
              </w:rPr>
            </w:pPr>
            <w:r w:rsidRPr="00D579A3">
              <w:rPr>
                <w:rFonts w:cs="Calibri"/>
                <w:b/>
                <w:sz w:val="16"/>
                <w:szCs w:val="16"/>
              </w:rPr>
              <w:t>Si propone di adottare la seguente deliberazione:</w:t>
            </w:r>
          </w:p>
          <w:p w:rsidR="00D129A7" w:rsidRPr="00D579A3" w:rsidRDefault="00D129A7" w:rsidP="00885BA4">
            <w:pPr>
              <w:jc w:val="both"/>
              <w:rPr>
                <w:rFonts w:cs="Calibri"/>
                <w:sz w:val="16"/>
                <w:szCs w:val="16"/>
              </w:rPr>
            </w:pP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t>1)- Per le motivazioni e le finalità espresse in narrativa conferire al Responsabile del Settore LL.PP., atto di indirizzo con la finalità di provvedere a quanto necessario per il conferimento dell'incarico  della gestione provvisoria e sperimentale per la stagione estiva in corso per la gestione del complesso rupestre e delle antiche case dei pescatori recentemente recuperati ed allestiti con i fondi del “</w:t>
            </w:r>
            <w:proofErr w:type="spellStart"/>
            <w:r w:rsidRPr="00D579A3">
              <w:rPr>
                <w:rFonts w:cs="Calibri"/>
                <w:sz w:val="16"/>
                <w:szCs w:val="16"/>
              </w:rPr>
              <w:t>POIn</w:t>
            </w:r>
            <w:proofErr w:type="spellEnd"/>
            <w:r w:rsidRPr="00D579A3">
              <w:rPr>
                <w:rFonts w:cs="Calibri"/>
                <w:sz w:val="16"/>
                <w:szCs w:val="16"/>
              </w:rPr>
              <w:t xml:space="preserve"> - Programma Operativo Interregionale “Attrattori culturali, naturali e turismo”, demandando allo stesso Responsabile, gli adempimenti per la definizione delle linee di indirizzo tese alla regolamentazione del funzionamento del servizio di gestione e alla sua rendicontazione.</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sz w:val="16"/>
                <w:szCs w:val="16"/>
              </w:rPr>
              <w:t>2)-Demandare altresì ai Responsabili dei Servizi interessati ogni adempimento consequenziale al presente deliberato, ivi incluso l’impegno della spesa di € 2.000,00.</w:t>
            </w:r>
          </w:p>
          <w:p w:rsidR="00D129A7" w:rsidRPr="00D579A3" w:rsidRDefault="00D129A7" w:rsidP="00885BA4">
            <w:pPr>
              <w:jc w:val="both"/>
              <w:rPr>
                <w:rFonts w:cs="Calibri"/>
                <w:sz w:val="16"/>
                <w:szCs w:val="16"/>
              </w:rPr>
            </w:pPr>
          </w:p>
          <w:p w:rsidR="00D129A7" w:rsidRPr="00D579A3" w:rsidRDefault="00D129A7" w:rsidP="00885BA4">
            <w:pPr>
              <w:jc w:val="both"/>
              <w:rPr>
                <w:rFonts w:cs="Calibri"/>
                <w:b/>
                <w:sz w:val="16"/>
                <w:szCs w:val="16"/>
              </w:rPr>
            </w:pPr>
            <w:r w:rsidRPr="00D579A3">
              <w:rPr>
                <w:rFonts w:cs="Calibri"/>
                <w:b/>
                <w:sz w:val="16"/>
                <w:szCs w:val="16"/>
              </w:rPr>
              <w:t>Si propone l’immediata esecutività dell’atto.</w:t>
            </w:r>
          </w:p>
          <w:p w:rsidR="00D129A7" w:rsidRPr="00D579A3" w:rsidRDefault="00D129A7" w:rsidP="00885BA4">
            <w:pPr>
              <w:jc w:val="both"/>
              <w:rPr>
                <w:rFonts w:cs="Calibri"/>
                <w:sz w:val="16"/>
                <w:szCs w:val="16"/>
              </w:rPr>
            </w:pPr>
          </w:p>
          <w:p w:rsidR="00D129A7" w:rsidRPr="00D579A3" w:rsidRDefault="00D129A7" w:rsidP="00885BA4">
            <w:pPr>
              <w:jc w:val="center"/>
              <w:rPr>
                <w:rFonts w:cs="Calibri"/>
                <w:b/>
                <w:sz w:val="16"/>
                <w:szCs w:val="16"/>
              </w:rPr>
            </w:pPr>
            <w:r w:rsidRPr="00D579A3">
              <w:rPr>
                <w:rFonts w:cs="Calibri"/>
                <w:b/>
                <w:sz w:val="16"/>
                <w:szCs w:val="16"/>
              </w:rPr>
              <w:t>LA  GIUNTA  COMUNALE</w:t>
            </w:r>
          </w:p>
          <w:p w:rsidR="00D129A7" w:rsidRPr="00D579A3" w:rsidRDefault="00D129A7" w:rsidP="00885BA4">
            <w:pPr>
              <w:autoSpaceDE w:val="0"/>
              <w:autoSpaceDN w:val="0"/>
              <w:adjustRightInd w:val="0"/>
              <w:jc w:val="both"/>
              <w:rPr>
                <w:rFonts w:cs="Calibri"/>
                <w:sz w:val="16"/>
                <w:szCs w:val="16"/>
              </w:rPr>
            </w:pP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t>-Acquisito il seguente parere di regolarità tecnica del Responsabile del Servizio interessato:</w:t>
            </w: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t>“Esaminata la proposta con riferimento:</w:t>
            </w:r>
          </w:p>
          <w:p w:rsidR="00D129A7" w:rsidRPr="00D579A3" w:rsidRDefault="00D129A7" w:rsidP="00885BA4">
            <w:pPr>
              <w:autoSpaceDE w:val="0"/>
              <w:autoSpaceDN w:val="0"/>
              <w:adjustRightInd w:val="0"/>
              <w:jc w:val="both"/>
              <w:rPr>
                <w:rFonts w:cs="Calibri"/>
                <w:i/>
                <w:sz w:val="16"/>
                <w:szCs w:val="16"/>
              </w:rPr>
            </w:pPr>
            <w:r w:rsidRPr="00D579A3">
              <w:rPr>
                <w:rFonts w:cs="Calibri"/>
                <w:i/>
                <w:sz w:val="16"/>
                <w:szCs w:val="16"/>
              </w:rPr>
              <w:t>Al rispetto delle normative comunitarie, statali, regionali e regolamentari, generali e di settore;</w:t>
            </w:r>
          </w:p>
          <w:p w:rsidR="00D129A7" w:rsidRPr="00D579A3" w:rsidRDefault="00D129A7" w:rsidP="00885BA4">
            <w:pPr>
              <w:autoSpaceDE w:val="0"/>
              <w:autoSpaceDN w:val="0"/>
              <w:adjustRightInd w:val="0"/>
              <w:jc w:val="both"/>
              <w:rPr>
                <w:rFonts w:cs="Calibri"/>
                <w:i/>
                <w:sz w:val="16"/>
                <w:szCs w:val="16"/>
              </w:rPr>
            </w:pPr>
            <w:r w:rsidRPr="00D579A3">
              <w:rPr>
                <w:rFonts w:cs="Calibri"/>
                <w:i/>
                <w:sz w:val="16"/>
                <w:szCs w:val="16"/>
              </w:rPr>
              <w:t>Alla correttezza e regolarità della procedura;</w:t>
            </w:r>
          </w:p>
          <w:p w:rsidR="00D129A7" w:rsidRPr="00D579A3" w:rsidRDefault="00D129A7" w:rsidP="00885BA4">
            <w:pPr>
              <w:autoSpaceDE w:val="0"/>
              <w:autoSpaceDN w:val="0"/>
              <w:adjustRightInd w:val="0"/>
              <w:jc w:val="both"/>
              <w:rPr>
                <w:rFonts w:cs="Calibri"/>
                <w:i/>
                <w:sz w:val="16"/>
                <w:szCs w:val="16"/>
              </w:rPr>
            </w:pPr>
            <w:r w:rsidRPr="00D579A3">
              <w:rPr>
                <w:rFonts w:cs="Calibri"/>
                <w:i/>
                <w:sz w:val="16"/>
                <w:szCs w:val="16"/>
              </w:rPr>
              <w:t>Alla correttezza formale nella redazione dell’atto;</w:t>
            </w:r>
          </w:p>
          <w:p w:rsidR="00D129A7" w:rsidRPr="00D579A3" w:rsidRDefault="00D129A7" w:rsidP="00885BA4">
            <w:pPr>
              <w:autoSpaceDE w:val="0"/>
              <w:autoSpaceDN w:val="0"/>
              <w:adjustRightInd w:val="0"/>
              <w:jc w:val="both"/>
              <w:rPr>
                <w:rFonts w:cs="Calibri"/>
                <w:sz w:val="16"/>
                <w:szCs w:val="16"/>
              </w:rPr>
            </w:pPr>
            <w:r w:rsidRPr="00D579A3">
              <w:rPr>
                <w:rFonts w:cs="Calibri"/>
                <w:b/>
                <w:sz w:val="16"/>
                <w:szCs w:val="16"/>
              </w:rPr>
              <w:t>esprime parere favorevole</w:t>
            </w:r>
            <w:r w:rsidRPr="00D579A3">
              <w:rPr>
                <w:rFonts w:cs="Calibri"/>
                <w:sz w:val="16"/>
                <w:szCs w:val="16"/>
              </w:rPr>
              <w:t>”</w:t>
            </w:r>
          </w:p>
          <w:p w:rsidR="00D129A7" w:rsidRPr="00D579A3" w:rsidRDefault="00D129A7" w:rsidP="00885BA4">
            <w:pPr>
              <w:autoSpaceDE w:val="0"/>
              <w:autoSpaceDN w:val="0"/>
              <w:adjustRightInd w:val="0"/>
              <w:jc w:val="both"/>
              <w:rPr>
                <w:rFonts w:cs="Calibri"/>
                <w:sz w:val="16"/>
                <w:szCs w:val="16"/>
              </w:rPr>
            </w:pP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lastRenderedPageBreak/>
              <w:t xml:space="preserve">-Acquisito il seguente parere sulla regolarità contabile espresso dal Responsabile dei Servizi Finanziari </w:t>
            </w:r>
            <w:r w:rsidRPr="00D579A3">
              <w:rPr>
                <w:rFonts w:cs="Calibri"/>
                <w:b/>
                <w:sz w:val="16"/>
                <w:szCs w:val="16"/>
              </w:rPr>
              <w:t>“favorevole”</w:t>
            </w:r>
            <w:r w:rsidRPr="00D579A3">
              <w:rPr>
                <w:rFonts w:cs="Calibri"/>
                <w:sz w:val="16"/>
                <w:szCs w:val="16"/>
              </w:rPr>
              <w:t>;</w:t>
            </w:r>
          </w:p>
          <w:p w:rsidR="00D129A7" w:rsidRPr="00D579A3" w:rsidRDefault="00D129A7" w:rsidP="00885BA4">
            <w:pPr>
              <w:autoSpaceDE w:val="0"/>
              <w:autoSpaceDN w:val="0"/>
              <w:adjustRightInd w:val="0"/>
              <w:jc w:val="both"/>
              <w:rPr>
                <w:rFonts w:cs="Calibri"/>
                <w:sz w:val="16"/>
                <w:szCs w:val="16"/>
              </w:rPr>
            </w:pP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t xml:space="preserve">-Visto il T.U. delle leggi sull’Ordinamento degli Enti Locali approvato con </w:t>
            </w:r>
            <w:proofErr w:type="spellStart"/>
            <w:r w:rsidRPr="00D579A3">
              <w:rPr>
                <w:rFonts w:cs="Calibri"/>
                <w:sz w:val="16"/>
                <w:szCs w:val="16"/>
              </w:rPr>
              <w:t>D.Lgs.</w:t>
            </w:r>
            <w:proofErr w:type="spellEnd"/>
            <w:r w:rsidRPr="00D579A3">
              <w:rPr>
                <w:rFonts w:cs="Calibri"/>
                <w:sz w:val="16"/>
                <w:szCs w:val="16"/>
              </w:rPr>
              <w:t xml:space="preserve"> 267/2000</w:t>
            </w:r>
          </w:p>
          <w:p w:rsidR="00D129A7" w:rsidRPr="00D579A3" w:rsidRDefault="00D129A7" w:rsidP="00885BA4">
            <w:pPr>
              <w:autoSpaceDE w:val="0"/>
              <w:autoSpaceDN w:val="0"/>
              <w:adjustRightInd w:val="0"/>
              <w:jc w:val="both"/>
              <w:rPr>
                <w:rFonts w:cs="Calibri"/>
                <w:sz w:val="16"/>
                <w:szCs w:val="16"/>
              </w:rPr>
            </w:pPr>
          </w:p>
          <w:p w:rsidR="00D129A7" w:rsidRPr="00D579A3" w:rsidRDefault="00D129A7" w:rsidP="00885BA4">
            <w:pPr>
              <w:autoSpaceDE w:val="0"/>
              <w:autoSpaceDN w:val="0"/>
              <w:adjustRightInd w:val="0"/>
              <w:jc w:val="both"/>
              <w:rPr>
                <w:rFonts w:cs="Calibri"/>
                <w:b/>
                <w:sz w:val="16"/>
                <w:szCs w:val="16"/>
              </w:rPr>
            </w:pPr>
            <w:r w:rsidRPr="00D579A3">
              <w:rPr>
                <w:rFonts w:cs="Calibri"/>
                <w:b/>
                <w:sz w:val="16"/>
                <w:szCs w:val="16"/>
              </w:rPr>
              <w:t>Con voti unanimi, acquisiti nelle forme di legge</w:t>
            </w:r>
          </w:p>
          <w:p w:rsidR="00D129A7" w:rsidRPr="00D579A3" w:rsidRDefault="00D129A7" w:rsidP="00885BA4">
            <w:pPr>
              <w:autoSpaceDE w:val="0"/>
              <w:autoSpaceDN w:val="0"/>
              <w:adjustRightInd w:val="0"/>
              <w:jc w:val="both"/>
              <w:rPr>
                <w:rFonts w:cs="Calibri"/>
                <w:b/>
                <w:sz w:val="16"/>
                <w:szCs w:val="16"/>
              </w:rPr>
            </w:pPr>
          </w:p>
          <w:p w:rsidR="00D129A7" w:rsidRPr="00D579A3" w:rsidRDefault="00D129A7" w:rsidP="00885BA4">
            <w:pPr>
              <w:jc w:val="center"/>
              <w:rPr>
                <w:rFonts w:cs="Calibri"/>
                <w:b/>
                <w:sz w:val="16"/>
                <w:szCs w:val="16"/>
              </w:rPr>
            </w:pPr>
            <w:r w:rsidRPr="00D579A3">
              <w:rPr>
                <w:rFonts w:cs="Calibri"/>
                <w:b/>
                <w:sz w:val="16"/>
                <w:szCs w:val="16"/>
              </w:rPr>
              <w:t>D E L I B E R A</w:t>
            </w:r>
          </w:p>
          <w:p w:rsidR="00D129A7" w:rsidRPr="00D579A3" w:rsidRDefault="00D129A7" w:rsidP="00885BA4">
            <w:pPr>
              <w:jc w:val="center"/>
              <w:rPr>
                <w:rFonts w:cs="Calibri"/>
                <w:sz w:val="16"/>
                <w:szCs w:val="16"/>
              </w:rPr>
            </w:pPr>
          </w:p>
          <w:p w:rsidR="00D129A7" w:rsidRPr="00D579A3" w:rsidRDefault="00D129A7" w:rsidP="00885BA4">
            <w:pPr>
              <w:autoSpaceDE w:val="0"/>
              <w:autoSpaceDN w:val="0"/>
              <w:adjustRightInd w:val="0"/>
              <w:jc w:val="both"/>
              <w:rPr>
                <w:rFonts w:cs="Calibri"/>
                <w:sz w:val="16"/>
                <w:szCs w:val="16"/>
              </w:rPr>
            </w:pPr>
            <w:r w:rsidRPr="00D579A3">
              <w:rPr>
                <w:rFonts w:cs="Calibri"/>
                <w:sz w:val="16"/>
                <w:szCs w:val="16"/>
              </w:rPr>
              <w:t>1)- Per le motivazioni e le finalità espresse in narrativa conferire al Responsabile del Settore LL.PP., atto di indirizzo con la finalità di provvedere a quanto necessario per il conferimento dell'incarico  della gestione provvisoria e sperimentale per la stagione estiva in corso per la gestione del complesso rupestre e delle antiche case dei pescatori recentemente recuperati ed allestiti con i fondi del “</w:t>
            </w:r>
            <w:proofErr w:type="spellStart"/>
            <w:r w:rsidRPr="00D579A3">
              <w:rPr>
                <w:rFonts w:cs="Calibri"/>
                <w:sz w:val="16"/>
                <w:szCs w:val="16"/>
              </w:rPr>
              <w:t>POIn</w:t>
            </w:r>
            <w:proofErr w:type="spellEnd"/>
            <w:r w:rsidRPr="00D579A3">
              <w:rPr>
                <w:rFonts w:cs="Calibri"/>
                <w:sz w:val="16"/>
                <w:szCs w:val="16"/>
              </w:rPr>
              <w:t xml:space="preserve"> - Programma Operativo Interregionale “Attrattori culturali, naturali e turismo”, demandando allo stesso Responsabile, gli adempimenti per la definizione delle linee di indirizzo tese alla regolamentazione del funzionamento del servizio di gestione e alla sua rendicontazione.</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sz w:val="16"/>
                <w:szCs w:val="16"/>
              </w:rPr>
              <w:t>2)-Demandare altresì ai Responsabili dei Servizi interessati ogni adempimento consequenziale al presente deliberato, ivi incluso l’impegno della spesa di € 2.000,00.</w:t>
            </w:r>
          </w:p>
          <w:p w:rsidR="00D129A7" w:rsidRPr="00D579A3" w:rsidRDefault="00D129A7" w:rsidP="00885BA4">
            <w:pPr>
              <w:jc w:val="both"/>
              <w:rPr>
                <w:rFonts w:cs="Calibri"/>
                <w:sz w:val="16"/>
                <w:szCs w:val="16"/>
              </w:rPr>
            </w:pPr>
          </w:p>
          <w:p w:rsidR="00D129A7" w:rsidRPr="00D579A3" w:rsidRDefault="00D129A7" w:rsidP="00885BA4">
            <w:pPr>
              <w:jc w:val="both"/>
              <w:rPr>
                <w:rFonts w:cs="Calibri"/>
                <w:sz w:val="16"/>
                <w:szCs w:val="16"/>
              </w:rPr>
            </w:pPr>
            <w:r w:rsidRPr="00D579A3">
              <w:rPr>
                <w:rFonts w:cs="Calibri"/>
                <w:sz w:val="16"/>
                <w:szCs w:val="16"/>
              </w:rPr>
              <w:t xml:space="preserve">3)-A seguito di successiva unanime votazione, dichiarare immediatamente esecutiva la presente deliberazione, ai sensi e per gli effetti dell'art. 134, comma 4, del T.U. 18-08-2000, </w:t>
            </w:r>
            <w:proofErr w:type="spellStart"/>
            <w:r w:rsidRPr="00D579A3">
              <w:rPr>
                <w:rFonts w:cs="Calibri"/>
                <w:sz w:val="16"/>
                <w:szCs w:val="16"/>
              </w:rPr>
              <w:t>n°</w:t>
            </w:r>
            <w:proofErr w:type="spellEnd"/>
            <w:r w:rsidRPr="00D579A3">
              <w:rPr>
                <w:rFonts w:cs="Calibri"/>
                <w:sz w:val="16"/>
                <w:szCs w:val="16"/>
              </w:rPr>
              <w:t xml:space="preserve"> 267.</w:t>
            </w:r>
          </w:p>
          <w:p w:rsidR="00D129A7" w:rsidRPr="00D579A3" w:rsidRDefault="00D129A7" w:rsidP="00885BA4">
            <w:pPr>
              <w:jc w:val="both"/>
              <w:rPr>
                <w:rFonts w:cs="Calibri"/>
                <w:sz w:val="16"/>
                <w:szCs w:val="16"/>
              </w:rPr>
            </w:pPr>
          </w:p>
          <w:p w:rsidR="00D129A7" w:rsidRPr="00D579A3" w:rsidRDefault="00D129A7" w:rsidP="00885BA4">
            <w:pPr>
              <w:rPr>
                <w:b/>
                <w:sz w:val="16"/>
                <w:szCs w:val="16"/>
              </w:rPr>
            </w:pPr>
          </w:p>
          <w:p w:rsidR="00D129A7" w:rsidRPr="00D579A3" w:rsidRDefault="00D129A7" w:rsidP="00885BA4">
            <w:pPr>
              <w:rPr>
                <w:b/>
                <w:sz w:val="16"/>
                <w:szCs w:val="16"/>
              </w:rPr>
            </w:pPr>
            <w:r w:rsidRPr="00D579A3">
              <w:rPr>
                <w:b/>
                <w:sz w:val="16"/>
                <w:szCs w:val="16"/>
              </w:rPr>
              <w:t>[…]</w:t>
            </w:r>
          </w:p>
        </w:tc>
      </w:tr>
      <w:tr w:rsidR="00D129A7" w:rsidRPr="00D70930" w:rsidTr="007F1AC4">
        <w:tc>
          <w:tcPr>
            <w:tcW w:w="1809" w:type="dxa"/>
          </w:tcPr>
          <w:p w:rsidR="00D129A7" w:rsidRPr="00AA2696" w:rsidRDefault="00D129A7" w:rsidP="00885BA4">
            <w:pPr>
              <w:rPr>
                <w:color w:val="000000" w:themeColor="text1"/>
                <w:sz w:val="16"/>
                <w:szCs w:val="16"/>
              </w:rPr>
            </w:pPr>
            <w:r w:rsidRPr="00AA2696">
              <w:rPr>
                <w:color w:val="000000" w:themeColor="text1"/>
                <w:sz w:val="16"/>
                <w:szCs w:val="16"/>
              </w:rPr>
              <w:lastRenderedPageBreak/>
              <w:t>Giunta Municipale</w:t>
            </w:r>
          </w:p>
        </w:tc>
        <w:tc>
          <w:tcPr>
            <w:tcW w:w="1418" w:type="dxa"/>
          </w:tcPr>
          <w:p w:rsidR="00D129A7" w:rsidRPr="00AA2696" w:rsidRDefault="00D129A7" w:rsidP="00885BA4">
            <w:pPr>
              <w:rPr>
                <w:color w:val="000000" w:themeColor="text1"/>
                <w:sz w:val="16"/>
                <w:szCs w:val="16"/>
              </w:rPr>
            </w:pPr>
            <w:r w:rsidRPr="00AA2696">
              <w:rPr>
                <w:color w:val="000000" w:themeColor="text1"/>
                <w:sz w:val="16"/>
                <w:szCs w:val="16"/>
              </w:rPr>
              <w:t>Delibera</w:t>
            </w:r>
          </w:p>
        </w:tc>
        <w:tc>
          <w:tcPr>
            <w:tcW w:w="1843" w:type="dxa"/>
          </w:tcPr>
          <w:p w:rsidR="00D129A7" w:rsidRPr="00AA2696" w:rsidRDefault="00D129A7" w:rsidP="00885BA4">
            <w:pPr>
              <w:rPr>
                <w:b/>
                <w:color w:val="000000" w:themeColor="text1"/>
                <w:sz w:val="16"/>
                <w:szCs w:val="16"/>
              </w:rPr>
            </w:pPr>
            <w:r w:rsidRPr="00AA2696">
              <w:rPr>
                <w:b/>
                <w:color w:val="000000" w:themeColor="text1"/>
                <w:sz w:val="16"/>
                <w:szCs w:val="16"/>
              </w:rPr>
              <w:t>n.152 del 9.6.2016</w:t>
            </w:r>
          </w:p>
        </w:tc>
        <w:tc>
          <w:tcPr>
            <w:tcW w:w="2551" w:type="dxa"/>
          </w:tcPr>
          <w:p w:rsidR="00D129A7" w:rsidRPr="00AA2696" w:rsidRDefault="00D129A7" w:rsidP="00885BA4">
            <w:pPr>
              <w:rPr>
                <w:b/>
                <w:color w:val="000000" w:themeColor="text1"/>
                <w:sz w:val="16"/>
                <w:szCs w:val="16"/>
              </w:rPr>
            </w:pPr>
            <w:r w:rsidRPr="00AA2696">
              <w:rPr>
                <w:b/>
                <w:color w:val="000000" w:themeColor="text1"/>
                <w:sz w:val="16"/>
                <w:szCs w:val="16"/>
              </w:rPr>
              <w:t xml:space="preserve">CONVEGNO </w:t>
            </w:r>
            <w:proofErr w:type="spellStart"/>
            <w:r w:rsidRPr="00AA2696">
              <w:rPr>
                <w:b/>
                <w:color w:val="000000" w:themeColor="text1"/>
                <w:sz w:val="16"/>
                <w:szCs w:val="16"/>
              </w:rPr>
              <w:t>DI</w:t>
            </w:r>
            <w:proofErr w:type="spellEnd"/>
            <w:r w:rsidRPr="00AA2696">
              <w:rPr>
                <w:b/>
                <w:color w:val="000000" w:themeColor="text1"/>
                <w:sz w:val="16"/>
                <w:szCs w:val="16"/>
              </w:rPr>
              <w:t xml:space="preserve"> STUDI SU "GIUSEPPE CODACCI PISANELLI" - DETERMINAZIONI.</w:t>
            </w:r>
          </w:p>
        </w:tc>
        <w:tc>
          <w:tcPr>
            <w:tcW w:w="6662" w:type="dxa"/>
          </w:tcPr>
          <w:p w:rsidR="00D129A7" w:rsidRPr="00AA2696" w:rsidRDefault="00D129A7" w:rsidP="00885BA4">
            <w:pPr>
              <w:rPr>
                <w:color w:val="000000" w:themeColor="text1"/>
                <w:sz w:val="16"/>
                <w:szCs w:val="16"/>
              </w:rPr>
            </w:pPr>
            <w:r w:rsidRPr="00AA2696">
              <w:rPr>
                <w:color w:val="000000" w:themeColor="text1"/>
                <w:sz w:val="16"/>
                <w:szCs w:val="16"/>
              </w:rPr>
              <w:t>[…]</w:t>
            </w:r>
          </w:p>
          <w:p w:rsidR="00D129A7" w:rsidRPr="00AA2696" w:rsidRDefault="00D129A7" w:rsidP="00885BA4">
            <w:pPr>
              <w:rPr>
                <w:color w:val="000000" w:themeColor="text1"/>
                <w:sz w:val="16"/>
                <w:szCs w:val="16"/>
              </w:rPr>
            </w:pPr>
            <w:r w:rsidRPr="00AA2696">
              <w:rPr>
                <w:color w:val="000000" w:themeColor="text1"/>
                <w:sz w:val="16"/>
                <w:szCs w:val="16"/>
              </w:rPr>
              <w:t xml:space="preserve">                  D E L I B E R A </w:t>
            </w:r>
          </w:p>
          <w:p w:rsidR="00D129A7" w:rsidRPr="00AA2696" w:rsidRDefault="00D129A7" w:rsidP="00885BA4">
            <w:pPr>
              <w:rPr>
                <w:color w:val="000000" w:themeColor="text1"/>
                <w:sz w:val="16"/>
                <w:szCs w:val="16"/>
              </w:rPr>
            </w:pPr>
          </w:p>
          <w:p w:rsidR="00D129A7" w:rsidRPr="00AA2696" w:rsidRDefault="00D129A7" w:rsidP="00885BA4">
            <w:pPr>
              <w:rPr>
                <w:color w:val="000000" w:themeColor="text1"/>
                <w:sz w:val="16"/>
                <w:szCs w:val="16"/>
              </w:rPr>
            </w:pPr>
            <w:r w:rsidRPr="00AA2696">
              <w:rPr>
                <w:color w:val="000000" w:themeColor="text1"/>
                <w:sz w:val="16"/>
                <w:szCs w:val="16"/>
              </w:rPr>
              <w:t xml:space="preserve">1. Organizzare in collaborazione con il Vicariato per la Cultura della Diocesi di </w:t>
            </w:r>
            <w:proofErr w:type="spellStart"/>
            <w:r w:rsidRPr="00AA2696">
              <w:rPr>
                <w:color w:val="000000" w:themeColor="text1"/>
                <w:sz w:val="16"/>
                <w:szCs w:val="16"/>
              </w:rPr>
              <w:t>Ugento</w:t>
            </w:r>
            <w:proofErr w:type="spellEnd"/>
            <w:r w:rsidRPr="00AA2696">
              <w:rPr>
                <w:color w:val="000000" w:themeColor="text1"/>
                <w:sz w:val="16"/>
                <w:szCs w:val="16"/>
              </w:rPr>
              <w:t xml:space="preserve"> S.M. di </w:t>
            </w:r>
            <w:proofErr w:type="spellStart"/>
            <w:r w:rsidRPr="00AA2696">
              <w:rPr>
                <w:color w:val="000000" w:themeColor="text1"/>
                <w:sz w:val="16"/>
                <w:szCs w:val="16"/>
              </w:rPr>
              <w:t>Leuca</w:t>
            </w:r>
            <w:proofErr w:type="spellEnd"/>
            <w:r w:rsidRPr="00AA2696">
              <w:rPr>
                <w:color w:val="000000" w:themeColor="text1"/>
                <w:sz w:val="16"/>
                <w:szCs w:val="16"/>
              </w:rPr>
              <w:t xml:space="preserve">, il Convegno di studi dal titolo “Giuseppe </w:t>
            </w:r>
            <w:proofErr w:type="spellStart"/>
            <w:r w:rsidRPr="00AA2696">
              <w:rPr>
                <w:color w:val="000000" w:themeColor="text1"/>
                <w:sz w:val="16"/>
                <w:szCs w:val="16"/>
              </w:rPr>
              <w:t>Codacci</w:t>
            </w:r>
            <w:proofErr w:type="spellEnd"/>
            <w:r w:rsidRPr="00AA2696">
              <w:rPr>
                <w:color w:val="000000" w:themeColor="text1"/>
                <w:sz w:val="16"/>
                <w:szCs w:val="16"/>
              </w:rPr>
              <w:t xml:space="preserve"> </w:t>
            </w:r>
            <w:proofErr w:type="spellStart"/>
            <w:r w:rsidRPr="00AA2696">
              <w:rPr>
                <w:color w:val="000000" w:themeColor="text1"/>
                <w:sz w:val="16"/>
                <w:szCs w:val="16"/>
              </w:rPr>
              <w:t>Pisanelli</w:t>
            </w:r>
            <w:proofErr w:type="spellEnd"/>
            <w:r w:rsidRPr="00AA2696">
              <w:rPr>
                <w:color w:val="000000" w:themeColor="text1"/>
                <w:sz w:val="16"/>
                <w:szCs w:val="16"/>
              </w:rPr>
              <w:t xml:space="preserve"> (1913-1988) – Laico cristiano impegnato nella politica e nella cultura” in programma presso l' Auditorium Benedetto XVI di </w:t>
            </w:r>
            <w:proofErr w:type="spellStart"/>
            <w:r w:rsidRPr="00AA2696">
              <w:rPr>
                <w:color w:val="000000" w:themeColor="text1"/>
                <w:sz w:val="16"/>
                <w:szCs w:val="16"/>
              </w:rPr>
              <w:t>Alessano</w:t>
            </w:r>
            <w:proofErr w:type="spellEnd"/>
            <w:r w:rsidRPr="00AA2696">
              <w:rPr>
                <w:color w:val="000000" w:themeColor="text1"/>
                <w:sz w:val="16"/>
                <w:szCs w:val="16"/>
              </w:rPr>
              <w:t xml:space="preserve">, il 2 luglio 2016. </w:t>
            </w:r>
          </w:p>
          <w:p w:rsidR="00D129A7" w:rsidRPr="00AA2696" w:rsidRDefault="00D129A7" w:rsidP="00885BA4">
            <w:pPr>
              <w:rPr>
                <w:color w:val="000000" w:themeColor="text1"/>
                <w:sz w:val="16"/>
                <w:szCs w:val="16"/>
              </w:rPr>
            </w:pPr>
          </w:p>
          <w:p w:rsidR="00D129A7" w:rsidRPr="00AA2696" w:rsidRDefault="00D129A7" w:rsidP="00885BA4">
            <w:pPr>
              <w:rPr>
                <w:color w:val="000000" w:themeColor="text1"/>
                <w:sz w:val="16"/>
                <w:szCs w:val="16"/>
              </w:rPr>
            </w:pPr>
            <w:r w:rsidRPr="00AA2696">
              <w:rPr>
                <w:color w:val="000000" w:themeColor="text1"/>
                <w:sz w:val="16"/>
                <w:szCs w:val="16"/>
              </w:rPr>
              <w:t>2.Farsi carico della stampa di manifesti e inviti con risorse finanziarie pari ad € 450,00.</w:t>
            </w:r>
          </w:p>
          <w:p w:rsidR="00D129A7" w:rsidRPr="00AA2696" w:rsidRDefault="00D129A7" w:rsidP="00885BA4">
            <w:pPr>
              <w:rPr>
                <w:color w:val="000000" w:themeColor="text1"/>
                <w:sz w:val="16"/>
                <w:szCs w:val="16"/>
              </w:rPr>
            </w:pPr>
          </w:p>
          <w:p w:rsidR="00D129A7" w:rsidRPr="00AA2696" w:rsidRDefault="00D129A7" w:rsidP="00885BA4">
            <w:pPr>
              <w:rPr>
                <w:color w:val="000000" w:themeColor="text1"/>
                <w:sz w:val="16"/>
                <w:szCs w:val="16"/>
              </w:rPr>
            </w:pPr>
            <w:r w:rsidRPr="00AA2696">
              <w:rPr>
                <w:color w:val="000000" w:themeColor="text1"/>
                <w:sz w:val="16"/>
                <w:szCs w:val="16"/>
              </w:rPr>
              <w:t xml:space="preserve">3. Demandare al Responsabile del Servizio l' adozione dei provvedimenti conseguenti. </w:t>
            </w:r>
          </w:p>
          <w:p w:rsidR="00D129A7" w:rsidRPr="00AA2696" w:rsidRDefault="00D129A7" w:rsidP="00885BA4">
            <w:pPr>
              <w:rPr>
                <w:color w:val="000000" w:themeColor="text1"/>
                <w:sz w:val="16"/>
                <w:szCs w:val="16"/>
              </w:rPr>
            </w:pPr>
          </w:p>
          <w:p w:rsidR="00D129A7" w:rsidRPr="00AA2696" w:rsidRDefault="00D129A7" w:rsidP="00885BA4">
            <w:pPr>
              <w:rPr>
                <w:color w:val="000000" w:themeColor="text1"/>
                <w:sz w:val="16"/>
                <w:szCs w:val="16"/>
              </w:rPr>
            </w:pPr>
            <w:r w:rsidRPr="00AA2696">
              <w:rPr>
                <w:color w:val="000000" w:themeColor="text1"/>
                <w:sz w:val="16"/>
                <w:szCs w:val="16"/>
              </w:rPr>
              <w:t xml:space="preserve">4.Dichiarare la presente deliberazione immediatamente esecutiva ai sensi dell' art. 134, comma 4, D.L.vo n. 267/2000. </w:t>
            </w:r>
          </w:p>
          <w:p w:rsidR="00D129A7" w:rsidRPr="00AA2696" w:rsidRDefault="00D129A7" w:rsidP="00885BA4">
            <w:pPr>
              <w:rPr>
                <w:color w:val="000000" w:themeColor="text1"/>
                <w:sz w:val="16"/>
                <w:szCs w:val="16"/>
              </w:rPr>
            </w:pPr>
            <w:r w:rsidRPr="00AA2696">
              <w:rPr>
                <w:color w:val="000000" w:themeColor="text1"/>
                <w:sz w:val="16"/>
                <w:szCs w:val="16"/>
              </w:rPr>
              <w:t>Dichiarare la presente deliberazione immediatamente esecutiva ai sensi dell' art. 134, comma 4, D.L.vo n. 267/2000.</w:t>
            </w:r>
          </w:p>
          <w:p w:rsidR="00D129A7" w:rsidRPr="00AA2696" w:rsidRDefault="00D129A7" w:rsidP="00885BA4">
            <w:pPr>
              <w:rPr>
                <w:b/>
                <w:color w:val="000000" w:themeColor="text1"/>
                <w:sz w:val="16"/>
                <w:szCs w:val="16"/>
              </w:rPr>
            </w:pPr>
          </w:p>
        </w:tc>
      </w:tr>
      <w:tr w:rsidR="00D129A7" w:rsidRPr="00D70930" w:rsidTr="007F1AC4">
        <w:tc>
          <w:tcPr>
            <w:tcW w:w="1809" w:type="dxa"/>
          </w:tcPr>
          <w:p w:rsidR="00D129A7" w:rsidRPr="00542D49" w:rsidRDefault="00D129A7" w:rsidP="00885BA4">
            <w:pPr>
              <w:rPr>
                <w:sz w:val="16"/>
                <w:szCs w:val="16"/>
              </w:rPr>
            </w:pPr>
            <w:r w:rsidRPr="00542D49">
              <w:rPr>
                <w:sz w:val="16"/>
                <w:szCs w:val="16"/>
              </w:rPr>
              <w:t>Giunta Municipale</w:t>
            </w:r>
          </w:p>
        </w:tc>
        <w:tc>
          <w:tcPr>
            <w:tcW w:w="1418" w:type="dxa"/>
          </w:tcPr>
          <w:p w:rsidR="00D129A7" w:rsidRPr="00542D49" w:rsidRDefault="00D129A7" w:rsidP="00885BA4">
            <w:pPr>
              <w:rPr>
                <w:sz w:val="16"/>
                <w:szCs w:val="16"/>
              </w:rPr>
            </w:pPr>
            <w:r w:rsidRPr="00542D49">
              <w:rPr>
                <w:sz w:val="16"/>
                <w:szCs w:val="16"/>
              </w:rPr>
              <w:t>Delibera</w:t>
            </w:r>
          </w:p>
        </w:tc>
        <w:tc>
          <w:tcPr>
            <w:tcW w:w="1843" w:type="dxa"/>
          </w:tcPr>
          <w:p w:rsidR="00D129A7" w:rsidRPr="00542D49" w:rsidRDefault="00D129A7" w:rsidP="00885BA4">
            <w:pPr>
              <w:rPr>
                <w:b/>
                <w:sz w:val="16"/>
                <w:szCs w:val="16"/>
              </w:rPr>
            </w:pPr>
            <w:r w:rsidRPr="00542D49">
              <w:rPr>
                <w:b/>
                <w:sz w:val="16"/>
                <w:szCs w:val="16"/>
              </w:rPr>
              <w:t>n.157 del 16.6.2016</w:t>
            </w:r>
          </w:p>
        </w:tc>
        <w:tc>
          <w:tcPr>
            <w:tcW w:w="2551" w:type="dxa"/>
          </w:tcPr>
          <w:p w:rsidR="00D129A7" w:rsidRPr="00542D49" w:rsidRDefault="00D129A7" w:rsidP="00885BA4">
            <w:pPr>
              <w:rPr>
                <w:b/>
                <w:sz w:val="16"/>
                <w:szCs w:val="16"/>
              </w:rPr>
            </w:pPr>
            <w:r w:rsidRPr="00542D49">
              <w:rPr>
                <w:b/>
                <w:sz w:val="16"/>
                <w:szCs w:val="16"/>
              </w:rPr>
              <w:t xml:space="preserve">PROGETTO LETTURA "IL CLUB DEI PICCOLI LETTORI" - 14a  EDIZIONE - PUBBLICAZIONE VOLUME - ATTO </w:t>
            </w:r>
            <w:proofErr w:type="spellStart"/>
            <w:r w:rsidRPr="00542D49">
              <w:rPr>
                <w:b/>
                <w:sz w:val="16"/>
                <w:szCs w:val="16"/>
              </w:rPr>
              <w:t>DI</w:t>
            </w:r>
            <w:proofErr w:type="spellEnd"/>
            <w:r w:rsidRPr="00542D49">
              <w:rPr>
                <w:b/>
                <w:sz w:val="16"/>
                <w:szCs w:val="16"/>
              </w:rPr>
              <w:t xml:space="preserve"> INDIRIZZO</w:t>
            </w:r>
          </w:p>
        </w:tc>
        <w:tc>
          <w:tcPr>
            <w:tcW w:w="6662" w:type="dxa"/>
          </w:tcPr>
          <w:p w:rsidR="00D129A7" w:rsidRPr="00D01CF8" w:rsidRDefault="00D129A7" w:rsidP="00885BA4">
            <w:pPr>
              <w:rPr>
                <w:b/>
                <w:sz w:val="16"/>
                <w:szCs w:val="16"/>
              </w:rPr>
            </w:pPr>
            <w:r w:rsidRPr="00D01CF8">
              <w:rPr>
                <w:b/>
                <w:sz w:val="16"/>
                <w:szCs w:val="16"/>
              </w:rPr>
              <w:t>[…]</w:t>
            </w:r>
          </w:p>
          <w:p w:rsidR="00D129A7" w:rsidRPr="00D01CF8" w:rsidRDefault="00D129A7" w:rsidP="00885BA4">
            <w:pPr>
              <w:jc w:val="center"/>
              <w:rPr>
                <w:b/>
                <w:sz w:val="16"/>
                <w:szCs w:val="16"/>
              </w:rPr>
            </w:pPr>
            <w:r w:rsidRPr="00D01CF8">
              <w:rPr>
                <w:b/>
                <w:sz w:val="16"/>
                <w:szCs w:val="16"/>
              </w:rPr>
              <w:t>LA GIUNTA COMUNALE</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 xml:space="preserve">Considerato che a partire dal 2003 si svolge a Tricase nei mesi di Luglio e di Agosto, presso la Sala del Trono di Palazzo Gallone, il Progetto Lettura “Il Club dei Piccoli Lettori”, patrocinato dal Comune di Tricase e gestito dai professori Michela </w:t>
            </w:r>
            <w:proofErr w:type="spellStart"/>
            <w:r w:rsidRPr="00D01CF8">
              <w:rPr>
                <w:sz w:val="16"/>
                <w:szCs w:val="16"/>
              </w:rPr>
              <w:t>Nicolardi</w:t>
            </w:r>
            <w:proofErr w:type="spellEnd"/>
            <w:r w:rsidRPr="00D01CF8">
              <w:rPr>
                <w:sz w:val="16"/>
                <w:szCs w:val="16"/>
              </w:rPr>
              <w:t xml:space="preserve"> e Pasquale Santoro, laboratorio di lettura gratuito e rivolto a tutti i bambini e le bambine dai 7 ai 12 anni; </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Considerato che i principali obiettivi del progetto sono:</w:t>
            </w:r>
          </w:p>
          <w:p w:rsidR="00D129A7" w:rsidRPr="00D01CF8" w:rsidRDefault="00D129A7" w:rsidP="00885BA4">
            <w:pPr>
              <w:numPr>
                <w:ilvl w:val="0"/>
                <w:numId w:val="41"/>
              </w:numPr>
              <w:jc w:val="both"/>
              <w:rPr>
                <w:sz w:val="16"/>
                <w:szCs w:val="16"/>
              </w:rPr>
            </w:pPr>
            <w:r w:rsidRPr="00D01CF8">
              <w:rPr>
                <w:sz w:val="16"/>
                <w:szCs w:val="16"/>
              </w:rPr>
              <w:t>Stimolare il piacere della lettura interpretativa;</w:t>
            </w:r>
          </w:p>
          <w:p w:rsidR="00D129A7" w:rsidRPr="00D01CF8" w:rsidRDefault="00D129A7" w:rsidP="00885BA4">
            <w:pPr>
              <w:numPr>
                <w:ilvl w:val="0"/>
                <w:numId w:val="41"/>
              </w:numPr>
              <w:jc w:val="both"/>
              <w:rPr>
                <w:sz w:val="16"/>
                <w:szCs w:val="16"/>
              </w:rPr>
            </w:pPr>
            <w:r w:rsidRPr="00D01CF8">
              <w:rPr>
                <w:sz w:val="16"/>
                <w:szCs w:val="16"/>
              </w:rPr>
              <w:t xml:space="preserve">Saper parlare in pubblico, gestire l’ansia e l’emotività; </w:t>
            </w:r>
          </w:p>
          <w:p w:rsidR="00D129A7" w:rsidRPr="00D01CF8" w:rsidRDefault="00D129A7" w:rsidP="00885BA4">
            <w:pPr>
              <w:numPr>
                <w:ilvl w:val="0"/>
                <w:numId w:val="41"/>
              </w:numPr>
              <w:jc w:val="both"/>
              <w:rPr>
                <w:sz w:val="16"/>
                <w:szCs w:val="16"/>
              </w:rPr>
            </w:pPr>
            <w:r w:rsidRPr="00D01CF8">
              <w:rPr>
                <w:sz w:val="16"/>
                <w:szCs w:val="16"/>
              </w:rPr>
              <w:t>Saper controllare la propria voce;</w:t>
            </w:r>
          </w:p>
          <w:p w:rsidR="00D129A7" w:rsidRPr="00D01CF8" w:rsidRDefault="00D129A7" w:rsidP="00885BA4">
            <w:pPr>
              <w:numPr>
                <w:ilvl w:val="0"/>
                <w:numId w:val="41"/>
              </w:numPr>
              <w:jc w:val="both"/>
              <w:rPr>
                <w:sz w:val="16"/>
                <w:szCs w:val="16"/>
              </w:rPr>
            </w:pPr>
            <w:r w:rsidRPr="00D01CF8">
              <w:rPr>
                <w:sz w:val="16"/>
                <w:szCs w:val="16"/>
              </w:rPr>
              <w:t>Confrontarsi con coetanei e saper relazionarsi in gruppo;</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Considerato che nel 2016 ricorre la 14</w:t>
            </w:r>
            <w:r w:rsidRPr="00D01CF8">
              <w:rPr>
                <w:sz w:val="16"/>
                <w:szCs w:val="16"/>
                <w:vertAlign w:val="superscript"/>
              </w:rPr>
              <w:t>a</w:t>
            </w:r>
            <w:r w:rsidRPr="00D01CF8">
              <w:rPr>
                <w:sz w:val="16"/>
                <w:szCs w:val="16"/>
              </w:rPr>
              <w:t xml:space="preserve"> edizione di detto progetto che nel corso di tutti questi anni ha visto sempre una partecipazione massiccia di bambini di Tricase, ma anche numerose presenze di bambini dei paesi limitrofi; </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Considerato che per la ricorrenza della 14</w:t>
            </w:r>
            <w:r w:rsidRPr="00D01CF8">
              <w:rPr>
                <w:sz w:val="16"/>
                <w:szCs w:val="16"/>
                <w:vertAlign w:val="superscript"/>
              </w:rPr>
              <w:t>a</w:t>
            </w:r>
            <w:r w:rsidRPr="00D01CF8">
              <w:rPr>
                <w:sz w:val="16"/>
                <w:szCs w:val="16"/>
              </w:rPr>
              <w:t xml:space="preserve"> edizione, l’ufficio Biblioteca Comunale ha preparato una ricerca dal titolo</w:t>
            </w:r>
            <w:r w:rsidRPr="00D01CF8">
              <w:rPr>
                <w:i/>
                <w:sz w:val="16"/>
                <w:szCs w:val="16"/>
              </w:rPr>
              <w:t>: IL MIO COMUNE.</w:t>
            </w:r>
            <w:r w:rsidRPr="00D01CF8">
              <w:rPr>
                <w:sz w:val="16"/>
                <w:szCs w:val="16"/>
              </w:rPr>
              <w:t xml:space="preserve">  </w:t>
            </w:r>
            <w:r w:rsidRPr="00D01CF8">
              <w:rPr>
                <w:i/>
                <w:sz w:val="16"/>
                <w:szCs w:val="16"/>
              </w:rPr>
              <w:t>Sindaci, Giunte Municipali, Consigli Comunali e Commissari a Tricase dal 1944 al 2016</w:t>
            </w:r>
            <w:r w:rsidRPr="00D01CF8">
              <w:rPr>
                <w:sz w:val="16"/>
                <w:szCs w:val="16"/>
              </w:rPr>
              <w:t xml:space="preserve">, lavoro finalizzato ai bambini del laboratorio affinché conoscano le istituzioni locali, a partire dal Municipio, prima e fondamentale cellula della società democratica ed Ente pubblico territoriale che, sotto il controllo dello Stato, amministra autonomamente gli interessi della popolazione, avvalendosi di organi di governo elettivi e di un apparato burocratico;   </w:t>
            </w:r>
          </w:p>
          <w:p w:rsidR="00D129A7" w:rsidRPr="00D01CF8" w:rsidRDefault="00D129A7" w:rsidP="00885BA4">
            <w:pPr>
              <w:jc w:val="both"/>
              <w:rPr>
                <w:sz w:val="16"/>
                <w:szCs w:val="16"/>
              </w:rPr>
            </w:pPr>
          </w:p>
          <w:p w:rsidR="00D129A7" w:rsidRPr="00D01CF8" w:rsidRDefault="00D129A7" w:rsidP="00885BA4">
            <w:pPr>
              <w:jc w:val="both"/>
              <w:rPr>
                <w:i/>
                <w:sz w:val="16"/>
                <w:szCs w:val="16"/>
              </w:rPr>
            </w:pPr>
            <w:r w:rsidRPr="00D01CF8">
              <w:rPr>
                <w:sz w:val="16"/>
                <w:szCs w:val="16"/>
              </w:rPr>
              <w:t xml:space="preserve">Considerato che lo studio compiuto dovrà essere pubblicato nelle “Edizioni Città di Tricase” e donato ai bambini alla fine del laboratorio dell’anno in corso (agosto 2016); </w:t>
            </w:r>
            <w:r w:rsidRPr="00D01CF8">
              <w:rPr>
                <w:i/>
                <w:sz w:val="16"/>
                <w:szCs w:val="16"/>
              </w:rPr>
              <w:t xml:space="preserve"> </w:t>
            </w:r>
          </w:p>
          <w:p w:rsidR="00D129A7" w:rsidRPr="00D01CF8" w:rsidRDefault="00D129A7" w:rsidP="00885BA4">
            <w:pPr>
              <w:jc w:val="both"/>
              <w:rPr>
                <w:i/>
                <w:sz w:val="16"/>
                <w:szCs w:val="16"/>
              </w:rPr>
            </w:pPr>
          </w:p>
          <w:p w:rsidR="00D129A7" w:rsidRPr="00D01CF8" w:rsidRDefault="00D129A7" w:rsidP="00885BA4">
            <w:pPr>
              <w:jc w:val="both"/>
              <w:rPr>
                <w:sz w:val="16"/>
                <w:szCs w:val="16"/>
              </w:rPr>
            </w:pPr>
            <w:r w:rsidRPr="00D01CF8">
              <w:rPr>
                <w:sz w:val="16"/>
                <w:szCs w:val="16"/>
              </w:rPr>
              <w:t>Considerato che</w:t>
            </w:r>
            <w:r w:rsidRPr="00D01CF8">
              <w:rPr>
                <w:b/>
                <w:sz w:val="16"/>
                <w:szCs w:val="16"/>
              </w:rPr>
              <w:t xml:space="preserve"> </w:t>
            </w:r>
            <w:r w:rsidRPr="00D01CF8">
              <w:rPr>
                <w:sz w:val="16"/>
                <w:szCs w:val="16"/>
              </w:rPr>
              <w:t xml:space="preserve">l’Amministrazione Comunale intende sostenere il Progetto Lettura e la pubblicazione del volume, come precedentemente precisato;  </w:t>
            </w:r>
          </w:p>
          <w:p w:rsidR="00D129A7" w:rsidRPr="00D01CF8" w:rsidRDefault="00D129A7" w:rsidP="00885BA4">
            <w:pPr>
              <w:jc w:val="both"/>
              <w:rPr>
                <w:sz w:val="16"/>
                <w:szCs w:val="16"/>
              </w:rPr>
            </w:pPr>
          </w:p>
          <w:p w:rsidR="00D129A7" w:rsidRPr="00D01CF8" w:rsidRDefault="00D129A7" w:rsidP="00885BA4">
            <w:pPr>
              <w:tabs>
                <w:tab w:val="left" w:pos="8789"/>
              </w:tabs>
              <w:jc w:val="both"/>
              <w:rPr>
                <w:i/>
                <w:sz w:val="16"/>
                <w:szCs w:val="16"/>
              </w:rPr>
            </w:pPr>
            <w:r w:rsidRPr="00D01CF8">
              <w:rPr>
                <w:sz w:val="16"/>
                <w:szCs w:val="16"/>
              </w:rPr>
              <w:t>Acquisito il seguente parere di regolarità tecnica: “</w:t>
            </w:r>
            <w:r w:rsidRPr="00D01CF8">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D129A7" w:rsidRPr="00D01CF8" w:rsidRDefault="00D129A7" w:rsidP="00885BA4">
            <w:pPr>
              <w:tabs>
                <w:tab w:val="left" w:pos="142"/>
              </w:tabs>
              <w:jc w:val="both"/>
              <w:rPr>
                <w:sz w:val="16"/>
                <w:szCs w:val="16"/>
              </w:rPr>
            </w:pPr>
          </w:p>
          <w:p w:rsidR="00D129A7" w:rsidRPr="00D01CF8" w:rsidRDefault="00D129A7" w:rsidP="00885BA4">
            <w:pPr>
              <w:tabs>
                <w:tab w:val="left" w:pos="142"/>
              </w:tabs>
              <w:jc w:val="both"/>
              <w:rPr>
                <w:sz w:val="16"/>
                <w:szCs w:val="16"/>
              </w:rPr>
            </w:pPr>
            <w:r w:rsidRPr="00D01CF8">
              <w:rPr>
                <w:sz w:val="16"/>
                <w:szCs w:val="16"/>
              </w:rPr>
              <w:t>Acquisito il seguente parere sulla regolarità contabile espresso dal Responsabile dei Servizi Finanziari: “</w:t>
            </w:r>
            <w:r w:rsidRPr="00D01CF8">
              <w:rPr>
                <w:i/>
                <w:sz w:val="16"/>
                <w:szCs w:val="16"/>
              </w:rPr>
              <w:t>favorevole</w:t>
            </w:r>
            <w:r w:rsidRPr="00D01CF8">
              <w:rPr>
                <w:sz w:val="16"/>
                <w:szCs w:val="16"/>
              </w:rPr>
              <w:t>”;</w:t>
            </w:r>
          </w:p>
          <w:p w:rsidR="00D129A7" w:rsidRPr="00D01CF8" w:rsidRDefault="00D129A7" w:rsidP="00885BA4">
            <w:pPr>
              <w:tabs>
                <w:tab w:val="left" w:pos="142"/>
              </w:tabs>
              <w:jc w:val="both"/>
              <w:rPr>
                <w:sz w:val="16"/>
                <w:szCs w:val="16"/>
              </w:rPr>
            </w:pPr>
          </w:p>
          <w:p w:rsidR="00D129A7" w:rsidRPr="00D01CF8" w:rsidRDefault="00D129A7" w:rsidP="00885BA4">
            <w:pPr>
              <w:tabs>
                <w:tab w:val="left" w:pos="142"/>
              </w:tabs>
              <w:jc w:val="both"/>
              <w:rPr>
                <w:sz w:val="16"/>
                <w:szCs w:val="16"/>
              </w:rPr>
            </w:pPr>
            <w:r w:rsidRPr="00D01CF8">
              <w:rPr>
                <w:sz w:val="16"/>
                <w:szCs w:val="16"/>
              </w:rPr>
              <w:t>Con voti favorevoli unanimi espressi in modo palese</w:t>
            </w:r>
          </w:p>
          <w:p w:rsidR="00D129A7" w:rsidRPr="00D01CF8" w:rsidRDefault="00D129A7" w:rsidP="00885BA4">
            <w:pPr>
              <w:jc w:val="both"/>
              <w:rPr>
                <w:b/>
                <w:sz w:val="16"/>
                <w:szCs w:val="16"/>
              </w:rPr>
            </w:pPr>
          </w:p>
          <w:p w:rsidR="00D129A7" w:rsidRPr="00D01CF8" w:rsidRDefault="00D129A7" w:rsidP="00885BA4">
            <w:pPr>
              <w:jc w:val="center"/>
              <w:rPr>
                <w:b/>
                <w:sz w:val="16"/>
                <w:szCs w:val="16"/>
              </w:rPr>
            </w:pPr>
            <w:r w:rsidRPr="00D01CF8">
              <w:rPr>
                <w:b/>
                <w:sz w:val="16"/>
                <w:szCs w:val="16"/>
              </w:rPr>
              <w:t>DELIBERA</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 xml:space="preserve">1) La premessa è parte integrante del presente atto; </w:t>
            </w:r>
          </w:p>
          <w:p w:rsidR="00D129A7" w:rsidRPr="00D01CF8" w:rsidRDefault="00D129A7" w:rsidP="00885BA4">
            <w:pPr>
              <w:jc w:val="both"/>
              <w:rPr>
                <w:sz w:val="16"/>
                <w:szCs w:val="16"/>
              </w:rPr>
            </w:pPr>
          </w:p>
          <w:p w:rsidR="00D129A7" w:rsidRPr="00D01CF8" w:rsidRDefault="00D129A7" w:rsidP="00885BA4">
            <w:pPr>
              <w:jc w:val="both"/>
              <w:rPr>
                <w:i/>
                <w:sz w:val="16"/>
                <w:szCs w:val="16"/>
              </w:rPr>
            </w:pPr>
            <w:r w:rsidRPr="00D01CF8">
              <w:rPr>
                <w:sz w:val="16"/>
                <w:szCs w:val="16"/>
              </w:rPr>
              <w:t>2) Esprimere indirizzo al Responsabile del Settore interessato per predisporre tutti gli atti necessari  per organizzare  il Progetto Lettura “Il Club dei Piccoli Lettori” per l’anno 2016  e per la pubblicazione del volume</w:t>
            </w:r>
            <w:r w:rsidRPr="00D01CF8">
              <w:rPr>
                <w:i/>
                <w:sz w:val="16"/>
                <w:szCs w:val="16"/>
              </w:rPr>
              <w:t>: IL MIO COMUNE.</w:t>
            </w:r>
            <w:r w:rsidRPr="00D01CF8">
              <w:rPr>
                <w:sz w:val="16"/>
                <w:szCs w:val="16"/>
              </w:rPr>
              <w:t xml:space="preserve">  </w:t>
            </w:r>
            <w:r w:rsidRPr="00D01CF8">
              <w:rPr>
                <w:i/>
                <w:sz w:val="16"/>
                <w:szCs w:val="16"/>
              </w:rPr>
              <w:t>Sindaci, Giunte Municipali, Consigli Comunali e Commissari a Tricase dal 1944 al 2016</w:t>
            </w:r>
            <w:r w:rsidRPr="00D01CF8">
              <w:rPr>
                <w:sz w:val="16"/>
                <w:szCs w:val="16"/>
              </w:rPr>
              <w:t xml:space="preserve">, che verrà donato ai bambini alla fine del laboratorio di lettura dell’anno in corso (agosto 2016); </w:t>
            </w:r>
            <w:r w:rsidRPr="00D01CF8">
              <w:rPr>
                <w:i/>
                <w:sz w:val="16"/>
                <w:szCs w:val="16"/>
              </w:rPr>
              <w:t xml:space="preserve"> </w:t>
            </w:r>
          </w:p>
          <w:p w:rsidR="00D129A7" w:rsidRPr="00D01CF8" w:rsidRDefault="00D129A7" w:rsidP="00885BA4">
            <w:pPr>
              <w:jc w:val="both"/>
              <w:rPr>
                <w:sz w:val="16"/>
                <w:szCs w:val="16"/>
              </w:rPr>
            </w:pPr>
          </w:p>
          <w:p w:rsidR="00D129A7" w:rsidRPr="00D01CF8" w:rsidRDefault="00D129A7" w:rsidP="00885BA4">
            <w:pPr>
              <w:jc w:val="both"/>
              <w:rPr>
                <w:sz w:val="16"/>
                <w:szCs w:val="16"/>
              </w:rPr>
            </w:pPr>
            <w:r w:rsidRPr="00D01CF8">
              <w:rPr>
                <w:sz w:val="16"/>
                <w:szCs w:val="16"/>
              </w:rPr>
              <w:t xml:space="preserve">3) Dichiarare la presente deliberazione immediatamente esecutiva ai sensi dell’art.134 comma 4  D. </w:t>
            </w:r>
            <w:proofErr w:type="spellStart"/>
            <w:r w:rsidRPr="00D01CF8">
              <w:rPr>
                <w:sz w:val="16"/>
                <w:szCs w:val="16"/>
              </w:rPr>
              <w:t>Lgs</w:t>
            </w:r>
            <w:proofErr w:type="spellEnd"/>
            <w:r w:rsidRPr="00D01CF8">
              <w:rPr>
                <w:sz w:val="16"/>
                <w:szCs w:val="16"/>
              </w:rPr>
              <w:t>. n.267/2000</w:t>
            </w:r>
          </w:p>
          <w:p w:rsidR="00D129A7" w:rsidRPr="00D01CF8" w:rsidRDefault="00D129A7" w:rsidP="00885BA4">
            <w:pPr>
              <w:rPr>
                <w:b/>
                <w:sz w:val="16"/>
                <w:szCs w:val="16"/>
              </w:rPr>
            </w:pPr>
          </w:p>
          <w:p w:rsidR="00D129A7" w:rsidRPr="005C31ED" w:rsidRDefault="00D129A7" w:rsidP="00885BA4">
            <w:pPr>
              <w:rPr>
                <w:b/>
                <w:color w:val="FF0000"/>
                <w:sz w:val="16"/>
                <w:szCs w:val="16"/>
              </w:rPr>
            </w:pPr>
            <w:r w:rsidRPr="00D01CF8">
              <w:rPr>
                <w:b/>
                <w:sz w:val="16"/>
                <w:szCs w:val="16"/>
              </w:rPr>
              <w:t>[…]</w:t>
            </w:r>
          </w:p>
        </w:tc>
      </w:tr>
      <w:tr w:rsidR="00D129A7" w:rsidRPr="00D70930" w:rsidTr="007F1AC4">
        <w:tc>
          <w:tcPr>
            <w:tcW w:w="1809" w:type="dxa"/>
          </w:tcPr>
          <w:p w:rsidR="00D129A7" w:rsidRPr="00AD1B8D" w:rsidRDefault="00D129A7" w:rsidP="00885BA4">
            <w:pPr>
              <w:rPr>
                <w:color w:val="000000" w:themeColor="text1"/>
                <w:sz w:val="16"/>
                <w:szCs w:val="16"/>
              </w:rPr>
            </w:pPr>
            <w:r w:rsidRPr="00AD1B8D">
              <w:rPr>
                <w:color w:val="000000" w:themeColor="text1"/>
                <w:sz w:val="16"/>
                <w:szCs w:val="16"/>
              </w:rPr>
              <w:lastRenderedPageBreak/>
              <w:t>Giunta Municipale</w:t>
            </w:r>
          </w:p>
        </w:tc>
        <w:tc>
          <w:tcPr>
            <w:tcW w:w="1418" w:type="dxa"/>
          </w:tcPr>
          <w:p w:rsidR="00D129A7" w:rsidRPr="00AD1B8D" w:rsidRDefault="00D129A7" w:rsidP="00885BA4">
            <w:pPr>
              <w:rPr>
                <w:color w:val="000000" w:themeColor="text1"/>
                <w:sz w:val="16"/>
                <w:szCs w:val="16"/>
              </w:rPr>
            </w:pPr>
            <w:r w:rsidRPr="00AD1B8D">
              <w:rPr>
                <w:color w:val="000000" w:themeColor="text1"/>
                <w:sz w:val="16"/>
                <w:szCs w:val="16"/>
              </w:rPr>
              <w:t>Delibera</w:t>
            </w:r>
          </w:p>
        </w:tc>
        <w:tc>
          <w:tcPr>
            <w:tcW w:w="1843" w:type="dxa"/>
          </w:tcPr>
          <w:p w:rsidR="00D129A7" w:rsidRPr="00AD1B8D" w:rsidRDefault="00D129A7" w:rsidP="00885BA4">
            <w:pPr>
              <w:rPr>
                <w:b/>
                <w:color w:val="000000" w:themeColor="text1"/>
                <w:sz w:val="16"/>
                <w:szCs w:val="16"/>
              </w:rPr>
            </w:pPr>
            <w:r w:rsidRPr="00AD1B8D">
              <w:rPr>
                <w:b/>
                <w:color w:val="000000" w:themeColor="text1"/>
                <w:sz w:val="16"/>
                <w:szCs w:val="16"/>
              </w:rPr>
              <w:t>n.159 del 16.6.2016</w:t>
            </w:r>
          </w:p>
        </w:tc>
        <w:tc>
          <w:tcPr>
            <w:tcW w:w="2551" w:type="dxa"/>
          </w:tcPr>
          <w:p w:rsidR="00D129A7" w:rsidRPr="00AD1B8D" w:rsidRDefault="00D129A7" w:rsidP="00885BA4">
            <w:pPr>
              <w:rPr>
                <w:b/>
                <w:color w:val="000000" w:themeColor="text1"/>
                <w:sz w:val="16"/>
                <w:szCs w:val="16"/>
              </w:rPr>
            </w:pPr>
            <w:r w:rsidRPr="00AD1B8D">
              <w:rPr>
                <w:b/>
                <w:color w:val="000000" w:themeColor="text1"/>
                <w:sz w:val="16"/>
                <w:szCs w:val="16"/>
              </w:rPr>
              <w:t xml:space="preserve">ATTUAZIONE PROGETTO </w:t>
            </w:r>
            <w:proofErr w:type="spellStart"/>
            <w:r w:rsidRPr="00AD1B8D">
              <w:rPr>
                <w:b/>
                <w:color w:val="000000" w:themeColor="text1"/>
                <w:sz w:val="16"/>
                <w:szCs w:val="16"/>
              </w:rPr>
              <w:t>DI</w:t>
            </w:r>
            <w:proofErr w:type="spellEnd"/>
            <w:r w:rsidRPr="00AD1B8D">
              <w:rPr>
                <w:b/>
                <w:color w:val="000000" w:themeColor="text1"/>
                <w:sz w:val="16"/>
                <w:szCs w:val="16"/>
              </w:rPr>
              <w:t xml:space="preserve"> </w:t>
            </w:r>
            <w:r w:rsidRPr="00AD1B8D">
              <w:rPr>
                <w:b/>
                <w:color w:val="000000" w:themeColor="text1"/>
                <w:sz w:val="16"/>
                <w:szCs w:val="16"/>
              </w:rPr>
              <w:lastRenderedPageBreak/>
              <w:t xml:space="preserve">SERVIZIO CIVILE "AZIONI A PARTITA DOPPIA" - ATTO </w:t>
            </w:r>
            <w:proofErr w:type="spellStart"/>
            <w:r w:rsidRPr="00AD1B8D">
              <w:rPr>
                <w:b/>
                <w:color w:val="000000" w:themeColor="text1"/>
                <w:sz w:val="16"/>
                <w:szCs w:val="16"/>
              </w:rPr>
              <w:t>DI</w:t>
            </w:r>
            <w:proofErr w:type="spellEnd"/>
            <w:r w:rsidRPr="00AD1B8D">
              <w:rPr>
                <w:b/>
                <w:color w:val="000000" w:themeColor="text1"/>
                <w:sz w:val="16"/>
                <w:szCs w:val="16"/>
              </w:rPr>
              <w:t xml:space="preserve"> INDIRIZZO.</w:t>
            </w:r>
          </w:p>
        </w:tc>
        <w:tc>
          <w:tcPr>
            <w:tcW w:w="6662" w:type="dxa"/>
          </w:tcPr>
          <w:p w:rsidR="00D129A7" w:rsidRPr="00AD1B8D" w:rsidRDefault="00D129A7" w:rsidP="00885BA4">
            <w:pPr>
              <w:rPr>
                <w:b/>
                <w:color w:val="000000" w:themeColor="text1"/>
                <w:sz w:val="16"/>
                <w:szCs w:val="16"/>
              </w:rPr>
            </w:pPr>
            <w:r w:rsidRPr="00AD1B8D">
              <w:rPr>
                <w:b/>
                <w:color w:val="000000" w:themeColor="text1"/>
                <w:sz w:val="16"/>
                <w:szCs w:val="16"/>
              </w:rPr>
              <w:lastRenderedPageBreak/>
              <w:t>[…]</w:t>
            </w:r>
          </w:p>
          <w:p w:rsidR="00D129A7" w:rsidRPr="00AD1B8D" w:rsidRDefault="00D129A7" w:rsidP="00885BA4">
            <w:pPr>
              <w:pStyle w:val="Corpodeltesto"/>
              <w:jc w:val="center"/>
              <w:rPr>
                <w:rFonts w:asciiTheme="minorHAnsi" w:hAnsiTheme="minorHAnsi"/>
                <w:b/>
                <w:bCs/>
                <w:color w:val="000000" w:themeColor="text1"/>
                <w:sz w:val="16"/>
                <w:szCs w:val="16"/>
              </w:rPr>
            </w:pPr>
            <w:r w:rsidRPr="00AD1B8D">
              <w:rPr>
                <w:rFonts w:asciiTheme="minorHAnsi" w:hAnsiTheme="minorHAnsi"/>
                <w:b/>
                <w:bCs/>
                <w:color w:val="000000" w:themeColor="text1"/>
                <w:sz w:val="16"/>
                <w:szCs w:val="16"/>
              </w:rPr>
              <w:lastRenderedPageBreak/>
              <w:t>LA GIUNTA COMUNALE</w:t>
            </w:r>
          </w:p>
          <w:p w:rsidR="00D129A7" w:rsidRPr="00AD1B8D" w:rsidRDefault="00D129A7" w:rsidP="00885BA4">
            <w:pPr>
              <w:jc w:val="both"/>
              <w:rPr>
                <w:color w:val="000000" w:themeColor="text1"/>
                <w:sz w:val="16"/>
                <w:szCs w:val="16"/>
              </w:rPr>
            </w:pPr>
            <w:r w:rsidRPr="00AD1B8D">
              <w:rPr>
                <w:color w:val="000000" w:themeColor="text1"/>
                <w:sz w:val="16"/>
                <w:szCs w:val="16"/>
              </w:rPr>
              <w:t>Premesso:</w:t>
            </w:r>
          </w:p>
          <w:p w:rsidR="00D129A7" w:rsidRPr="00AD1B8D" w:rsidRDefault="00D129A7" w:rsidP="00885BA4">
            <w:pPr>
              <w:jc w:val="both"/>
              <w:rPr>
                <w:color w:val="000000" w:themeColor="text1"/>
                <w:sz w:val="16"/>
                <w:szCs w:val="16"/>
              </w:rPr>
            </w:pPr>
            <w:r w:rsidRPr="00AD1B8D">
              <w:rPr>
                <w:color w:val="000000" w:themeColor="text1"/>
                <w:sz w:val="16"/>
                <w:szCs w:val="16"/>
              </w:rPr>
              <w:t xml:space="preserve"> Che con DGR n. 270 del 13/9/2006, il Comune di Tricase è stato accreditato ed iscritto all’Albo Regionale di Servizio Civile della Regione Puglia;</w:t>
            </w:r>
          </w:p>
          <w:p w:rsidR="00D129A7" w:rsidRPr="00AD1B8D" w:rsidRDefault="00D129A7" w:rsidP="00885BA4">
            <w:pPr>
              <w:jc w:val="both"/>
              <w:rPr>
                <w:color w:val="000000" w:themeColor="text1"/>
                <w:sz w:val="16"/>
                <w:szCs w:val="16"/>
              </w:rPr>
            </w:pPr>
            <w:r w:rsidRPr="00AD1B8D">
              <w:rPr>
                <w:color w:val="000000" w:themeColor="text1"/>
                <w:sz w:val="16"/>
                <w:szCs w:val="16"/>
              </w:rPr>
              <w:t>Che,  in relazione a quanto disposto dal paragrafo 3.3 del “</w:t>
            </w:r>
            <w:r w:rsidRPr="00AD1B8D">
              <w:rPr>
                <w:i/>
                <w:color w:val="000000" w:themeColor="text1"/>
                <w:sz w:val="16"/>
                <w:szCs w:val="16"/>
              </w:rPr>
              <w:t>Prontuario contenete le caratteristiche e le modalità per la redazione e la presentazione dei progetti di Servizio Civile Nazionale da realizzare in Italia e all’estero, nonché i criteri per la selezione e l’approvazione degli stessi</w:t>
            </w:r>
            <w:r w:rsidRPr="00AD1B8D">
              <w:rPr>
                <w:color w:val="000000" w:themeColor="text1"/>
                <w:sz w:val="16"/>
                <w:szCs w:val="16"/>
              </w:rPr>
              <w:t>”, approvato con DCPM del 4 Novembre 2009, gli enti di servizio civile iscritti all’albo nazionale e agli albi regionali e delle Province autonome,  possono presentare progetti di Servizio Civile Nazionale da realizzarsi in Italia e all’estero;</w:t>
            </w:r>
          </w:p>
          <w:p w:rsidR="00D129A7" w:rsidRPr="00AD1B8D" w:rsidRDefault="00D129A7" w:rsidP="00885BA4">
            <w:pPr>
              <w:jc w:val="both"/>
              <w:rPr>
                <w:color w:val="000000" w:themeColor="text1"/>
                <w:sz w:val="16"/>
                <w:szCs w:val="16"/>
              </w:rPr>
            </w:pPr>
            <w:r w:rsidRPr="00AD1B8D">
              <w:rPr>
                <w:color w:val="000000" w:themeColor="text1"/>
                <w:sz w:val="16"/>
                <w:szCs w:val="16"/>
              </w:rPr>
              <w:t>Che con avviso del 15/05/2015, emanato ai sensi paragrafo 3.3 del succitato Prontuario e pubblicato sul sito del Dipartimento della Gioventù e del Servizio Civile Nazionale, la presentazione dei progetti di Servizio Civile era stata fissata entro il 30 giugno 2015;</w:t>
            </w:r>
          </w:p>
          <w:p w:rsidR="00D129A7" w:rsidRPr="00AD1B8D" w:rsidRDefault="00D129A7" w:rsidP="00885BA4">
            <w:pPr>
              <w:jc w:val="both"/>
              <w:rPr>
                <w:color w:val="000000" w:themeColor="text1"/>
                <w:sz w:val="16"/>
                <w:szCs w:val="16"/>
              </w:rPr>
            </w:pPr>
            <w:r w:rsidRPr="00AD1B8D">
              <w:rPr>
                <w:color w:val="000000" w:themeColor="text1"/>
                <w:sz w:val="16"/>
                <w:szCs w:val="16"/>
              </w:rPr>
              <w:t>Che i progetti,   finanziati con il Fondo Nazionale per il Servizio Civile, sono valutati dagli uffici regionali e provinciali competenti secondo i criteri stabiliti nel “</w:t>
            </w:r>
            <w:r w:rsidRPr="00AD1B8D">
              <w:rPr>
                <w:i/>
                <w:color w:val="000000" w:themeColor="text1"/>
                <w:sz w:val="16"/>
                <w:szCs w:val="16"/>
              </w:rPr>
              <w:t>Prontuario”</w:t>
            </w:r>
            <w:r w:rsidRPr="00AD1B8D">
              <w:rPr>
                <w:color w:val="000000" w:themeColor="text1"/>
                <w:sz w:val="16"/>
                <w:szCs w:val="16"/>
              </w:rPr>
              <w:t xml:space="preserve"> approvato con D.M. 30 maggio 2014 e secondo i criteri aggiuntivi previsti dalle singole Regioni e Province autonome;</w:t>
            </w:r>
          </w:p>
          <w:p w:rsidR="00D129A7" w:rsidRPr="00AD1B8D" w:rsidRDefault="00D129A7" w:rsidP="00885BA4">
            <w:pPr>
              <w:jc w:val="both"/>
              <w:rPr>
                <w:color w:val="000000" w:themeColor="text1"/>
                <w:sz w:val="16"/>
                <w:szCs w:val="16"/>
              </w:rPr>
            </w:pPr>
            <w:r w:rsidRPr="00AD1B8D">
              <w:rPr>
                <w:color w:val="000000" w:themeColor="text1"/>
                <w:sz w:val="16"/>
                <w:szCs w:val="16"/>
              </w:rPr>
              <w:t>Che con Delibera di G.C. n.137 del 5.6.2015 veniva conferito atto di indirizzo al Responsabile del Settore Amministrazione Generale e Servizi al Cittadino a predisporre  un progetto di Servizio Civile Nazionale per il Comune di Tricase incaricando un esperto del settore già accreditato presso la Regione Puglia;</w:t>
            </w:r>
          </w:p>
          <w:p w:rsidR="00D129A7" w:rsidRPr="00AD1B8D" w:rsidRDefault="00D129A7" w:rsidP="00885BA4">
            <w:pPr>
              <w:jc w:val="both"/>
              <w:rPr>
                <w:color w:val="000000" w:themeColor="text1"/>
                <w:sz w:val="16"/>
                <w:szCs w:val="16"/>
              </w:rPr>
            </w:pPr>
            <w:r w:rsidRPr="00AD1B8D">
              <w:rPr>
                <w:color w:val="000000" w:themeColor="text1"/>
                <w:sz w:val="16"/>
                <w:szCs w:val="16"/>
              </w:rPr>
              <w:t>Che entro la data di scadenza del 30.6.2015 veniva presentato un  progetto campo assistenza e rivolto alla popolazione residente anziana o in condizione di disabilità con l’impiego di n. 3 volontari, denominato ”</w:t>
            </w:r>
            <w:r w:rsidRPr="00AD1B8D">
              <w:rPr>
                <w:i/>
                <w:color w:val="000000" w:themeColor="text1"/>
                <w:sz w:val="16"/>
                <w:szCs w:val="16"/>
              </w:rPr>
              <w:t>Azioni a Partita Doppia”</w:t>
            </w:r>
            <w:r w:rsidRPr="00AD1B8D">
              <w:rPr>
                <w:color w:val="000000" w:themeColor="text1"/>
                <w:sz w:val="16"/>
                <w:szCs w:val="16"/>
              </w:rPr>
              <w:t xml:space="preserve">; </w:t>
            </w:r>
          </w:p>
          <w:p w:rsidR="00D129A7" w:rsidRPr="00AD1B8D" w:rsidRDefault="00D129A7" w:rsidP="00885BA4">
            <w:pPr>
              <w:jc w:val="both"/>
              <w:rPr>
                <w:color w:val="000000" w:themeColor="text1"/>
                <w:sz w:val="16"/>
                <w:szCs w:val="16"/>
              </w:rPr>
            </w:pPr>
            <w:r w:rsidRPr="00AD1B8D">
              <w:rPr>
                <w:color w:val="000000" w:themeColor="text1"/>
                <w:sz w:val="16"/>
                <w:szCs w:val="16"/>
              </w:rPr>
              <w:t xml:space="preserve">Che  con Determinazione n. 7 del 4.3.2016 del Dirigente della </w:t>
            </w:r>
            <w:r w:rsidRPr="00AD1B8D">
              <w:rPr>
                <w:i/>
                <w:color w:val="000000" w:themeColor="text1"/>
                <w:sz w:val="16"/>
                <w:szCs w:val="16"/>
              </w:rPr>
              <w:t>Sezione Sicurezza del Cittadino, Politiche per le Migrazioni e Antimafia Sociale – Regione Puglia</w:t>
            </w:r>
            <w:r w:rsidRPr="00AD1B8D">
              <w:rPr>
                <w:color w:val="000000" w:themeColor="text1"/>
                <w:sz w:val="16"/>
                <w:szCs w:val="16"/>
              </w:rPr>
              <w:t>, veniva  approvata la graduatoria di merito dei progetti ammessi a finanziamento, tra i quali il progetto “</w:t>
            </w:r>
            <w:r w:rsidRPr="00AD1B8D">
              <w:rPr>
                <w:i/>
                <w:color w:val="000000" w:themeColor="text1"/>
                <w:sz w:val="16"/>
                <w:szCs w:val="16"/>
              </w:rPr>
              <w:t>Azioni a Partita Doppia</w:t>
            </w:r>
            <w:r w:rsidRPr="00AD1B8D">
              <w:rPr>
                <w:color w:val="000000" w:themeColor="text1"/>
                <w:sz w:val="16"/>
                <w:szCs w:val="16"/>
              </w:rPr>
              <w:t>” del Comune di Tricase;</w:t>
            </w:r>
          </w:p>
          <w:p w:rsidR="00D129A7" w:rsidRPr="00AD1B8D" w:rsidRDefault="00D129A7" w:rsidP="00885BA4">
            <w:pPr>
              <w:jc w:val="both"/>
              <w:rPr>
                <w:color w:val="000000" w:themeColor="text1"/>
                <w:sz w:val="16"/>
                <w:szCs w:val="16"/>
              </w:rPr>
            </w:pPr>
            <w:r w:rsidRPr="00AD1B8D">
              <w:rPr>
                <w:color w:val="000000" w:themeColor="text1"/>
                <w:sz w:val="16"/>
                <w:szCs w:val="16"/>
              </w:rPr>
              <w:t>Che in data  18.3.2016,  il Dipartimento della Gioventù e del Servizio Civile Nazionale provvedeva ad indire il bando per la selezione di n. 423 volontari da avviare nell’anno 2016 nei progetti di servizio civile approvati dalla Regione Puglia,  con scadenza di presentazione delle domande di partecipazione entro le ore 14,00 del 20 aprile 2016;</w:t>
            </w:r>
          </w:p>
          <w:p w:rsidR="00D129A7" w:rsidRPr="00AD1B8D" w:rsidRDefault="00D129A7" w:rsidP="00885BA4">
            <w:pPr>
              <w:jc w:val="both"/>
              <w:rPr>
                <w:color w:val="000000" w:themeColor="text1"/>
                <w:sz w:val="16"/>
                <w:szCs w:val="16"/>
              </w:rPr>
            </w:pPr>
            <w:r w:rsidRPr="00AD1B8D">
              <w:rPr>
                <w:color w:val="000000" w:themeColor="text1"/>
                <w:sz w:val="16"/>
                <w:szCs w:val="16"/>
              </w:rPr>
              <w:t>Che per il Progetto “</w:t>
            </w:r>
            <w:r w:rsidRPr="00AD1B8D">
              <w:rPr>
                <w:i/>
                <w:color w:val="000000" w:themeColor="text1"/>
                <w:sz w:val="16"/>
                <w:szCs w:val="16"/>
              </w:rPr>
              <w:t>Azioni a Partita doppia</w:t>
            </w:r>
            <w:r w:rsidRPr="00AD1B8D">
              <w:rPr>
                <w:color w:val="000000" w:themeColor="text1"/>
                <w:sz w:val="16"/>
                <w:szCs w:val="16"/>
              </w:rPr>
              <w:t>” del Comune di Tricase,  sono pervenute n. 13 domande di ammissione entro il termine stabilito dal bando;</w:t>
            </w:r>
          </w:p>
          <w:p w:rsidR="00D129A7" w:rsidRPr="00AD1B8D" w:rsidRDefault="00D129A7" w:rsidP="00885BA4">
            <w:pPr>
              <w:jc w:val="both"/>
              <w:rPr>
                <w:color w:val="000000" w:themeColor="text1"/>
                <w:sz w:val="16"/>
                <w:szCs w:val="16"/>
              </w:rPr>
            </w:pPr>
            <w:r w:rsidRPr="00AD1B8D">
              <w:rPr>
                <w:color w:val="000000" w:themeColor="text1"/>
                <w:sz w:val="16"/>
                <w:szCs w:val="16"/>
              </w:rPr>
              <w:t xml:space="preserve">Dato atto che per la partecipazione alle operazioni di selezione e formazione dei volontari, occorre aver frequentato specifici corsi organizzati dall’Ufficio Nazionale per il Servizio Civile – Presidenza del Consiglio dei Ministri, come stabilito nella circolare del Direttore Generale dell’UNSC, </w:t>
            </w:r>
            <w:proofErr w:type="spellStart"/>
            <w:r w:rsidRPr="00AD1B8D">
              <w:rPr>
                <w:color w:val="000000" w:themeColor="text1"/>
                <w:sz w:val="16"/>
                <w:szCs w:val="16"/>
              </w:rPr>
              <w:t>prot</w:t>
            </w:r>
            <w:proofErr w:type="spellEnd"/>
            <w:r w:rsidRPr="00AD1B8D">
              <w:rPr>
                <w:color w:val="000000" w:themeColor="text1"/>
                <w:sz w:val="16"/>
                <w:szCs w:val="16"/>
              </w:rPr>
              <w:t>. 18593 del 4 aprile 2006 : “</w:t>
            </w:r>
            <w:r w:rsidRPr="00AD1B8D">
              <w:rPr>
                <w:i/>
                <w:color w:val="000000" w:themeColor="text1"/>
                <w:sz w:val="16"/>
                <w:szCs w:val="16"/>
              </w:rPr>
              <w:t>Linee guida per la formazione generale dei giovani in servizio civile nazionale</w:t>
            </w:r>
            <w:r w:rsidRPr="00AD1B8D">
              <w:rPr>
                <w:color w:val="000000" w:themeColor="text1"/>
                <w:sz w:val="16"/>
                <w:szCs w:val="16"/>
              </w:rPr>
              <w:t>” che al punto 4 , relativamente ai formatori stabilisce “</w:t>
            </w:r>
            <w:r w:rsidRPr="00AD1B8D">
              <w:rPr>
                <w:i/>
                <w:color w:val="000000" w:themeColor="text1"/>
                <w:sz w:val="16"/>
                <w:szCs w:val="16"/>
              </w:rPr>
              <w:t>che sono formatori accreditati per l’erogazione della formazione generale i dipendenti dell’ente di servizio civile, o altro personale volontario a contratto, in possesso di titolo di istruzione superiore, con esperienza professionale in ambito formativo di almeno tre anni e che abbiano esperienza specifica, almeno annuale, di formazione al servizio civile</w:t>
            </w:r>
            <w:r w:rsidRPr="00AD1B8D">
              <w:rPr>
                <w:color w:val="000000" w:themeColor="text1"/>
                <w:sz w:val="16"/>
                <w:szCs w:val="16"/>
              </w:rPr>
              <w:t>…. “ “..</w:t>
            </w:r>
            <w:r w:rsidRPr="00AD1B8D">
              <w:rPr>
                <w:i/>
                <w:color w:val="000000" w:themeColor="text1"/>
                <w:sz w:val="16"/>
                <w:szCs w:val="16"/>
              </w:rPr>
              <w:t>quest’ultimo requisito può essere sostituito dalla frequenza di un corso organizzato dall’Ufficio Nazionale o dalle Regioni…”</w:t>
            </w:r>
          </w:p>
          <w:p w:rsidR="00D129A7" w:rsidRPr="00AD1B8D" w:rsidRDefault="00D129A7" w:rsidP="00885BA4">
            <w:pPr>
              <w:jc w:val="both"/>
              <w:rPr>
                <w:iCs/>
                <w:color w:val="000000" w:themeColor="text1"/>
                <w:sz w:val="16"/>
                <w:szCs w:val="16"/>
              </w:rPr>
            </w:pPr>
            <w:r w:rsidRPr="00AD1B8D">
              <w:rPr>
                <w:iCs/>
                <w:color w:val="000000" w:themeColor="text1"/>
                <w:sz w:val="16"/>
                <w:szCs w:val="16"/>
              </w:rPr>
              <w:t xml:space="preserve">Considerato che la selezione dei candidati dovrà essere effettuata  secondo le procedure selettive previste dal bando dal Dipartimento della Gioventù e del Servizio Civile Nazionale  ai sensi del D. </w:t>
            </w:r>
            <w:proofErr w:type="spellStart"/>
            <w:r w:rsidRPr="00AD1B8D">
              <w:rPr>
                <w:iCs/>
                <w:color w:val="000000" w:themeColor="text1"/>
                <w:sz w:val="16"/>
                <w:szCs w:val="16"/>
              </w:rPr>
              <w:t>Lvo</w:t>
            </w:r>
            <w:proofErr w:type="spellEnd"/>
            <w:r w:rsidRPr="00AD1B8D">
              <w:rPr>
                <w:iCs/>
                <w:color w:val="000000" w:themeColor="text1"/>
                <w:sz w:val="16"/>
                <w:szCs w:val="16"/>
              </w:rPr>
              <w:t xml:space="preserve"> n.77 del 2002, dall’Ente che realizza il progetto prescelto;</w:t>
            </w:r>
          </w:p>
          <w:p w:rsidR="00D129A7" w:rsidRPr="00AD1B8D" w:rsidRDefault="00D129A7" w:rsidP="00885BA4">
            <w:pPr>
              <w:pStyle w:val="Corpodeltesto2"/>
              <w:spacing w:line="240" w:lineRule="auto"/>
              <w:rPr>
                <w:color w:val="000000" w:themeColor="text1"/>
                <w:sz w:val="16"/>
                <w:szCs w:val="16"/>
              </w:rPr>
            </w:pPr>
            <w:r w:rsidRPr="00AD1B8D">
              <w:rPr>
                <w:bCs/>
                <w:color w:val="000000" w:themeColor="text1"/>
                <w:sz w:val="16"/>
                <w:szCs w:val="16"/>
              </w:rPr>
              <w:t>Che,</w:t>
            </w:r>
            <w:r w:rsidRPr="00AD1B8D">
              <w:rPr>
                <w:color w:val="000000" w:themeColor="text1"/>
                <w:sz w:val="16"/>
                <w:szCs w:val="16"/>
              </w:rPr>
              <w:t xml:space="preserve"> si ritiene di esprimere atto di indirizzo al Responsabile del Servizio Amministrazione Generale e Servizi al Cittadino per gli adempimenti necessari alla selezione dei candidati che hanno </w:t>
            </w:r>
            <w:r w:rsidRPr="00AD1B8D">
              <w:rPr>
                <w:color w:val="000000" w:themeColor="text1"/>
                <w:sz w:val="16"/>
                <w:szCs w:val="16"/>
              </w:rPr>
              <w:lastRenderedPageBreak/>
              <w:t>presentato, nei termini previsti dal Bando, istanza di partecipazione al progetto “</w:t>
            </w:r>
            <w:r w:rsidRPr="00AD1B8D">
              <w:rPr>
                <w:i/>
                <w:color w:val="000000" w:themeColor="text1"/>
                <w:sz w:val="16"/>
                <w:szCs w:val="16"/>
              </w:rPr>
              <w:t>Azioni a Partita Doppia</w:t>
            </w:r>
            <w:r w:rsidRPr="00AD1B8D">
              <w:rPr>
                <w:color w:val="000000" w:themeColor="text1"/>
                <w:sz w:val="16"/>
                <w:szCs w:val="16"/>
              </w:rPr>
              <w:t xml:space="preserve">” nonché  per la nomina di un esperto del settore accreditato presso la Regione Puglia per la formazione dei volontari.; </w:t>
            </w:r>
          </w:p>
          <w:p w:rsidR="00D129A7" w:rsidRPr="00AD1B8D" w:rsidRDefault="00D129A7" w:rsidP="00885BA4">
            <w:pPr>
              <w:pStyle w:val="Corpodeltesto2"/>
              <w:spacing w:line="240" w:lineRule="auto"/>
              <w:rPr>
                <w:color w:val="000000" w:themeColor="text1"/>
                <w:sz w:val="16"/>
                <w:szCs w:val="16"/>
              </w:rPr>
            </w:pPr>
          </w:p>
          <w:p w:rsidR="00D129A7" w:rsidRPr="00AD1B8D" w:rsidRDefault="00D129A7" w:rsidP="00885BA4">
            <w:pPr>
              <w:pStyle w:val="Corpodeltesto2"/>
              <w:rPr>
                <w:bCs/>
                <w:color w:val="000000" w:themeColor="text1"/>
                <w:sz w:val="16"/>
                <w:szCs w:val="16"/>
              </w:rPr>
            </w:pPr>
            <w:r w:rsidRPr="00AD1B8D">
              <w:rPr>
                <w:color w:val="000000" w:themeColor="text1"/>
                <w:sz w:val="16"/>
                <w:szCs w:val="16"/>
              </w:rPr>
              <w:t xml:space="preserve"> </w:t>
            </w:r>
            <w:r w:rsidRPr="00AD1B8D">
              <w:rPr>
                <w:bCs/>
                <w:color w:val="000000" w:themeColor="text1"/>
                <w:sz w:val="16"/>
                <w:szCs w:val="16"/>
              </w:rPr>
              <w:t>Per quanto sopra esposto,</w:t>
            </w:r>
          </w:p>
          <w:p w:rsidR="00D129A7" w:rsidRPr="00AD1B8D" w:rsidRDefault="00D129A7" w:rsidP="00885BA4">
            <w:pPr>
              <w:pStyle w:val="Titolo"/>
              <w:jc w:val="both"/>
              <w:rPr>
                <w:rFonts w:asciiTheme="minorHAnsi" w:hAnsiTheme="minorHAnsi"/>
                <w:b w:val="0"/>
                <w:color w:val="000000" w:themeColor="text1"/>
                <w:sz w:val="16"/>
                <w:szCs w:val="16"/>
              </w:rPr>
            </w:pPr>
            <w:r w:rsidRPr="00AD1B8D">
              <w:rPr>
                <w:rFonts w:asciiTheme="minorHAnsi" w:hAnsiTheme="minorHAnsi"/>
                <w:b w:val="0"/>
                <w:color w:val="000000" w:themeColor="text1"/>
                <w:sz w:val="16"/>
                <w:szCs w:val="16"/>
              </w:rPr>
              <w:t xml:space="preserve">Acquisito il  seguente parere di regolarità tecnica del Responsabile del Servizio interessato:” Esaminata la proposta con riferimento: </w:t>
            </w:r>
          </w:p>
          <w:p w:rsidR="00D129A7" w:rsidRPr="00AD1B8D" w:rsidRDefault="00D129A7" w:rsidP="00885BA4">
            <w:pPr>
              <w:pStyle w:val="Titolo"/>
              <w:jc w:val="both"/>
              <w:rPr>
                <w:rFonts w:asciiTheme="minorHAnsi" w:hAnsiTheme="minorHAnsi"/>
                <w:b w:val="0"/>
                <w:color w:val="000000" w:themeColor="text1"/>
                <w:sz w:val="16"/>
                <w:szCs w:val="16"/>
              </w:rPr>
            </w:pPr>
          </w:p>
          <w:p w:rsidR="00D129A7" w:rsidRPr="00AD1B8D" w:rsidRDefault="00D129A7" w:rsidP="00885BA4">
            <w:pPr>
              <w:pStyle w:val="Titolo"/>
              <w:numPr>
                <w:ilvl w:val="0"/>
                <w:numId w:val="43"/>
              </w:numPr>
              <w:jc w:val="both"/>
              <w:rPr>
                <w:rFonts w:asciiTheme="minorHAnsi" w:hAnsiTheme="minorHAnsi"/>
                <w:b w:val="0"/>
                <w:color w:val="000000" w:themeColor="text1"/>
                <w:sz w:val="16"/>
                <w:szCs w:val="16"/>
              </w:rPr>
            </w:pPr>
            <w:r w:rsidRPr="00AD1B8D">
              <w:rPr>
                <w:rFonts w:asciiTheme="minorHAnsi" w:hAnsiTheme="minorHAnsi"/>
                <w:b w:val="0"/>
                <w:color w:val="000000" w:themeColor="text1"/>
                <w:sz w:val="16"/>
                <w:szCs w:val="16"/>
              </w:rPr>
              <w:t>Al rispetto delle normative comunitarie, statali, regionali e regolamentari, generali e di settore;</w:t>
            </w:r>
          </w:p>
          <w:p w:rsidR="00D129A7" w:rsidRPr="00AD1B8D" w:rsidRDefault="00D129A7" w:rsidP="00885BA4">
            <w:pPr>
              <w:pStyle w:val="Paragrafoelenco"/>
              <w:numPr>
                <w:ilvl w:val="0"/>
                <w:numId w:val="43"/>
              </w:numPr>
              <w:tabs>
                <w:tab w:val="left" w:pos="8789"/>
              </w:tabs>
              <w:ind w:right="567"/>
              <w:rPr>
                <w:color w:val="000000" w:themeColor="text1"/>
                <w:sz w:val="16"/>
                <w:szCs w:val="16"/>
              </w:rPr>
            </w:pPr>
            <w:r w:rsidRPr="00AD1B8D">
              <w:rPr>
                <w:color w:val="000000" w:themeColor="text1"/>
                <w:sz w:val="16"/>
                <w:szCs w:val="16"/>
              </w:rPr>
              <w:t>Alla correttezza e regolarità della procedura;</w:t>
            </w:r>
          </w:p>
          <w:p w:rsidR="00D129A7" w:rsidRPr="00AD1B8D" w:rsidRDefault="00D129A7" w:rsidP="00885BA4">
            <w:pPr>
              <w:numPr>
                <w:ilvl w:val="0"/>
                <w:numId w:val="43"/>
              </w:numPr>
              <w:tabs>
                <w:tab w:val="left" w:pos="8789"/>
              </w:tabs>
              <w:ind w:right="567"/>
              <w:rPr>
                <w:color w:val="000000" w:themeColor="text1"/>
                <w:sz w:val="16"/>
                <w:szCs w:val="16"/>
              </w:rPr>
            </w:pPr>
            <w:r w:rsidRPr="00AD1B8D">
              <w:rPr>
                <w:color w:val="000000" w:themeColor="text1"/>
                <w:sz w:val="16"/>
                <w:szCs w:val="16"/>
              </w:rPr>
              <w:t>Alla correttezza formale nella redazione dell’atto;</w:t>
            </w:r>
          </w:p>
          <w:p w:rsidR="00D129A7" w:rsidRPr="00AD1B8D" w:rsidRDefault="00D129A7" w:rsidP="00885BA4">
            <w:pPr>
              <w:tabs>
                <w:tab w:val="left" w:pos="8789"/>
              </w:tabs>
              <w:ind w:right="567"/>
              <w:rPr>
                <w:color w:val="000000" w:themeColor="text1"/>
                <w:sz w:val="16"/>
                <w:szCs w:val="16"/>
              </w:rPr>
            </w:pPr>
            <w:r w:rsidRPr="00AD1B8D">
              <w:rPr>
                <w:color w:val="000000" w:themeColor="text1"/>
                <w:sz w:val="16"/>
                <w:szCs w:val="16"/>
              </w:rPr>
              <w:t>esprime parere “</w:t>
            </w:r>
            <w:r w:rsidRPr="00AD1B8D">
              <w:rPr>
                <w:i/>
                <w:color w:val="000000" w:themeColor="text1"/>
                <w:sz w:val="16"/>
                <w:szCs w:val="16"/>
              </w:rPr>
              <w:t>favorevole</w:t>
            </w:r>
            <w:r w:rsidRPr="00AD1B8D">
              <w:rPr>
                <w:color w:val="000000" w:themeColor="text1"/>
                <w:sz w:val="16"/>
                <w:szCs w:val="16"/>
              </w:rPr>
              <w:t>”;</w:t>
            </w:r>
          </w:p>
          <w:p w:rsidR="00D129A7" w:rsidRPr="00AD1B8D" w:rsidRDefault="00D129A7" w:rsidP="00885BA4">
            <w:pPr>
              <w:tabs>
                <w:tab w:val="left" w:pos="8789"/>
              </w:tabs>
              <w:ind w:right="567"/>
              <w:jc w:val="both"/>
              <w:rPr>
                <w:color w:val="000000" w:themeColor="text1"/>
                <w:sz w:val="16"/>
                <w:szCs w:val="16"/>
              </w:rPr>
            </w:pPr>
            <w:r w:rsidRPr="00AD1B8D">
              <w:rPr>
                <w:color w:val="000000" w:themeColor="text1"/>
                <w:sz w:val="16"/>
                <w:szCs w:val="16"/>
              </w:rPr>
              <w:t>Acquisito</w:t>
            </w:r>
            <w:r w:rsidRPr="00AD1B8D">
              <w:rPr>
                <w:b/>
                <w:bCs/>
                <w:color w:val="000000" w:themeColor="text1"/>
                <w:sz w:val="16"/>
                <w:szCs w:val="16"/>
              </w:rPr>
              <w:t xml:space="preserve"> </w:t>
            </w:r>
            <w:r w:rsidRPr="00AD1B8D">
              <w:rPr>
                <w:color w:val="000000" w:themeColor="text1"/>
                <w:sz w:val="16"/>
                <w:szCs w:val="16"/>
              </w:rPr>
              <w:t>il seguente parere sulla regolarità contabile espresso dal Responsabile dei Servizi Finanziari: “</w:t>
            </w:r>
            <w:r w:rsidRPr="00AD1B8D">
              <w:rPr>
                <w:i/>
                <w:iCs/>
                <w:color w:val="000000" w:themeColor="text1"/>
                <w:sz w:val="16"/>
                <w:szCs w:val="16"/>
              </w:rPr>
              <w:t>favorevole</w:t>
            </w:r>
            <w:r w:rsidRPr="00AD1B8D">
              <w:rPr>
                <w:color w:val="000000" w:themeColor="text1"/>
                <w:sz w:val="16"/>
                <w:szCs w:val="16"/>
              </w:rPr>
              <w:t>”;</w:t>
            </w:r>
          </w:p>
          <w:p w:rsidR="00D129A7" w:rsidRPr="00AD1B8D" w:rsidRDefault="00D129A7" w:rsidP="00885BA4">
            <w:pPr>
              <w:tabs>
                <w:tab w:val="left" w:pos="8789"/>
              </w:tabs>
              <w:ind w:right="567"/>
              <w:jc w:val="both"/>
              <w:rPr>
                <w:color w:val="000000" w:themeColor="text1"/>
                <w:sz w:val="16"/>
                <w:szCs w:val="16"/>
              </w:rPr>
            </w:pPr>
          </w:p>
          <w:p w:rsidR="00D129A7" w:rsidRPr="00AD1B8D" w:rsidRDefault="00D129A7" w:rsidP="00885BA4">
            <w:pPr>
              <w:pStyle w:val="Titolo1"/>
              <w:jc w:val="left"/>
              <w:outlineLvl w:val="0"/>
              <w:rPr>
                <w:rFonts w:asciiTheme="minorHAnsi" w:hAnsiTheme="minorHAnsi"/>
                <w:bCs w:val="0"/>
                <w:color w:val="000000" w:themeColor="text1"/>
                <w:sz w:val="16"/>
                <w:szCs w:val="16"/>
              </w:rPr>
            </w:pPr>
            <w:r w:rsidRPr="00AD1B8D">
              <w:rPr>
                <w:rFonts w:asciiTheme="minorHAnsi" w:hAnsiTheme="minorHAnsi"/>
                <w:bCs w:val="0"/>
                <w:color w:val="000000" w:themeColor="text1"/>
                <w:sz w:val="16"/>
                <w:szCs w:val="16"/>
              </w:rPr>
              <w:t>Con voti unanimi espressi nelle forme di legge</w:t>
            </w:r>
          </w:p>
          <w:p w:rsidR="00D129A7" w:rsidRPr="00AD1B8D" w:rsidRDefault="00D129A7" w:rsidP="00885BA4">
            <w:pPr>
              <w:rPr>
                <w:color w:val="000000" w:themeColor="text1"/>
                <w:sz w:val="16"/>
                <w:szCs w:val="16"/>
              </w:rPr>
            </w:pPr>
          </w:p>
          <w:p w:rsidR="00D129A7" w:rsidRPr="00AD1B8D" w:rsidRDefault="00D129A7" w:rsidP="00885BA4">
            <w:pPr>
              <w:pStyle w:val="Corpodeltesto2"/>
              <w:jc w:val="center"/>
              <w:rPr>
                <w:b/>
                <w:bCs/>
                <w:color w:val="000000" w:themeColor="text1"/>
                <w:sz w:val="16"/>
                <w:szCs w:val="16"/>
              </w:rPr>
            </w:pPr>
            <w:r w:rsidRPr="00AD1B8D">
              <w:rPr>
                <w:b/>
                <w:bCs/>
                <w:color w:val="000000" w:themeColor="text1"/>
                <w:sz w:val="16"/>
                <w:szCs w:val="16"/>
              </w:rPr>
              <w:t>DELIBERA</w:t>
            </w:r>
          </w:p>
          <w:p w:rsidR="00D129A7" w:rsidRPr="00AD1B8D" w:rsidRDefault="00D129A7" w:rsidP="00885BA4">
            <w:pPr>
              <w:numPr>
                <w:ilvl w:val="0"/>
                <w:numId w:val="42"/>
              </w:numPr>
              <w:jc w:val="both"/>
              <w:rPr>
                <w:color w:val="000000" w:themeColor="text1"/>
                <w:sz w:val="16"/>
                <w:szCs w:val="16"/>
              </w:rPr>
            </w:pPr>
            <w:r w:rsidRPr="00AD1B8D">
              <w:rPr>
                <w:color w:val="000000" w:themeColor="text1"/>
                <w:sz w:val="16"/>
                <w:szCs w:val="16"/>
              </w:rPr>
              <w:t>Incaricare il Responsabile del Settore Amministrazione Generale e Servizi al Cittadino per l’espletamento delle procedure di selezione dei candidati che hanno presentato domanda per il progetto di servizio civile “</w:t>
            </w:r>
            <w:r w:rsidRPr="00AD1B8D">
              <w:rPr>
                <w:i/>
                <w:color w:val="000000" w:themeColor="text1"/>
                <w:sz w:val="16"/>
                <w:szCs w:val="16"/>
              </w:rPr>
              <w:t>Azioni a Partita Doppia</w:t>
            </w:r>
            <w:r w:rsidRPr="00AD1B8D">
              <w:rPr>
                <w:color w:val="000000" w:themeColor="text1"/>
                <w:sz w:val="16"/>
                <w:szCs w:val="16"/>
              </w:rPr>
              <w:t>”, avvalendosi della collaborazione di un esperto selettore accreditato presso la Regione Puglia e di un esperto interno nelle materie oggetto del progetto.</w:t>
            </w:r>
          </w:p>
          <w:p w:rsidR="00D129A7" w:rsidRPr="00AD1B8D" w:rsidRDefault="00D129A7" w:rsidP="00885BA4">
            <w:pPr>
              <w:ind w:left="644"/>
              <w:jc w:val="both"/>
              <w:rPr>
                <w:color w:val="000000" w:themeColor="text1"/>
                <w:sz w:val="16"/>
                <w:szCs w:val="16"/>
              </w:rPr>
            </w:pPr>
          </w:p>
          <w:p w:rsidR="00D129A7" w:rsidRPr="00AD1B8D" w:rsidRDefault="00D129A7" w:rsidP="00885BA4">
            <w:pPr>
              <w:numPr>
                <w:ilvl w:val="0"/>
                <w:numId w:val="42"/>
              </w:numPr>
              <w:jc w:val="both"/>
              <w:rPr>
                <w:color w:val="000000" w:themeColor="text1"/>
                <w:sz w:val="16"/>
                <w:szCs w:val="16"/>
              </w:rPr>
            </w:pPr>
            <w:r w:rsidRPr="00AD1B8D">
              <w:rPr>
                <w:color w:val="000000" w:themeColor="text1"/>
                <w:sz w:val="16"/>
                <w:szCs w:val="16"/>
              </w:rPr>
              <w:t>Dare mandato, altresì, al Responsabile del Servizio per l’individuazione di un esperto per la formazione Generale dei volontari e per le attività di monitoraggio del progetto.</w:t>
            </w:r>
          </w:p>
          <w:p w:rsidR="00D129A7" w:rsidRPr="00AD1B8D" w:rsidRDefault="00D129A7" w:rsidP="00885BA4">
            <w:pPr>
              <w:ind w:left="644"/>
              <w:jc w:val="both"/>
              <w:rPr>
                <w:color w:val="000000" w:themeColor="text1"/>
                <w:sz w:val="16"/>
                <w:szCs w:val="16"/>
              </w:rPr>
            </w:pPr>
          </w:p>
          <w:p w:rsidR="00D129A7" w:rsidRPr="00AD1B8D" w:rsidRDefault="00D129A7" w:rsidP="00885BA4">
            <w:pPr>
              <w:numPr>
                <w:ilvl w:val="0"/>
                <w:numId w:val="42"/>
              </w:numPr>
              <w:jc w:val="both"/>
              <w:rPr>
                <w:color w:val="000000" w:themeColor="text1"/>
                <w:sz w:val="16"/>
                <w:szCs w:val="16"/>
              </w:rPr>
            </w:pPr>
            <w:r w:rsidRPr="00AD1B8D">
              <w:rPr>
                <w:color w:val="000000" w:themeColor="text1"/>
                <w:sz w:val="16"/>
                <w:szCs w:val="16"/>
              </w:rPr>
              <w:t>Prevedere per l’attività di cui ai punti precedenti, una spesa massima di  € 1.500,00 .</w:t>
            </w:r>
          </w:p>
          <w:p w:rsidR="00D129A7" w:rsidRPr="00AD1B8D" w:rsidRDefault="00D129A7" w:rsidP="00885BA4">
            <w:pPr>
              <w:pStyle w:val="Paragrafoelenco"/>
              <w:rPr>
                <w:color w:val="000000" w:themeColor="text1"/>
                <w:sz w:val="16"/>
                <w:szCs w:val="16"/>
              </w:rPr>
            </w:pPr>
          </w:p>
          <w:p w:rsidR="00D129A7" w:rsidRPr="00AD1B8D" w:rsidRDefault="00D129A7" w:rsidP="00885BA4">
            <w:pPr>
              <w:numPr>
                <w:ilvl w:val="0"/>
                <w:numId w:val="42"/>
              </w:numPr>
              <w:jc w:val="both"/>
              <w:rPr>
                <w:color w:val="000000" w:themeColor="text1"/>
                <w:sz w:val="16"/>
                <w:szCs w:val="16"/>
              </w:rPr>
            </w:pPr>
            <w:r w:rsidRPr="00AD1B8D">
              <w:rPr>
                <w:color w:val="000000" w:themeColor="text1"/>
                <w:sz w:val="16"/>
                <w:szCs w:val="16"/>
              </w:rPr>
              <w:t xml:space="preserve"> Demandare</w:t>
            </w:r>
            <w:r w:rsidRPr="00AD1B8D">
              <w:rPr>
                <w:b/>
                <w:color w:val="000000" w:themeColor="text1"/>
                <w:sz w:val="16"/>
                <w:szCs w:val="16"/>
              </w:rPr>
              <w:t xml:space="preserve"> </w:t>
            </w:r>
            <w:r w:rsidRPr="00AD1B8D">
              <w:rPr>
                <w:color w:val="000000" w:themeColor="text1"/>
                <w:sz w:val="16"/>
                <w:szCs w:val="16"/>
              </w:rPr>
              <w:t>al Responsabile del servizio per  ogni altro adempimento consequenziale;</w:t>
            </w:r>
          </w:p>
          <w:p w:rsidR="00D129A7" w:rsidRPr="00AD1B8D" w:rsidRDefault="00D129A7" w:rsidP="00885BA4">
            <w:pPr>
              <w:pStyle w:val="Paragrafoelenco"/>
              <w:rPr>
                <w:color w:val="000000" w:themeColor="text1"/>
                <w:sz w:val="16"/>
                <w:szCs w:val="16"/>
              </w:rPr>
            </w:pPr>
          </w:p>
          <w:p w:rsidR="00D129A7" w:rsidRPr="00AD1B8D" w:rsidRDefault="00D129A7" w:rsidP="00885BA4">
            <w:pPr>
              <w:numPr>
                <w:ilvl w:val="0"/>
                <w:numId w:val="42"/>
              </w:numPr>
              <w:jc w:val="both"/>
              <w:rPr>
                <w:color w:val="000000" w:themeColor="text1"/>
                <w:sz w:val="16"/>
                <w:szCs w:val="16"/>
              </w:rPr>
            </w:pPr>
            <w:r w:rsidRPr="00AD1B8D">
              <w:rPr>
                <w:color w:val="000000" w:themeColor="text1"/>
                <w:sz w:val="16"/>
                <w:szCs w:val="16"/>
              </w:rPr>
              <w:t>Dichiarare la presente deliberazione immediatamente esecutiva ai sensi dell’art. 134, comma 4, D.L.vo n. 267/200.</w:t>
            </w:r>
          </w:p>
          <w:p w:rsidR="00D129A7" w:rsidRPr="00AD1B8D" w:rsidRDefault="00D129A7" w:rsidP="00885BA4">
            <w:pPr>
              <w:rPr>
                <w:color w:val="000000" w:themeColor="text1"/>
                <w:sz w:val="16"/>
                <w:szCs w:val="16"/>
              </w:rPr>
            </w:pPr>
          </w:p>
          <w:p w:rsidR="00D129A7" w:rsidRPr="00AD1B8D" w:rsidRDefault="00D129A7" w:rsidP="00885BA4">
            <w:pPr>
              <w:rPr>
                <w:color w:val="000000" w:themeColor="text1"/>
                <w:sz w:val="16"/>
                <w:szCs w:val="16"/>
              </w:rPr>
            </w:pPr>
          </w:p>
          <w:p w:rsidR="00D129A7" w:rsidRPr="00AD1B8D" w:rsidRDefault="00D129A7" w:rsidP="00885BA4">
            <w:pPr>
              <w:rPr>
                <w:b/>
                <w:color w:val="000000" w:themeColor="text1"/>
                <w:sz w:val="16"/>
                <w:szCs w:val="16"/>
              </w:rPr>
            </w:pPr>
          </w:p>
          <w:p w:rsidR="00D129A7" w:rsidRPr="00AD1B8D" w:rsidRDefault="00D129A7" w:rsidP="00885BA4">
            <w:pPr>
              <w:rPr>
                <w:b/>
                <w:color w:val="000000" w:themeColor="text1"/>
                <w:sz w:val="16"/>
                <w:szCs w:val="16"/>
              </w:rPr>
            </w:pPr>
            <w:r w:rsidRPr="00AD1B8D">
              <w:rPr>
                <w:b/>
                <w:color w:val="000000" w:themeColor="text1"/>
                <w:sz w:val="16"/>
                <w:szCs w:val="16"/>
              </w:rPr>
              <w:t>[…]</w:t>
            </w:r>
          </w:p>
        </w:tc>
      </w:tr>
      <w:tr w:rsidR="00D129A7" w:rsidRPr="00D70930" w:rsidTr="007F1AC4">
        <w:tc>
          <w:tcPr>
            <w:tcW w:w="1809" w:type="dxa"/>
          </w:tcPr>
          <w:p w:rsidR="00D129A7" w:rsidRPr="003314D6" w:rsidRDefault="00D129A7" w:rsidP="00885BA4">
            <w:pPr>
              <w:rPr>
                <w:sz w:val="16"/>
                <w:szCs w:val="16"/>
              </w:rPr>
            </w:pPr>
            <w:r w:rsidRPr="003314D6">
              <w:rPr>
                <w:sz w:val="16"/>
                <w:szCs w:val="16"/>
              </w:rPr>
              <w:lastRenderedPageBreak/>
              <w:t>Giunta Municipale</w:t>
            </w:r>
          </w:p>
        </w:tc>
        <w:tc>
          <w:tcPr>
            <w:tcW w:w="1418" w:type="dxa"/>
          </w:tcPr>
          <w:p w:rsidR="00D129A7" w:rsidRPr="003314D6" w:rsidRDefault="00D129A7" w:rsidP="00885BA4">
            <w:pPr>
              <w:rPr>
                <w:sz w:val="16"/>
                <w:szCs w:val="16"/>
              </w:rPr>
            </w:pPr>
            <w:r w:rsidRPr="003314D6">
              <w:rPr>
                <w:sz w:val="16"/>
                <w:szCs w:val="16"/>
              </w:rPr>
              <w:t>Delibera</w:t>
            </w:r>
          </w:p>
        </w:tc>
        <w:tc>
          <w:tcPr>
            <w:tcW w:w="1843" w:type="dxa"/>
          </w:tcPr>
          <w:p w:rsidR="00D129A7" w:rsidRPr="003314D6" w:rsidRDefault="00D129A7" w:rsidP="00885BA4">
            <w:pPr>
              <w:rPr>
                <w:b/>
                <w:sz w:val="16"/>
                <w:szCs w:val="16"/>
              </w:rPr>
            </w:pPr>
            <w:r w:rsidRPr="003314D6">
              <w:rPr>
                <w:b/>
                <w:sz w:val="16"/>
                <w:szCs w:val="16"/>
              </w:rPr>
              <w:t>n.162 del 17.6.2016</w:t>
            </w:r>
          </w:p>
        </w:tc>
        <w:tc>
          <w:tcPr>
            <w:tcW w:w="2551" w:type="dxa"/>
          </w:tcPr>
          <w:p w:rsidR="00D129A7" w:rsidRPr="003314D6" w:rsidRDefault="00D129A7" w:rsidP="00885BA4">
            <w:pPr>
              <w:rPr>
                <w:b/>
                <w:sz w:val="16"/>
                <w:szCs w:val="16"/>
              </w:rPr>
            </w:pPr>
            <w:r w:rsidRPr="003314D6">
              <w:rPr>
                <w:b/>
                <w:sz w:val="16"/>
                <w:szCs w:val="16"/>
              </w:rPr>
              <w:t>RICHIESTA RICONTRATTAZIONE PER RIPETITORE TELEFONICO - DETERMINAZIONI.</w:t>
            </w:r>
          </w:p>
        </w:tc>
        <w:tc>
          <w:tcPr>
            <w:tcW w:w="6662" w:type="dxa"/>
          </w:tcPr>
          <w:p w:rsidR="00D129A7" w:rsidRPr="003314D6" w:rsidRDefault="00D129A7" w:rsidP="00885BA4">
            <w:pPr>
              <w:rPr>
                <w:b/>
                <w:sz w:val="16"/>
                <w:szCs w:val="16"/>
              </w:rPr>
            </w:pPr>
            <w:r w:rsidRPr="003314D6">
              <w:rPr>
                <w:b/>
                <w:sz w:val="16"/>
                <w:szCs w:val="16"/>
              </w:rPr>
              <w:t>[…]</w:t>
            </w:r>
          </w:p>
          <w:p w:rsidR="00D129A7" w:rsidRPr="003314D6" w:rsidRDefault="00D129A7" w:rsidP="00885BA4">
            <w:pPr>
              <w:ind w:left="360" w:right="278"/>
              <w:jc w:val="center"/>
              <w:rPr>
                <w:rFonts w:cs="Arial"/>
                <w:b/>
                <w:sz w:val="16"/>
                <w:szCs w:val="16"/>
              </w:rPr>
            </w:pPr>
            <w:r w:rsidRPr="003314D6">
              <w:rPr>
                <w:rFonts w:cs="Arial"/>
                <w:b/>
                <w:sz w:val="16"/>
                <w:szCs w:val="16"/>
              </w:rPr>
              <w:t>LA GIUNTA COMUNALE</w:t>
            </w:r>
          </w:p>
          <w:p w:rsidR="00D129A7" w:rsidRPr="003314D6" w:rsidRDefault="00D129A7" w:rsidP="00885BA4">
            <w:pPr>
              <w:rPr>
                <w:rFonts w:cs="Arial"/>
                <w:b/>
                <w:sz w:val="16"/>
                <w:szCs w:val="16"/>
              </w:rPr>
            </w:pPr>
          </w:p>
          <w:p w:rsidR="00D129A7" w:rsidRPr="003314D6" w:rsidRDefault="00D129A7" w:rsidP="00885BA4">
            <w:pPr>
              <w:ind w:right="278"/>
              <w:jc w:val="both"/>
              <w:rPr>
                <w:rFonts w:cs="Arial"/>
                <w:sz w:val="16"/>
                <w:szCs w:val="16"/>
              </w:rPr>
            </w:pPr>
            <w:r w:rsidRPr="003314D6">
              <w:rPr>
                <w:rFonts w:cs="Arial"/>
                <w:b/>
                <w:bCs/>
                <w:sz w:val="16"/>
                <w:szCs w:val="16"/>
              </w:rPr>
              <w:t>Vista</w:t>
            </w:r>
            <w:r w:rsidRPr="003314D6">
              <w:rPr>
                <w:rFonts w:cs="Arial"/>
                <w:bCs/>
                <w:sz w:val="16"/>
                <w:szCs w:val="16"/>
              </w:rPr>
              <w:t xml:space="preserve"> la comunicazione con cui</w:t>
            </w:r>
            <w:r w:rsidRPr="003314D6">
              <w:rPr>
                <w:rFonts w:cs="Arial"/>
                <w:sz w:val="16"/>
                <w:szCs w:val="16"/>
              </w:rPr>
              <w:t xml:space="preserve"> Wind Telecomunicazioni s.p.a. informa questa Amministrazione di aver trasferito a </w:t>
            </w:r>
            <w:proofErr w:type="spellStart"/>
            <w:r w:rsidRPr="003314D6">
              <w:rPr>
                <w:rFonts w:cs="Arial"/>
                <w:sz w:val="16"/>
                <w:szCs w:val="16"/>
              </w:rPr>
              <w:t>Galata</w:t>
            </w:r>
            <w:proofErr w:type="spellEnd"/>
            <w:r w:rsidRPr="003314D6">
              <w:rPr>
                <w:rFonts w:cs="Arial"/>
                <w:sz w:val="16"/>
                <w:szCs w:val="16"/>
              </w:rPr>
              <w:t xml:space="preserve"> s.p.a., con sede in</w:t>
            </w:r>
            <w:r w:rsidR="00A40459">
              <w:rPr>
                <w:rFonts w:cs="Arial"/>
                <w:sz w:val="16"/>
                <w:szCs w:val="16"/>
              </w:rPr>
              <w:t xml:space="preserve"> Roma […]</w:t>
            </w:r>
            <w:r w:rsidRPr="003314D6">
              <w:rPr>
                <w:rFonts w:cs="Arial"/>
                <w:sz w:val="16"/>
                <w:szCs w:val="16"/>
              </w:rPr>
              <w:t xml:space="preserve">, il ramo d'azienda relativo a parte della propria infrastruttura di rete, comprensivo del contratto di locazione sottoscritto tra il Comune </w:t>
            </w:r>
            <w:r w:rsidRPr="003314D6">
              <w:rPr>
                <w:rFonts w:cs="Arial"/>
                <w:sz w:val="16"/>
                <w:szCs w:val="16"/>
              </w:rPr>
              <w:lastRenderedPageBreak/>
              <w:t>di Tricase e Wind Telecomunicazioni s.p.a.;</w:t>
            </w:r>
          </w:p>
          <w:p w:rsidR="00D129A7" w:rsidRPr="003314D6" w:rsidRDefault="00D129A7" w:rsidP="00885BA4">
            <w:pPr>
              <w:ind w:right="278"/>
              <w:jc w:val="both"/>
              <w:rPr>
                <w:rFonts w:cs="Arial"/>
                <w:sz w:val="16"/>
                <w:szCs w:val="16"/>
              </w:rPr>
            </w:pPr>
          </w:p>
          <w:p w:rsidR="00D129A7" w:rsidRPr="003314D6" w:rsidRDefault="00D129A7" w:rsidP="00885BA4">
            <w:pPr>
              <w:ind w:right="278"/>
              <w:jc w:val="both"/>
              <w:rPr>
                <w:rFonts w:cs="Arial"/>
                <w:sz w:val="16"/>
                <w:szCs w:val="16"/>
              </w:rPr>
            </w:pPr>
            <w:r w:rsidRPr="003314D6">
              <w:rPr>
                <w:rFonts w:cs="Arial"/>
                <w:b/>
                <w:bCs/>
                <w:sz w:val="16"/>
                <w:szCs w:val="16"/>
              </w:rPr>
              <w:t>Vista</w:t>
            </w:r>
            <w:r w:rsidRPr="003314D6">
              <w:rPr>
                <w:rFonts w:cs="Arial"/>
                <w:bCs/>
                <w:sz w:val="16"/>
                <w:szCs w:val="16"/>
              </w:rPr>
              <w:t xml:space="preserve"> la comunicazione </w:t>
            </w:r>
            <w:r w:rsidRPr="003314D6">
              <w:rPr>
                <w:rFonts w:cs="Arial"/>
                <w:sz w:val="16"/>
                <w:szCs w:val="16"/>
              </w:rPr>
              <w:t xml:space="preserve">del 29.03.2016 con cui </w:t>
            </w:r>
            <w:proofErr w:type="spellStart"/>
            <w:r w:rsidRPr="003314D6">
              <w:rPr>
                <w:rFonts w:cs="Arial"/>
                <w:sz w:val="16"/>
                <w:szCs w:val="16"/>
              </w:rPr>
              <w:t>Galata</w:t>
            </w:r>
            <w:proofErr w:type="spellEnd"/>
            <w:r w:rsidRPr="003314D6">
              <w:rPr>
                <w:rFonts w:cs="Arial"/>
                <w:sz w:val="16"/>
                <w:szCs w:val="16"/>
              </w:rPr>
              <w:t xml:space="preserve"> s.p.a. propone una riduzione del costo del contratto di locazione ad € 9.000,00 annui a fronte degli attuali € 12.000,00, per il sito ubicato nel comune di Tricase - codice sito LE324 (cimitero di </w:t>
            </w:r>
            <w:proofErr w:type="spellStart"/>
            <w:r w:rsidRPr="003314D6">
              <w:rPr>
                <w:rFonts w:cs="Arial"/>
                <w:sz w:val="16"/>
                <w:szCs w:val="16"/>
              </w:rPr>
              <w:t>Lucugnano</w:t>
            </w:r>
            <w:proofErr w:type="spellEnd"/>
            <w:r w:rsidRPr="003314D6">
              <w:rPr>
                <w:rFonts w:cs="Arial"/>
                <w:sz w:val="16"/>
                <w:szCs w:val="16"/>
              </w:rPr>
              <w:t>);</w:t>
            </w:r>
          </w:p>
          <w:p w:rsidR="00D129A7" w:rsidRPr="003314D6" w:rsidRDefault="00D129A7" w:rsidP="00885BA4">
            <w:pPr>
              <w:ind w:right="278"/>
              <w:jc w:val="both"/>
              <w:rPr>
                <w:rFonts w:cs="Arial"/>
                <w:sz w:val="16"/>
                <w:szCs w:val="16"/>
              </w:rPr>
            </w:pPr>
          </w:p>
          <w:p w:rsidR="00D129A7" w:rsidRPr="003314D6" w:rsidRDefault="00D129A7" w:rsidP="00885BA4">
            <w:pPr>
              <w:jc w:val="both"/>
              <w:rPr>
                <w:rFonts w:cs="Arial"/>
                <w:sz w:val="16"/>
                <w:szCs w:val="16"/>
              </w:rPr>
            </w:pPr>
            <w:r w:rsidRPr="003314D6">
              <w:rPr>
                <w:rFonts w:cs="Arial"/>
                <w:b/>
                <w:sz w:val="16"/>
                <w:szCs w:val="16"/>
              </w:rPr>
              <w:t>Visto</w:t>
            </w:r>
            <w:r w:rsidRPr="003314D6">
              <w:rPr>
                <w:rFonts w:cs="Arial"/>
                <w:sz w:val="16"/>
                <w:szCs w:val="16"/>
              </w:rPr>
              <w:t xml:space="preserve"> il D. </w:t>
            </w:r>
            <w:proofErr w:type="spellStart"/>
            <w:r w:rsidRPr="003314D6">
              <w:rPr>
                <w:rFonts w:cs="Arial"/>
                <w:sz w:val="16"/>
                <w:szCs w:val="16"/>
              </w:rPr>
              <w:t>Lgs</w:t>
            </w:r>
            <w:proofErr w:type="spellEnd"/>
            <w:r w:rsidRPr="003314D6">
              <w:rPr>
                <w:rFonts w:cs="Arial"/>
                <w:sz w:val="16"/>
                <w:szCs w:val="16"/>
              </w:rPr>
              <w:t>. 267/2000;</w:t>
            </w:r>
          </w:p>
          <w:p w:rsidR="00D129A7" w:rsidRPr="003314D6" w:rsidRDefault="00D129A7" w:rsidP="00885BA4">
            <w:pPr>
              <w:jc w:val="both"/>
              <w:rPr>
                <w:rFonts w:cs="Arial"/>
                <w:sz w:val="16"/>
                <w:szCs w:val="16"/>
              </w:rPr>
            </w:pPr>
          </w:p>
          <w:p w:rsidR="00D129A7" w:rsidRPr="003314D6" w:rsidRDefault="00D129A7" w:rsidP="00885BA4">
            <w:pPr>
              <w:jc w:val="both"/>
              <w:rPr>
                <w:rFonts w:cs="Arial"/>
                <w:sz w:val="16"/>
                <w:szCs w:val="16"/>
              </w:rPr>
            </w:pPr>
            <w:r w:rsidRPr="003314D6">
              <w:rPr>
                <w:rFonts w:cs="Arial"/>
                <w:b/>
                <w:sz w:val="16"/>
                <w:szCs w:val="16"/>
              </w:rPr>
              <w:t>Acquisito</w:t>
            </w:r>
            <w:r w:rsidRPr="003314D6">
              <w:rPr>
                <w:rFonts w:cs="Arial"/>
                <w:sz w:val="16"/>
                <w:szCs w:val="16"/>
              </w:rPr>
              <w:t xml:space="preserve"> il seguente parere di regolarità tecnica del Responsabile del Servizio interessato: Esaminata la proposta con riferimento:</w:t>
            </w:r>
          </w:p>
          <w:p w:rsidR="00D129A7" w:rsidRPr="003314D6" w:rsidRDefault="00D129A7" w:rsidP="00885BA4">
            <w:pPr>
              <w:ind w:left="709" w:hanging="284"/>
              <w:jc w:val="both"/>
              <w:rPr>
                <w:rFonts w:cs="Arial"/>
                <w:sz w:val="16"/>
                <w:szCs w:val="16"/>
              </w:rPr>
            </w:pPr>
            <w:r w:rsidRPr="003314D6">
              <w:rPr>
                <w:rFonts w:cs="Arial"/>
                <w:sz w:val="16"/>
                <w:szCs w:val="16"/>
              </w:rPr>
              <w:t>a) Al rispetto delle normative comunitarie, statali, regionali, e regolamentari, generali e di settore;</w:t>
            </w:r>
          </w:p>
          <w:p w:rsidR="00D129A7" w:rsidRPr="003314D6" w:rsidRDefault="00D129A7" w:rsidP="00885BA4">
            <w:pPr>
              <w:ind w:left="709" w:hanging="284"/>
              <w:jc w:val="both"/>
              <w:rPr>
                <w:rFonts w:cs="Arial"/>
                <w:sz w:val="16"/>
                <w:szCs w:val="16"/>
              </w:rPr>
            </w:pPr>
            <w:r w:rsidRPr="003314D6">
              <w:rPr>
                <w:rFonts w:cs="Arial"/>
                <w:sz w:val="16"/>
                <w:szCs w:val="16"/>
              </w:rPr>
              <w:t>b) Alla correttezza e regolarità della procedura;</w:t>
            </w:r>
          </w:p>
          <w:p w:rsidR="00D129A7" w:rsidRPr="003314D6" w:rsidRDefault="00D129A7" w:rsidP="00885BA4">
            <w:pPr>
              <w:ind w:left="709" w:hanging="284"/>
              <w:jc w:val="both"/>
              <w:rPr>
                <w:rFonts w:cs="Arial"/>
                <w:sz w:val="16"/>
                <w:szCs w:val="16"/>
              </w:rPr>
            </w:pPr>
            <w:r w:rsidRPr="003314D6">
              <w:rPr>
                <w:rFonts w:cs="Arial"/>
                <w:sz w:val="16"/>
                <w:szCs w:val="16"/>
              </w:rPr>
              <w:t>c) Alla correttezza formale nella redazione dell'atto;</w:t>
            </w:r>
          </w:p>
          <w:p w:rsidR="00D129A7" w:rsidRPr="003314D6" w:rsidRDefault="00D129A7" w:rsidP="00885BA4">
            <w:pPr>
              <w:jc w:val="both"/>
              <w:rPr>
                <w:rFonts w:cs="Arial"/>
                <w:sz w:val="16"/>
                <w:szCs w:val="16"/>
              </w:rPr>
            </w:pPr>
            <w:r w:rsidRPr="003314D6">
              <w:rPr>
                <w:rFonts w:cs="Arial"/>
                <w:sz w:val="16"/>
                <w:szCs w:val="16"/>
              </w:rPr>
              <w:t>esprime parere contrario</w:t>
            </w:r>
          </w:p>
          <w:p w:rsidR="00D129A7" w:rsidRPr="003314D6" w:rsidRDefault="00D129A7" w:rsidP="00885BA4">
            <w:pPr>
              <w:jc w:val="both"/>
              <w:rPr>
                <w:rFonts w:cs="Arial"/>
                <w:b/>
                <w:sz w:val="16"/>
                <w:szCs w:val="16"/>
              </w:rPr>
            </w:pPr>
          </w:p>
          <w:p w:rsidR="00D129A7" w:rsidRPr="003314D6" w:rsidRDefault="00D129A7" w:rsidP="00885BA4">
            <w:pPr>
              <w:jc w:val="both"/>
              <w:rPr>
                <w:rFonts w:cs="Arial"/>
                <w:sz w:val="16"/>
                <w:szCs w:val="16"/>
              </w:rPr>
            </w:pPr>
            <w:r w:rsidRPr="003314D6">
              <w:rPr>
                <w:rFonts w:cs="Arial"/>
                <w:b/>
                <w:sz w:val="16"/>
                <w:szCs w:val="16"/>
              </w:rPr>
              <w:t>Acquisito</w:t>
            </w:r>
            <w:r w:rsidRPr="003314D6">
              <w:rPr>
                <w:rFonts w:cs="Arial"/>
                <w:sz w:val="16"/>
                <w:szCs w:val="16"/>
              </w:rPr>
              <w:t xml:space="preserve"> il seguente parere sulla regolarità contabile espresso dal Responsabile dei Servizi finanziari: "contrario";</w:t>
            </w:r>
          </w:p>
          <w:p w:rsidR="00D129A7" w:rsidRPr="003314D6" w:rsidRDefault="00D129A7" w:rsidP="00885BA4">
            <w:pPr>
              <w:jc w:val="both"/>
              <w:rPr>
                <w:rFonts w:cs="Arial"/>
                <w:sz w:val="16"/>
                <w:szCs w:val="16"/>
              </w:rPr>
            </w:pPr>
          </w:p>
          <w:p w:rsidR="00D129A7" w:rsidRPr="003314D6" w:rsidRDefault="00D129A7" w:rsidP="00885BA4">
            <w:pPr>
              <w:jc w:val="both"/>
              <w:rPr>
                <w:rFonts w:cs="Arial"/>
                <w:sz w:val="16"/>
                <w:szCs w:val="16"/>
              </w:rPr>
            </w:pPr>
            <w:r w:rsidRPr="003314D6">
              <w:rPr>
                <w:rFonts w:cs="Arial"/>
                <w:b/>
                <w:sz w:val="16"/>
                <w:szCs w:val="16"/>
              </w:rPr>
              <w:t>Acquisito</w:t>
            </w:r>
            <w:r w:rsidRPr="003314D6">
              <w:rPr>
                <w:rFonts w:cs="Arial"/>
                <w:sz w:val="16"/>
                <w:szCs w:val="16"/>
              </w:rPr>
              <w:t xml:space="preserve"> il parere favorevole del comando di Polizia Locale;</w:t>
            </w:r>
          </w:p>
          <w:p w:rsidR="00D129A7" w:rsidRPr="003314D6" w:rsidRDefault="00D129A7" w:rsidP="00885BA4">
            <w:pPr>
              <w:jc w:val="both"/>
              <w:rPr>
                <w:rFonts w:cs="Arial"/>
                <w:sz w:val="16"/>
                <w:szCs w:val="16"/>
              </w:rPr>
            </w:pPr>
          </w:p>
          <w:p w:rsidR="00D129A7" w:rsidRPr="003314D6" w:rsidRDefault="00D129A7" w:rsidP="00885BA4">
            <w:pPr>
              <w:rPr>
                <w:rFonts w:cs="Arial"/>
                <w:sz w:val="16"/>
                <w:szCs w:val="16"/>
              </w:rPr>
            </w:pPr>
            <w:r w:rsidRPr="003314D6">
              <w:rPr>
                <w:rFonts w:cs="Arial"/>
                <w:b/>
                <w:sz w:val="16"/>
                <w:szCs w:val="16"/>
              </w:rPr>
              <w:t>Con voti</w:t>
            </w:r>
            <w:r w:rsidRPr="003314D6">
              <w:rPr>
                <w:rFonts w:cs="Arial"/>
                <w:sz w:val="16"/>
                <w:szCs w:val="16"/>
              </w:rPr>
              <w:t xml:space="preserve"> favorevoli unanimi espressi in modo palese;</w:t>
            </w:r>
          </w:p>
          <w:p w:rsidR="00D129A7" w:rsidRPr="003314D6" w:rsidRDefault="00D129A7" w:rsidP="00885BA4">
            <w:pPr>
              <w:ind w:right="278"/>
              <w:jc w:val="center"/>
              <w:rPr>
                <w:rFonts w:cs="Arial"/>
                <w:b/>
                <w:bCs/>
                <w:sz w:val="16"/>
                <w:szCs w:val="16"/>
              </w:rPr>
            </w:pPr>
          </w:p>
          <w:p w:rsidR="00D129A7" w:rsidRPr="003314D6" w:rsidRDefault="00D129A7" w:rsidP="00885BA4">
            <w:pPr>
              <w:ind w:right="278"/>
              <w:jc w:val="center"/>
              <w:rPr>
                <w:rFonts w:cs="Arial"/>
                <w:b/>
                <w:bCs/>
                <w:sz w:val="16"/>
                <w:szCs w:val="16"/>
              </w:rPr>
            </w:pPr>
            <w:r w:rsidRPr="003314D6">
              <w:rPr>
                <w:rFonts w:cs="Arial"/>
                <w:b/>
                <w:bCs/>
                <w:sz w:val="16"/>
                <w:szCs w:val="16"/>
              </w:rPr>
              <w:t>DELIBERA</w:t>
            </w:r>
          </w:p>
          <w:p w:rsidR="00D129A7" w:rsidRPr="003314D6" w:rsidRDefault="00D129A7" w:rsidP="00885BA4">
            <w:pPr>
              <w:ind w:left="340" w:right="278" w:hanging="340"/>
              <w:jc w:val="center"/>
              <w:rPr>
                <w:rFonts w:cs="Arial"/>
                <w:b/>
                <w:bCs/>
                <w:sz w:val="16"/>
                <w:szCs w:val="16"/>
              </w:rPr>
            </w:pPr>
          </w:p>
          <w:p w:rsidR="00D129A7" w:rsidRPr="003314D6" w:rsidRDefault="00D129A7" w:rsidP="00885BA4">
            <w:pPr>
              <w:ind w:left="284" w:right="278" w:hanging="284"/>
              <w:jc w:val="both"/>
              <w:rPr>
                <w:rFonts w:cs="Arial"/>
                <w:sz w:val="16"/>
                <w:szCs w:val="16"/>
              </w:rPr>
            </w:pPr>
            <w:r w:rsidRPr="003314D6">
              <w:rPr>
                <w:rFonts w:cs="Arial"/>
                <w:b/>
                <w:sz w:val="16"/>
                <w:szCs w:val="16"/>
              </w:rPr>
              <w:t>1)</w:t>
            </w:r>
            <w:r w:rsidRPr="003314D6">
              <w:rPr>
                <w:rFonts w:cs="Arial"/>
                <w:b/>
                <w:sz w:val="16"/>
                <w:szCs w:val="16"/>
              </w:rPr>
              <w:tab/>
            </w:r>
            <w:r w:rsidRPr="003314D6">
              <w:rPr>
                <w:rFonts w:cs="Arial"/>
                <w:sz w:val="16"/>
                <w:szCs w:val="16"/>
              </w:rPr>
              <w:t xml:space="preserve">Rigettare la proposta di </w:t>
            </w:r>
            <w:proofErr w:type="spellStart"/>
            <w:r w:rsidRPr="003314D6">
              <w:rPr>
                <w:rFonts w:cs="Arial"/>
                <w:sz w:val="16"/>
                <w:szCs w:val="16"/>
              </w:rPr>
              <w:t>Galata</w:t>
            </w:r>
            <w:proofErr w:type="spellEnd"/>
            <w:r w:rsidRPr="003314D6">
              <w:rPr>
                <w:rFonts w:cs="Arial"/>
                <w:sz w:val="16"/>
                <w:szCs w:val="16"/>
              </w:rPr>
              <w:t xml:space="preserve"> s.p.a. citata in premessa.</w:t>
            </w:r>
          </w:p>
          <w:p w:rsidR="00D129A7" w:rsidRPr="003314D6" w:rsidRDefault="00D129A7" w:rsidP="00885BA4">
            <w:pPr>
              <w:ind w:left="284" w:right="278" w:hanging="284"/>
              <w:jc w:val="both"/>
              <w:rPr>
                <w:rFonts w:cs="Arial"/>
                <w:sz w:val="16"/>
                <w:szCs w:val="16"/>
              </w:rPr>
            </w:pPr>
          </w:p>
          <w:p w:rsidR="00D129A7" w:rsidRPr="003314D6" w:rsidRDefault="00D129A7" w:rsidP="00885BA4">
            <w:pPr>
              <w:ind w:left="284" w:right="278" w:hanging="284"/>
              <w:jc w:val="both"/>
              <w:rPr>
                <w:rFonts w:cs="Arial"/>
                <w:sz w:val="16"/>
                <w:szCs w:val="16"/>
              </w:rPr>
            </w:pPr>
            <w:r w:rsidRPr="003314D6">
              <w:rPr>
                <w:rFonts w:cs="Arial"/>
                <w:b/>
                <w:sz w:val="16"/>
                <w:szCs w:val="16"/>
              </w:rPr>
              <w:t>2)</w:t>
            </w:r>
            <w:r w:rsidRPr="003314D6">
              <w:rPr>
                <w:rFonts w:cs="Arial"/>
                <w:b/>
                <w:sz w:val="16"/>
                <w:szCs w:val="16"/>
              </w:rPr>
              <w:tab/>
            </w:r>
            <w:r w:rsidRPr="003314D6">
              <w:rPr>
                <w:rFonts w:cs="Arial"/>
                <w:sz w:val="16"/>
                <w:szCs w:val="16"/>
              </w:rPr>
              <w:t>Demandare agli uffici competenti per la pratica attuazione di quanto fin qui deliberato.</w:t>
            </w:r>
          </w:p>
          <w:p w:rsidR="00D129A7" w:rsidRPr="003314D6" w:rsidRDefault="00D129A7" w:rsidP="00885BA4">
            <w:pPr>
              <w:ind w:left="284" w:right="278" w:hanging="284"/>
              <w:jc w:val="both"/>
              <w:rPr>
                <w:rFonts w:cs="Arial"/>
                <w:sz w:val="16"/>
                <w:szCs w:val="16"/>
              </w:rPr>
            </w:pPr>
          </w:p>
          <w:p w:rsidR="00D129A7" w:rsidRPr="003314D6" w:rsidRDefault="00D129A7" w:rsidP="00885BA4">
            <w:pPr>
              <w:ind w:left="284" w:hanging="284"/>
              <w:jc w:val="both"/>
              <w:rPr>
                <w:rFonts w:cs="Calibri"/>
                <w:b/>
                <w:bCs/>
                <w:sz w:val="16"/>
                <w:szCs w:val="16"/>
              </w:rPr>
            </w:pPr>
            <w:r w:rsidRPr="003314D6">
              <w:rPr>
                <w:rFonts w:cs="Arial"/>
                <w:b/>
                <w:sz w:val="16"/>
                <w:szCs w:val="16"/>
              </w:rPr>
              <w:t>3)</w:t>
            </w:r>
            <w:r w:rsidRPr="003314D6">
              <w:rPr>
                <w:rFonts w:cs="Arial"/>
                <w:sz w:val="16"/>
                <w:szCs w:val="16"/>
              </w:rPr>
              <w:tab/>
              <w:t>Di dichiarare la presente deliberazione immediatamente esecutiva ai sensi dell’art. 134 , comma 4° del T.U. Enti Locali, D.lgs. 267/2000.</w:t>
            </w:r>
          </w:p>
          <w:p w:rsidR="00D129A7" w:rsidRPr="003314D6" w:rsidRDefault="00D129A7" w:rsidP="00885BA4">
            <w:pPr>
              <w:rPr>
                <w:b/>
                <w:sz w:val="16"/>
                <w:szCs w:val="16"/>
              </w:rPr>
            </w:pPr>
          </w:p>
          <w:p w:rsidR="00D129A7" w:rsidRPr="003314D6" w:rsidRDefault="00D129A7" w:rsidP="00885BA4">
            <w:pPr>
              <w:rPr>
                <w:b/>
                <w:sz w:val="16"/>
                <w:szCs w:val="16"/>
              </w:rPr>
            </w:pPr>
            <w:r w:rsidRPr="003314D6">
              <w:rPr>
                <w:b/>
                <w:sz w:val="16"/>
                <w:szCs w:val="16"/>
              </w:rPr>
              <w:t>[…]</w:t>
            </w:r>
          </w:p>
        </w:tc>
      </w:tr>
      <w:tr w:rsidR="00D129A7" w:rsidRPr="00D70930" w:rsidTr="007F1AC4">
        <w:tc>
          <w:tcPr>
            <w:tcW w:w="1809" w:type="dxa"/>
          </w:tcPr>
          <w:p w:rsidR="00D129A7" w:rsidRPr="00071950" w:rsidRDefault="00D129A7" w:rsidP="00885BA4">
            <w:pPr>
              <w:rPr>
                <w:color w:val="000000" w:themeColor="text1"/>
                <w:sz w:val="16"/>
                <w:szCs w:val="16"/>
              </w:rPr>
            </w:pPr>
            <w:r w:rsidRPr="00071950">
              <w:rPr>
                <w:color w:val="000000" w:themeColor="text1"/>
                <w:sz w:val="16"/>
                <w:szCs w:val="16"/>
              </w:rPr>
              <w:lastRenderedPageBreak/>
              <w:t>Giunta Municipale</w:t>
            </w:r>
          </w:p>
        </w:tc>
        <w:tc>
          <w:tcPr>
            <w:tcW w:w="1418" w:type="dxa"/>
          </w:tcPr>
          <w:p w:rsidR="00D129A7" w:rsidRPr="00071950" w:rsidRDefault="00D129A7" w:rsidP="00885BA4">
            <w:pPr>
              <w:rPr>
                <w:color w:val="000000" w:themeColor="text1"/>
                <w:sz w:val="16"/>
                <w:szCs w:val="16"/>
              </w:rPr>
            </w:pPr>
            <w:r w:rsidRPr="00071950">
              <w:rPr>
                <w:color w:val="000000" w:themeColor="text1"/>
                <w:sz w:val="16"/>
                <w:szCs w:val="16"/>
              </w:rPr>
              <w:t>Delibera</w:t>
            </w:r>
          </w:p>
        </w:tc>
        <w:tc>
          <w:tcPr>
            <w:tcW w:w="1843" w:type="dxa"/>
          </w:tcPr>
          <w:p w:rsidR="00D129A7" w:rsidRPr="00071950" w:rsidRDefault="00D129A7" w:rsidP="00885BA4">
            <w:pPr>
              <w:rPr>
                <w:b/>
                <w:color w:val="000000" w:themeColor="text1"/>
                <w:sz w:val="16"/>
                <w:szCs w:val="16"/>
              </w:rPr>
            </w:pPr>
            <w:r w:rsidRPr="00071950">
              <w:rPr>
                <w:b/>
                <w:color w:val="000000" w:themeColor="text1"/>
                <w:sz w:val="16"/>
                <w:szCs w:val="16"/>
              </w:rPr>
              <w:t>n.163 del 17.6.2016</w:t>
            </w:r>
          </w:p>
        </w:tc>
        <w:tc>
          <w:tcPr>
            <w:tcW w:w="2551" w:type="dxa"/>
          </w:tcPr>
          <w:p w:rsidR="00D129A7" w:rsidRPr="00071950" w:rsidRDefault="00D129A7" w:rsidP="00885BA4">
            <w:pPr>
              <w:rPr>
                <w:b/>
                <w:color w:val="000000" w:themeColor="text1"/>
                <w:sz w:val="16"/>
                <w:szCs w:val="16"/>
              </w:rPr>
            </w:pPr>
            <w:r w:rsidRPr="00071950">
              <w:rPr>
                <w:b/>
                <w:color w:val="000000" w:themeColor="text1"/>
                <w:sz w:val="16"/>
                <w:szCs w:val="16"/>
              </w:rPr>
              <w:t>RECITAL PIANISTICO - COLLABORAZIONE - DETERMINAZIONI.</w:t>
            </w:r>
          </w:p>
        </w:tc>
        <w:tc>
          <w:tcPr>
            <w:tcW w:w="6662" w:type="dxa"/>
          </w:tcPr>
          <w:p w:rsidR="00D129A7" w:rsidRPr="00071950" w:rsidRDefault="00D129A7" w:rsidP="00885BA4">
            <w:pPr>
              <w:rPr>
                <w:b/>
                <w:color w:val="000000" w:themeColor="text1"/>
                <w:sz w:val="16"/>
                <w:szCs w:val="16"/>
              </w:rPr>
            </w:pPr>
            <w:r w:rsidRPr="00071950">
              <w:rPr>
                <w:b/>
                <w:color w:val="000000" w:themeColor="text1"/>
                <w:sz w:val="16"/>
                <w:szCs w:val="16"/>
              </w:rPr>
              <w:t>[…]</w:t>
            </w:r>
          </w:p>
          <w:p w:rsidR="00D129A7" w:rsidRPr="00071950" w:rsidRDefault="00D129A7" w:rsidP="00885BA4">
            <w:pPr>
              <w:pStyle w:val="Titolo"/>
              <w:rPr>
                <w:rFonts w:asciiTheme="minorHAnsi" w:hAnsiTheme="minorHAnsi"/>
                <w:color w:val="000000" w:themeColor="text1"/>
                <w:sz w:val="16"/>
                <w:szCs w:val="16"/>
              </w:rPr>
            </w:pPr>
            <w:r w:rsidRPr="00071950">
              <w:rPr>
                <w:rFonts w:asciiTheme="minorHAnsi" w:hAnsiTheme="minorHAnsi"/>
                <w:color w:val="000000" w:themeColor="text1"/>
                <w:sz w:val="16"/>
                <w:szCs w:val="16"/>
              </w:rPr>
              <w:t>LA GIUNTA COMUNALE</w:t>
            </w:r>
          </w:p>
          <w:p w:rsidR="00D129A7" w:rsidRPr="00071950" w:rsidRDefault="00D129A7" w:rsidP="00885BA4">
            <w:pPr>
              <w:pStyle w:val="Titolo"/>
              <w:jc w:val="left"/>
              <w:rPr>
                <w:rFonts w:asciiTheme="minorHAnsi" w:hAnsiTheme="minorHAnsi"/>
                <w:color w:val="000000" w:themeColor="text1"/>
                <w:sz w:val="16"/>
                <w:szCs w:val="16"/>
              </w:rPr>
            </w:pPr>
          </w:p>
          <w:p w:rsidR="00D129A7" w:rsidRPr="00071950" w:rsidRDefault="00D129A7" w:rsidP="00885BA4">
            <w:pPr>
              <w:jc w:val="both"/>
              <w:rPr>
                <w:color w:val="000000" w:themeColor="text1"/>
                <w:sz w:val="16"/>
                <w:szCs w:val="16"/>
              </w:rPr>
            </w:pPr>
            <w:r w:rsidRPr="00071950">
              <w:rPr>
                <w:b/>
                <w:color w:val="000000" w:themeColor="text1"/>
                <w:sz w:val="16"/>
                <w:szCs w:val="16"/>
              </w:rPr>
              <w:t>Vista</w:t>
            </w:r>
            <w:r w:rsidRPr="00071950">
              <w:rPr>
                <w:color w:val="000000" w:themeColor="text1"/>
                <w:sz w:val="16"/>
                <w:szCs w:val="16"/>
              </w:rPr>
              <w:t xml:space="preserve"> l’istanza </w:t>
            </w:r>
            <w:proofErr w:type="spellStart"/>
            <w:r w:rsidRPr="00071950">
              <w:rPr>
                <w:color w:val="000000" w:themeColor="text1"/>
                <w:sz w:val="16"/>
                <w:szCs w:val="16"/>
              </w:rPr>
              <w:t>prot</w:t>
            </w:r>
            <w:proofErr w:type="spellEnd"/>
            <w:r w:rsidRPr="00071950">
              <w:rPr>
                <w:color w:val="000000" w:themeColor="text1"/>
                <w:sz w:val="16"/>
                <w:szCs w:val="16"/>
              </w:rPr>
              <w:t xml:space="preserve">. 0011168 del 17/6/2016 facendo seguito a precedente richiesta del 16/5/2016 </w:t>
            </w:r>
            <w:proofErr w:type="spellStart"/>
            <w:r w:rsidRPr="00071950">
              <w:rPr>
                <w:color w:val="000000" w:themeColor="text1"/>
                <w:sz w:val="16"/>
                <w:szCs w:val="16"/>
              </w:rPr>
              <w:t>prot</w:t>
            </w:r>
            <w:proofErr w:type="spellEnd"/>
            <w:r w:rsidRPr="00071950">
              <w:rPr>
                <w:color w:val="000000" w:themeColor="text1"/>
                <w:sz w:val="16"/>
                <w:szCs w:val="16"/>
              </w:rPr>
              <w:t>. 008905 da parte dell’ Associazione di Alta Cultura Musicale “</w:t>
            </w:r>
            <w:proofErr w:type="spellStart"/>
            <w:r w:rsidRPr="00071950">
              <w:rPr>
                <w:color w:val="000000" w:themeColor="text1"/>
                <w:sz w:val="16"/>
                <w:szCs w:val="16"/>
              </w:rPr>
              <w:t>W.A.</w:t>
            </w:r>
            <w:proofErr w:type="spellEnd"/>
            <w:r w:rsidRPr="00071950">
              <w:rPr>
                <w:color w:val="000000" w:themeColor="text1"/>
                <w:sz w:val="16"/>
                <w:szCs w:val="16"/>
              </w:rPr>
              <w:t xml:space="preserve"> Mozart” di richiesta di collaborazione  e </w:t>
            </w:r>
            <w:proofErr w:type="spellStart"/>
            <w:r w:rsidRPr="00071950">
              <w:rPr>
                <w:color w:val="000000" w:themeColor="text1"/>
                <w:sz w:val="16"/>
                <w:szCs w:val="16"/>
              </w:rPr>
              <w:t>co-organizzazione</w:t>
            </w:r>
            <w:proofErr w:type="spellEnd"/>
            <w:r w:rsidRPr="00071950">
              <w:rPr>
                <w:color w:val="000000" w:themeColor="text1"/>
                <w:sz w:val="16"/>
                <w:szCs w:val="16"/>
              </w:rPr>
              <w:t xml:space="preserve"> per la realizzazione dell’evento musicale “</w:t>
            </w:r>
            <w:r w:rsidRPr="00071950">
              <w:rPr>
                <w:i/>
                <w:color w:val="000000" w:themeColor="text1"/>
                <w:sz w:val="16"/>
                <w:szCs w:val="16"/>
              </w:rPr>
              <w:t>Concerto della pianista Beatrice Rana</w:t>
            </w:r>
            <w:r w:rsidRPr="00071950">
              <w:rPr>
                <w:color w:val="000000" w:themeColor="text1"/>
                <w:sz w:val="16"/>
                <w:szCs w:val="16"/>
              </w:rPr>
              <w:t>”, in programma il 26 giugno 2016 presso la Sala del Trono di palazzo Gallone;</w:t>
            </w:r>
          </w:p>
          <w:p w:rsidR="00D129A7" w:rsidRPr="00071950" w:rsidRDefault="00D129A7" w:rsidP="00885BA4">
            <w:pPr>
              <w:jc w:val="both"/>
              <w:rPr>
                <w:color w:val="000000" w:themeColor="text1"/>
                <w:sz w:val="16"/>
                <w:szCs w:val="16"/>
              </w:rPr>
            </w:pPr>
          </w:p>
          <w:p w:rsidR="00D129A7" w:rsidRPr="00071950" w:rsidRDefault="00D129A7" w:rsidP="00885BA4">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071950">
              <w:rPr>
                <w:rFonts w:asciiTheme="minorHAnsi" w:hAnsiTheme="minorHAnsi"/>
                <w:b/>
                <w:color w:val="000000" w:themeColor="text1"/>
              </w:rPr>
              <w:t xml:space="preserve">Riconoscendo </w:t>
            </w:r>
            <w:r w:rsidRPr="00071950">
              <w:rPr>
                <w:rFonts w:asciiTheme="minorHAnsi" w:hAnsiTheme="minorHAnsi"/>
                <w:color w:val="000000" w:themeColor="text1"/>
              </w:rPr>
              <w:t>l’importanza dell’evento in quanto rappresenta un importante occasione di   visibilità e promozione per l’intero territorio;</w:t>
            </w:r>
          </w:p>
          <w:p w:rsidR="00D129A7" w:rsidRPr="00071950" w:rsidRDefault="00D129A7" w:rsidP="00885BA4">
            <w:pPr>
              <w:pStyle w:val="Rientrocorpodeltesto3"/>
              <w:tabs>
                <w:tab w:val="left" w:pos="1418"/>
                <w:tab w:val="left" w:pos="3544"/>
                <w:tab w:val="left" w:pos="3969"/>
              </w:tabs>
              <w:spacing w:after="0"/>
              <w:ind w:left="0" w:right="-119"/>
              <w:jc w:val="both"/>
              <w:rPr>
                <w:rFonts w:asciiTheme="minorHAnsi" w:hAnsiTheme="minorHAnsi"/>
                <w:color w:val="000000" w:themeColor="text1"/>
              </w:rPr>
            </w:pPr>
          </w:p>
          <w:p w:rsidR="00D129A7" w:rsidRPr="00071950" w:rsidRDefault="00D129A7" w:rsidP="00885BA4">
            <w:pPr>
              <w:pStyle w:val="Corpodeltesto"/>
              <w:rPr>
                <w:rFonts w:asciiTheme="minorHAnsi" w:hAnsiTheme="minorHAnsi"/>
                <w:color w:val="000000" w:themeColor="text1"/>
                <w:sz w:val="16"/>
                <w:szCs w:val="16"/>
              </w:rPr>
            </w:pPr>
            <w:r w:rsidRPr="00071950">
              <w:rPr>
                <w:rFonts w:asciiTheme="minorHAnsi" w:hAnsiTheme="minorHAnsi"/>
                <w:b/>
                <w:color w:val="000000" w:themeColor="text1"/>
                <w:sz w:val="16"/>
                <w:szCs w:val="16"/>
              </w:rPr>
              <w:t>Ritenuto</w:t>
            </w:r>
            <w:r w:rsidRPr="00071950">
              <w:rPr>
                <w:rFonts w:asciiTheme="minorHAnsi" w:hAnsiTheme="minorHAnsi"/>
                <w:color w:val="000000" w:themeColor="text1"/>
                <w:sz w:val="16"/>
                <w:szCs w:val="16"/>
              </w:rPr>
              <w:t xml:space="preserve"> di poter accogliere la  richiesta collaborando nella realizzazione dell’evento con la stampa di manifesti nel limite di spesa di € 200,00 e la disponibilità della Sala del Trono;</w:t>
            </w:r>
          </w:p>
          <w:p w:rsidR="00D129A7" w:rsidRPr="00071950" w:rsidRDefault="00D129A7" w:rsidP="00885BA4">
            <w:pPr>
              <w:pStyle w:val="Rientrocorpodeltesto3"/>
              <w:tabs>
                <w:tab w:val="left" w:pos="1418"/>
                <w:tab w:val="left" w:pos="3544"/>
                <w:tab w:val="left" w:pos="3969"/>
              </w:tabs>
              <w:spacing w:after="0"/>
              <w:ind w:left="0" w:right="-119"/>
              <w:jc w:val="both"/>
              <w:rPr>
                <w:rFonts w:asciiTheme="minorHAnsi" w:hAnsiTheme="minorHAnsi"/>
                <w:color w:val="000000" w:themeColor="text1"/>
              </w:rPr>
            </w:pPr>
          </w:p>
          <w:p w:rsidR="00D129A7" w:rsidRPr="00071950" w:rsidRDefault="00D129A7" w:rsidP="00885BA4">
            <w:pPr>
              <w:pStyle w:val="Corpodeltesto"/>
              <w:tabs>
                <w:tab w:val="left" w:pos="0"/>
              </w:tabs>
              <w:rPr>
                <w:rFonts w:asciiTheme="minorHAnsi" w:hAnsiTheme="minorHAnsi"/>
                <w:color w:val="000000" w:themeColor="text1"/>
                <w:sz w:val="16"/>
                <w:szCs w:val="16"/>
              </w:rPr>
            </w:pPr>
            <w:r w:rsidRPr="00071950">
              <w:rPr>
                <w:rFonts w:asciiTheme="minorHAnsi" w:hAnsiTheme="minorHAnsi"/>
                <w:b/>
                <w:color w:val="000000" w:themeColor="text1"/>
                <w:sz w:val="16"/>
                <w:szCs w:val="16"/>
              </w:rPr>
              <w:lastRenderedPageBreak/>
              <w:t>Visto</w:t>
            </w:r>
            <w:r w:rsidRPr="00071950">
              <w:rPr>
                <w:rFonts w:asciiTheme="minorHAnsi" w:hAnsiTheme="minorHAnsi"/>
                <w:color w:val="000000" w:themeColor="text1"/>
                <w:sz w:val="16"/>
                <w:szCs w:val="16"/>
              </w:rPr>
              <w:t xml:space="preserve"> il regolamento comunale per la concessione del patrocinio;</w:t>
            </w:r>
          </w:p>
          <w:p w:rsidR="00D129A7" w:rsidRPr="00071950" w:rsidRDefault="00D129A7" w:rsidP="00885BA4">
            <w:pPr>
              <w:pStyle w:val="Corpodeltesto"/>
              <w:tabs>
                <w:tab w:val="left" w:pos="0"/>
              </w:tabs>
              <w:rPr>
                <w:rFonts w:asciiTheme="minorHAnsi" w:hAnsiTheme="minorHAnsi"/>
                <w:color w:val="000000" w:themeColor="text1"/>
                <w:sz w:val="16"/>
                <w:szCs w:val="16"/>
              </w:rPr>
            </w:pPr>
            <w:r w:rsidRPr="00071950">
              <w:rPr>
                <w:rFonts w:asciiTheme="minorHAnsi" w:hAnsiTheme="minorHAnsi"/>
                <w:b/>
                <w:color w:val="000000" w:themeColor="text1"/>
                <w:sz w:val="16"/>
                <w:szCs w:val="16"/>
              </w:rPr>
              <w:t>Visto</w:t>
            </w:r>
            <w:r w:rsidRPr="00071950">
              <w:rPr>
                <w:rFonts w:asciiTheme="minorHAnsi" w:hAnsiTheme="minorHAnsi"/>
                <w:color w:val="000000" w:themeColor="text1"/>
                <w:sz w:val="16"/>
                <w:szCs w:val="16"/>
              </w:rPr>
              <w:t xml:space="preserve"> il regolamento per l’utilizzo di beni mobili e immobili di proprietà comunale;</w:t>
            </w:r>
          </w:p>
          <w:p w:rsidR="00D129A7" w:rsidRPr="00071950" w:rsidRDefault="00D129A7" w:rsidP="00885BA4">
            <w:pPr>
              <w:pStyle w:val="Corpodeltesto"/>
              <w:tabs>
                <w:tab w:val="left" w:pos="0"/>
              </w:tabs>
              <w:rPr>
                <w:rFonts w:asciiTheme="minorHAnsi" w:hAnsiTheme="minorHAnsi"/>
                <w:color w:val="000000" w:themeColor="text1"/>
                <w:sz w:val="16"/>
                <w:szCs w:val="16"/>
              </w:rPr>
            </w:pPr>
            <w:r w:rsidRPr="00071950">
              <w:rPr>
                <w:rFonts w:asciiTheme="minorHAnsi" w:hAnsiTheme="minorHAnsi"/>
                <w:b/>
                <w:color w:val="000000" w:themeColor="text1"/>
                <w:sz w:val="16"/>
                <w:szCs w:val="16"/>
              </w:rPr>
              <w:t>Visto</w:t>
            </w:r>
            <w:r w:rsidRPr="00071950">
              <w:rPr>
                <w:rFonts w:asciiTheme="minorHAnsi" w:hAnsiTheme="minorHAnsi"/>
                <w:color w:val="000000" w:themeColor="text1"/>
                <w:sz w:val="16"/>
                <w:szCs w:val="16"/>
              </w:rPr>
              <w:t xml:space="preserve"> l’Art. 49 del T.U. 267/00, come sostituito  dalla </w:t>
            </w:r>
            <w:proofErr w:type="spellStart"/>
            <w:r w:rsidRPr="00071950">
              <w:rPr>
                <w:rFonts w:asciiTheme="minorHAnsi" w:hAnsiTheme="minorHAnsi"/>
                <w:color w:val="000000" w:themeColor="text1"/>
                <w:sz w:val="16"/>
                <w:szCs w:val="16"/>
              </w:rPr>
              <w:t>lett.b</w:t>
            </w:r>
            <w:proofErr w:type="spellEnd"/>
            <w:r w:rsidRPr="00071950">
              <w:rPr>
                <w:rFonts w:asciiTheme="minorHAnsi" w:hAnsiTheme="minorHAnsi"/>
                <w:color w:val="000000" w:themeColor="text1"/>
                <w:sz w:val="16"/>
                <w:szCs w:val="16"/>
              </w:rPr>
              <w:t>, comma 1, art.3 D.L.10 ottobre 2012 n.174, convertito nella legge 213 del 7 dicembre  2012, e l’art. 147/bis, introdotto dal medesimo D.L.;</w:t>
            </w:r>
          </w:p>
          <w:p w:rsidR="00D129A7" w:rsidRPr="00071950" w:rsidRDefault="00D129A7" w:rsidP="00885BA4">
            <w:pPr>
              <w:tabs>
                <w:tab w:val="left" w:pos="8789"/>
              </w:tabs>
              <w:ind w:right="567"/>
              <w:rPr>
                <w:color w:val="000000" w:themeColor="text1"/>
                <w:sz w:val="16"/>
                <w:szCs w:val="16"/>
              </w:rPr>
            </w:pPr>
            <w:r w:rsidRPr="00071950">
              <w:rPr>
                <w:b/>
                <w:color w:val="000000" w:themeColor="text1"/>
                <w:sz w:val="16"/>
                <w:szCs w:val="16"/>
              </w:rPr>
              <w:t xml:space="preserve">Acquisito </w:t>
            </w:r>
            <w:r w:rsidRPr="00071950">
              <w:rPr>
                <w:color w:val="000000" w:themeColor="text1"/>
                <w:sz w:val="16"/>
                <w:szCs w:val="16"/>
              </w:rPr>
              <w:t xml:space="preserve">il  seguente parere di regolarità tecnica del Responsabile del Servizio interessato:” Esaminata la proposta con riferimento: </w:t>
            </w:r>
          </w:p>
          <w:p w:rsidR="00D129A7" w:rsidRPr="00071950" w:rsidRDefault="00D129A7" w:rsidP="00885BA4">
            <w:pPr>
              <w:tabs>
                <w:tab w:val="left" w:pos="8789"/>
              </w:tabs>
              <w:ind w:right="567"/>
              <w:rPr>
                <w:color w:val="000000" w:themeColor="text1"/>
                <w:sz w:val="16"/>
                <w:szCs w:val="16"/>
              </w:rPr>
            </w:pPr>
            <w:r w:rsidRPr="00071950">
              <w:rPr>
                <w:color w:val="000000" w:themeColor="text1"/>
                <w:sz w:val="16"/>
                <w:szCs w:val="16"/>
              </w:rPr>
              <w:t>a)Al rispetto delle normative comunitarie, statali, regionali e regolamentari, generali e di settore;</w:t>
            </w:r>
          </w:p>
          <w:p w:rsidR="00D129A7" w:rsidRPr="00071950" w:rsidRDefault="00D129A7" w:rsidP="00885BA4">
            <w:pPr>
              <w:tabs>
                <w:tab w:val="left" w:pos="8789"/>
              </w:tabs>
              <w:ind w:right="567"/>
              <w:rPr>
                <w:color w:val="000000" w:themeColor="text1"/>
                <w:sz w:val="16"/>
                <w:szCs w:val="16"/>
              </w:rPr>
            </w:pPr>
            <w:r w:rsidRPr="00071950">
              <w:rPr>
                <w:color w:val="000000" w:themeColor="text1"/>
                <w:sz w:val="16"/>
                <w:szCs w:val="16"/>
              </w:rPr>
              <w:t>b)Alla correttezza e regolarità della procedura;</w:t>
            </w:r>
          </w:p>
          <w:p w:rsidR="00D129A7" w:rsidRPr="00071950" w:rsidRDefault="00D129A7" w:rsidP="00885BA4">
            <w:pPr>
              <w:tabs>
                <w:tab w:val="left" w:pos="8789"/>
              </w:tabs>
              <w:ind w:right="567"/>
              <w:rPr>
                <w:color w:val="000000" w:themeColor="text1"/>
                <w:sz w:val="16"/>
                <w:szCs w:val="16"/>
              </w:rPr>
            </w:pPr>
            <w:r w:rsidRPr="00071950">
              <w:rPr>
                <w:color w:val="000000" w:themeColor="text1"/>
                <w:sz w:val="16"/>
                <w:szCs w:val="16"/>
              </w:rPr>
              <w:t>c)Alla correttezza formale nella redazione dell’atto;</w:t>
            </w:r>
          </w:p>
          <w:p w:rsidR="00D129A7" w:rsidRPr="00071950" w:rsidRDefault="00D129A7" w:rsidP="00885BA4">
            <w:pPr>
              <w:tabs>
                <w:tab w:val="left" w:pos="8789"/>
              </w:tabs>
              <w:ind w:right="567"/>
              <w:rPr>
                <w:color w:val="000000" w:themeColor="text1"/>
                <w:sz w:val="16"/>
                <w:szCs w:val="16"/>
              </w:rPr>
            </w:pPr>
            <w:r w:rsidRPr="00071950">
              <w:rPr>
                <w:color w:val="000000" w:themeColor="text1"/>
                <w:sz w:val="16"/>
                <w:szCs w:val="16"/>
              </w:rPr>
              <w:t>esprime parere “Favorevole”;</w:t>
            </w:r>
          </w:p>
          <w:p w:rsidR="00D129A7" w:rsidRPr="00071950" w:rsidRDefault="00D129A7" w:rsidP="00885BA4">
            <w:pPr>
              <w:tabs>
                <w:tab w:val="left" w:pos="8789"/>
              </w:tabs>
              <w:ind w:right="567"/>
              <w:jc w:val="both"/>
              <w:rPr>
                <w:color w:val="000000" w:themeColor="text1"/>
                <w:sz w:val="16"/>
                <w:szCs w:val="16"/>
              </w:rPr>
            </w:pPr>
            <w:r w:rsidRPr="00071950">
              <w:rPr>
                <w:color w:val="000000" w:themeColor="text1"/>
                <w:sz w:val="16"/>
                <w:szCs w:val="16"/>
              </w:rPr>
              <w:t xml:space="preserve"> </w:t>
            </w:r>
            <w:r w:rsidRPr="00071950">
              <w:rPr>
                <w:b/>
                <w:color w:val="000000" w:themeColor="text1"/>
                <w:sz w:val="16"/>
                <w:szCs w:val="16"/>
              </w:rPr>
              <w:t xml:space="preserve">Acquisito </w:t>
            </w:r>
            <w:r w:rsidRPr="00071950">
              <w:rPr>
                <w:color w:val="000000" w:themeColor="text1"/>
                <w:sz w:val="16"/>
                <w:szCs w:val="16"/>
              </w:rPr>
              <w:t>il seguente parere sulla regolarità contabile espresso dal Responsabile dei Servizi Finanziari: “Favorevole” ;</w:t>
            </w:r>
          </w:p>
          <w:p w:rsidR="00D129A7" w:rsidRPr="00071950" w:rsidRDefault="00D129A7" w:rsidP="00885BA4">
            <w:pPr>
              <w:pStyle w:val="Corpodeltesto"/>
              <w:tabs>
                <w:tab w:val="left" w:pos="0"/>
              </w:tabs>
              <w:rPr>
                <w:rFonts w:asciiTheme="minorHAnsi" w:hAnsiTheme="minorHAnsi"/>
                <w:color w:val="000000" w:themeColor="text1"/>
                <w:sz w:val="16"/>
                <w:szCs w:val="16"/>
              </w:rPr>
            </w:pPr>
            <w:r w:rsidRPr="00071950">
              <w:rPr>
                <w:rFonts w:asciiTheme="minorHAnsi" w:hAnsiTheme="minorHAnsi"/>
                <w:color w:val="000000" w:themeColor="text1"/>
                <w:sz w:val="16"/>
                <w:szCs w:val="16"/>
              </w:rPr>
              <w:t>Con voti unanimi espressi nelle forme di legge,</w:t>
            </w:r>
          </w:p>
          <w:p w:rsidR="00D129A7" w:rsidRPr="00071950" w:rsidRDefault="00D129A7" w:rsidP="00885BA4">
            <w:pPr>
              <w:pStyle w:val="Corpodeltesto"/>
              <w:tabs>
                <w:tab w:val="left" w:pos="0"/>
              </w:tabs>
              <w:rPr>
                <w:rFonts w:asciiTheme="minorHAnsi" w:hAnsiTheme="minorHAnsi"/>
                <w:color w:val="000000" w:themeColor="text1"/>
                <w:sz w:val="16"/>
                <w:szCs w:val="16"/>
              </w:rPr>
            </w:pPr>
          </w:p>
          <w:p w:rsidR="00D129A7" w:rsidRPr="00071950" w:rsidRDefault="00D129A7" w:rsidP="00885BA4">
            <w:pPr>
              <w:jc w:val="center"/>
              <w:rPr>
                <w:b/>
                <w:bCs/>
                <w:color w:val="000000" w:themeColor="text1"/>
                <w:sz w:val="16"/>
                <w:szCs w:val="16"/>
              </w:rPr>
            </w:pPr>
            <w:r w:rsidRPr="00071950">
              <w:rPr>
                <w:b/>
                <w:bCs/>
                <w:color w:val="000000" w:themeColor="text1"/>
                <w:sz w:val="16"/>
                <w:szCs w:val="16"/>
              </w:rPr>
              <w:t>D E L I B E R A</w:t>
            </w:r>
          </w:p>
          <w:p w:rsidR="00D129A7" w:rsidRPr="00071950" w:rsidRDefault="00D129A7" w:rsidP="00885BA4">
            <w:pPr>
              <w:jc w:val="center"/>
              <w:rPr>
                <w:b/>
                <w:bCs/>
                <w:color w:val="000000" w:themeColor="text1"/>
                <w:sz w:val="16"/>
                <w:szCs w:val="16"/>
              </w:rPr>
            </w:pPr>
          </w:p>
          <w:p w:rsidR="00D129A7" w:rsidRPr="00071950" w:rsidRDefault="00D129A7" w:rsidP="00885BA4">
            <w:pPr>
              <w:numPr>
                <w:ilvl w:val="0"/>
                <w:numId w:val="44"/>
              </w:numPr>
              <w:jc w:val="both"/>
              <w:rPr>
                <w:color w:val="000000" w:themeColor="text1"/>
                <w:sz w:val="16"/>
                <w:szCs w:val="16"/>
              </w:rPr>
            </w:pPr>
            <w:r w:rsidRPr="00071950">
              <w:rPr>
                <w:bCs/>
                <w:color w:val="000000" w:themeColor="text1"/>
                <w:sz w:val="16"/>
                <w:szCs w:val="16"/>
              </w:rPr>
              <w:t xml:space="preserve">Organizzare in collaborazione con l’Associazione </w:t>
            </w:r>
            <w:r w:rsidRPr="00071950">
              <w:rPr>
                <w:color w:val="000000" w:themeColor="text1"/>
                <w:sz w:val="16"/>
                <w:szCs w:val="16"/>
              </w:rPr>
              <w:t>di Alta Cultura Musicale “</w:t>
            </w:r>
            <w:proofErr w:type="spellStart"/>
            <w:r w:rsidRPr="00071950">
              <w:rPr>
                <w:color w:val="000000" w:themeColor="text1"/>
                <w:sz w:val="16"/>
                <w:szCs w:val="16"/>
              </w:rPr>
              <w:t>W.A.</w:t>
            </w:r>
            <w:proofErr w:type="spellEnd"/>
            <w:r w:rsidRPr="00071950">
              <w:rPr>
                <w:color w:val="000000" w:themeColor="text1"/>
                <w:sz w:val="16"/>
                <w:szCs w:val="16"/>
              </w:rPr>
              <w:t xml:space="preserve"> Mozart”</w:t>
            </w:r>
            <w:r w:rsidRPr="00071950">
              <w:rPr>
                <w:bCs/>
                <w:color w:val="000000" w:themeColor="text1"/>
                <w:sz w:val="16"/>
                <w:szCs w:val="16"/>
              </w:rPr>
              <w:t xml:space="preserve"> l’evento: “</w:t>
            </w:r>
            <w:r w:rsidRPr="00071950">
              <w:rPr>
                <w:i/>
                <w:color w:val="000000" w:themeColor="text1"/>
                <w:sz w:val="16"/>
                <w:szCs w:val="16"/>
              </w:rPr>
              <w:t>Concerto della pianista Beatrice Rana</w:t>
            </w:r>
            <w:r w:rsidRPr="00071950">
              <w:rPr>
                <w:color w:val="000000" w:themeColor="text1"/>
                <w:sz w:val="16"/>
                <w:szCs w:val="16"/>
              </w:rPr>
              <w:t>”, in programma il 26 giugno 2016, c</w:t>
            </w:r>
            <w:r w:rsidRPr="00071950">
              <w:rPr>
                <w:bCs/>
                <w:color w:val="000000" w:themeColor="text1"/>
                <w:sz w:val="16"/>
                <w:szCs w:val="16"/>
              </w:rPr>
              <w:t>oncedendo l’uso della Sala del Trono di Palazzo Gallone e facendosi carico della stampa di  manifesti secondo le modalità con cui si provvede alla stampa dei manifesti istituzionali del Comune nei limiti di spesa di € 200,00.</w:t>
            </w:r>
          </w:p>
          <w:p w:rsidR="00D129A7" w:rsidRPr="00071950" w:rsidRDefault="00D129A7" w:rsidP="00885BA4">
            <w:pPr>
              <w:ind w:left="720"/>
              <w:jc w:val="both"/>
              <w:rPr>
                <w:color w:val="000000" w:themeColor="text1"/>
                <w:sz w:val="16"/>
                <w:szCs w:val="16"/>
              </w:rPr>
            </w:pPr>
          </w:p>
          <w:p w:rsidR="00D129A7" w:rsidRPr="00071950" w:rsidRDefault="00D129A7" w:rsidP="00885BA4">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071950">
              <w:rPr>
                <w:rFonts w:asciiTheme="minorHAnsi" w:hAnsiTheme="minorHAnsi"/>
                <w:color w:val="000000" w:themeColor="text1"/>
              </w:rPr>
              <w:t>2.  Demandare al Responsabile del servizio per i provvedimenti di competenza;</w:t>
            </w:r>
          </w:p>
          <w:p w:rsidR="00D129A7" w:rsidRPr="00071950" w:rsidRDefault="00D129A7" w:rsidP="00885BA4">
            <w:pPr>
              <w:pStyle w:val="Rientrocorpodeltesto3"/>
              <w:tabs>
                <w:tab w:val="left" w:pos="1418"/>
                <w:tab w:val="left" w:pos="3544"/>
                <w:tab w:val="left" w:pos="3969"/>
              </w:tabs>
              <w:spacing w:after="0"/>
              <w:ind w:left="360" w:right="-119"/>
              <w:jc w:val="both"/>
              <w:rPr>
                <w:rFonts w:asciiTheme="minorHAnsi" w:hAnsiTheme="minorHAnsi"/>
                <w:color w:val="000000" w:themeColor="text1"/>
              </w:rPr>
            </w:pPr>
          </w:p>
          <w:p w:rsidR="00D129A7" w:rsidRPr="00071950" w:rsidRDefault="00D129A7" w:rsidP="00885BA4">
            <w:pPr>
              <w:numPr>
                <w:ilvl w:val="0"/>
                <w:numId w:val="44"/>
              </w:numPr>
              <w:rPr>
                <w:color w:val="000000" w:themeColor="text1"/>
                <w:sz w:val="16"/>
                <w:szCs w:val="16"/>
              </w:rPr>
            </w:pPr>
            <w:r w:rsidRPr="00071950">
              <w:rPr>
                <w:color w:val="000000" w:themeColor="text1"/>
                <w:sz w:val="16"/>
                <w:szCs w:val="16"/>
              </w:rPr>
              <w:t>Dichiarare la presente deliberazione immediatamente esecutiva ai sensi dell’art. 134, comma 4, D.L.vo n. 267/2000.</w:t>
            </w:r>
          </w:p>
          <w:p w:rsidR="00D129A7" w:rsidRPr="00071950" w:rsidRDefault="00D129A7" w:rsidP="00885BA4">
            <w:pPr>
              <w:rPr>
                <w:color w:val="000000" w:themeColor="text1"/>
                <w:sz w:val="16"/>
                <w:szCs w:val="16"/>
              </w:rPr>
            </w:pPr>
          </w:p>
          <w:p w:rsidR="00D129A7" w:rsidRPr="00071950" w:rsidRDefault="00D129A7" w:rsidP="00885BA4">
            <w:pPr>
              <w:rPr>
                <w:b/>
                <w:color w:val="000000" w:themeColor="text1"/>
                <w:sz w:val="16"/>
                <w:szCs w:val="16"/>
              </w:rPr>
            </w:pPr>
          </w:p>
          <w:p w:rsidR="00D129A7" w:rsidRPr="00071950" w:rsidRDefault="00D129A7" w:rsidP="00885BA4">
            <w:pPr>
              <w:rPr>
                <w:b/>
                <w:color w:val="000000" w:themeColor="text1"/>
                <w:sz w:val="16"/>
                <w:szCs w:val="16"/>
              </w:rPr>
            </w:pPr>
            <w:r w:rsidRPr="00071950">
              <w:rPr>
                <w:b/>
                <w:color w:val="000000" w:themeColor="text1"/>
                <w:sz w:val="16"/>
                <w:szCs w:val="16"/>
              </w:rPr>
              <w:t>[…]</w:t>
            </w:r>
          </w:p>
        </w:tc>
      </w:tr>
      <w:tr w:rsidR="00D129A7" w:rsidRPr="00D70930" w:rsidTr="007F1AC4">
        <w:tc>
          <w:tcPr>
            <w:tcW w:w="1809" w:type="dxa"/>
          </w:tcPr>
          <w:p w:rsidR="00D129A7" w:rsidRPr="00B85C88" w:rsidRDefault="00D129A7" w:rsidP="00885BA4">
            <w:pPr>
              <w:rPr>
                <w:color w:val="000000" w:themeColor="text1"/>
                <w:sz w:val="16"/>
                <w:szCs w:val="16"/>
              </w:rPr>
            </w:pPr>
            <w:r w:rsidRPr="00B85C88">
              <w:rPr>
                <w:color w:val="000000" w:themeColor="text1"/>
                <w:sz w:val="16"/>
                <w:szCs w:val="16"/>
              </w:rPr>
              <w:lastRenderedPageBreak/>
              <w:t>Giunta Municipale</w:t>
            </w:r>
          </w:p>
        </w:tc>
        <w:tc>
          <w:tcPr>
            <w:tcW w:w="1418" w:type="dxa"/>
          </w:tcPr>
          <w:p w:rsidR="00D129A7" w:rsidRPr="00B85C88" w:rsidRDefault="00D129A7" w:rsidP="00885BA4">
            <w:pPr>
              <w:rPr>
                <w:color w:val="000000" w:themeColor="text1"/>
                <w:sz w:val="16"/>
                <w:szCs w:val="16"/>
              </w:rPr>
            </w:pPr>
            <w:r w:rsidRPr="00B85C88">
              <w:rPr>
                <w:color w:val="000000" w:themeColor="text1"/>
                <w:sz w:val="16"/>
                <w:szCs w:val="16"/>
              </w:rPr>
              <w:t>Delibera</w:t>
            </w:r>
          </w:p>
        </w:tc>
        <w:tc>
          <w:tcPr>
            <w:tcW w:w="1843" w:type="dxa"/>
          </w:tcPr>
          <w:p w:rsidR="00D129A7" w:rsidRPr="00B85C88" w:rsidRDefault="00D129A7" w:rsidP="00885BA4">
            <w:pPr>
              <w:rPr>
                <w:b/>
                <w:color w:val="000000" w:themeColor="text1"/>
                <w:sz w:val="16"/>
                <w:szCs w:val="16"/>
              </w:rPr>
            </w:pPr>
            <w:r w:rsidRPr="00B85C88">
              <w:rPr>
                <w:b/>
                <w:color w:val="000000" w:themeColor="text1"/>
                <w:sz w:val="16"/>
                <w:szCs w:val="16"/>
              </w:rPr>
              <w:t>N.164 del 23.6.2016</w:t>
            </w:r>
          </w:p>
        </w:tc>
        <w:tc>
          <w:tcPr>
            <w:tcW w:w="2551" w:type="dxa"/>
          </w:tcPr>
          <w:p w:rsidR="00D129A7" w:rsidRPr="00B85C88" w:rsidRDefault="00D129A7" w:rsidP="00885BA4">
            <w:pPr>
              <w:rPr>
                <w:b/>
                <w:color w:val="000000" w:themeColor="text1"/>
                <w:sz w:val="16"/>
                <w:szCs w:val="16"/>
              </w:rPr>
            </w:pPr>
            <w:r w:rsidRPr="00B85C88">
              <w:rPr>
                <w:b/>
                <w:color w:val="000000" w:themeColor="text1"/>
                <w:sz w:val="16"/>
                <w:szCs w:val="16"/>
              </w:rPr>
              <w:t xml:space="preserve">LAVORI </w:t>
            </w:r>
            <w:proofErr w:type="spellStart"/>
            <w:r w:rsidRPr="00B85C88">
              <w:rPr>
                <w:b/>
                <w:color w:val="000000" w:themeColor="text1"/>
                <w:sz w:val="16"/>
                <w:szCs w:val="16"/>
              </w:rPr>
              <w:t>DI</w:t>
            </w:r>
            <w:proofErr w:type="spellEnd"/>
            <w:r w:rsidRPr="00B85C88">
              <w:rPr>
                <w:b/>
                <w:color w:val="000000" w:themeColor="text1"/>
                <w:sz w:val="16"/>
                <w:szCs w:val="16"/>
              </w:rPr>
              <w:t xml:space="preserve"> SISTEMAZIONE STRADE E PIAZZE COMUNALI - APPROVAZIONE PROGETTO </w:t>
            </w:r>
            <w:proofErr w:type="spellStart"/>
            <w:r w:rsidRPr="00B85C88">
              <w:rPr>
                <w:b/>
                <w:color w:val="000000" w:themeColor="text1"/>
                <w:sz w:val="16"/>
                <w:szCs w:val="16"/>
              </w:rPr>
              <w:t>DI</w:t>
            </w:r>
            <w:proofErr w:type="spellEnd"/>
            <w:r w:rsidRPr="00B85C88">
              <w:rPr>
                <w:b/>
                <w:color w:val="000000" w:themeColor="text1"/>
                <w:sz w:val="16"/>
                <w:szCs w:val="16"/>
              </w:rPr>
              <w:t xml:space="preserve"> FATTIBILITA' TECNICA ED ECONOMICA </w:t>
            </w:r>
            <w:proofErr w:type="spellStart"/>
            <w:r w:rsidRPr="00B85C88">
              <w:rPr>
                <w:b/>
                <w:color w:val="000000" w:themeColor="text1"/>
                <w:sz w:val="16"/>
                <w:szCs w:val="16"/>
              </w:rPr>
              <w:t>DI</w:t>
            </w:r>
            <w:proofErr w:type="spellEnd"/>
            <w:r w:rsidRPr="00B85C88">
              <w:rPr>
                <w:b/>
                <w:color w:val="000000" w:themeColor="text1"/>
                <w:sz w:val="16"/>
                <w:szCs w:val="16"/>
              </w:rPr>
              <w:t xml:space="preserve"> EURO 850.000,00.-</w:t>
            </w:r>
          </w:p>
        </w:tc>
        <w:tc>
          <w:tcPr>
            <w:tcW w:w="6662" w:type="dxa"/>
          </w:tcPr>
          <w:p w:rsidR="00D129A7" w:rsidRPr="00B85C88" w:rsidRDefault="00D129A7" w:rsidP="00885BA4">
            <w:pPr>
              <w:rPr>
                <w:b/>
                <w:color w:val="000000" w:themeColor="text1"/>
                <w:sz w:val="16"/>
                <w:szCs w:val="16"/>
              </w:rPr>
            </w:pPr>
            <w:r w:rsidRPr="00B85C88">
              <w:rPr>
                <w:b/>
                <w:color w:val="000000" w:themeColor="text1"/>
                <w:sz w:val="16"/>
                <w:szCs w:val="16"/>
              </w:rPr>
              <w:t>[…]</w:t>
            </w:r>
          </w:p>
          <w:p w:rsidR="00D129A7" w:rsidRPr="00B85C88" w:rsidRDefault="00D129A7" w:rsidP="00885BA4">
            <w:pPr>
              <w:pStyle w:val="Titolo"/>
              <w:rPr>
                <w:rFonts w:asciiTheme="minorHAnsi" w:hAnsiTheme="minorHAnsi"/>
                <w:color w:val="000000" w:themeColor="text1"/>
                <w:sz w:val="16"/>
                <w:szCs w:val="16"/>
              </w:rPr>
            </w:pPr>
            <w:r w:rsidRPr="00B85C88">
              <w:rPr>
                <w:rFonts w:asciiTheme="minorHAnsi" w:hAnsiTheme="minorHAnsi"/>
                <w:color w:val="000000" w:themeColor="text1"/>
                <w:sz w:val="16"/>
                <w:szCs w:val="16"/>
              </w:rPr>
              <w:t>LA GIUNTA MUNICIPALE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Premesso</w:t>
            </w:r>
            <w:r w:rsidRPr="00B85C88">
              <w:rPr>
                <w:color w:val="000000" w:themeColor="text1"/>
                <w:sz w:val="16"/>
                <w:szCs w:val="16"/>
              </w:rPr>
              <w:t xml:space="preserve"> che con deliberazioni della Giunta Municipale n°125 del 30.4.2016 e del Consiglio Comunale n°33 del 14.6.2016, esecutive come per legge, sono stati rispettivamente adottati ed approvati il programma triennale 2016/2018 e l’elenco annuale 2016 dei lavori pubblici;</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Atteso</w:t>
            </w:r>
            <w:r w:rsidRPr="00B85C88">
              <w:rPr>
                <w:color w:val="000000" w:themeColor="text1"/>
                <w:sz w:val="16"/>
                <w:szCs w:val="16"/>
              </w:rPr>
              <w:t xml:space="preserve"> che alla scheda n°5 dell’elenco dei lavori pubblici da realizzare nell’anno 2016 è prevista la sistemazione di strade e piazze comunali, per un importo complessivo di € 850.000,00 da finanziare con mutuo ordinario da contrarre con la Cassa </w:t>
            </w:r>
            <w:proofErr w:type="spellStart"/>
            <w:r w:rsidRPr="00B85C88">
              <w:rPr>
                <w:color w:val="000000" w:themeColor="text1"/>
                <w:sz w:val="16"/>
                <w:szCs w:val="16"/>
              </w:rPr>
              <w:t>DD.PP.</w:t>
            </w:r>
            <w:proofErr w:type="spellEnd"/>
            <w:r w:rsidRPr="00B85C88">
              <w:rPr>
                <w:color w:val="000000" w:themeColor="text1"/>
                <w:sz w:val="16"/>
                <w:szCs w:val="16"/>
              </w:rPr>
              <w:t xml:space="preserve">, come di seguito indicato: via Firenze, via </w:t>
            </w:r>
            <w:proofErr w:type="spellStart"/>
            <w:r w:rsidRPr="00B85C88">
              <w:rPr>
                <w:color w:val="000000" w:themeColor="text1"/>
                <w:sz w:val="16"/>
                <w:szCs w:val="16"/>
              </w:rPr>
              <w:t>Peano</w:t>
            </w:r>
            <w:proofErr w:type="spellEnd"/>
            <w:r w:rsidRPr="00B85C88">
              <w:rPr>
                <w:color w:val="000000" w:themeColor="text1"/>
                <w:sz w:val="16"/>
                <w:szCs w:val="16"/>
              </w:rPr>
              <w:t xml:space="preserve">, via </w:t>
            </w:r>
            <w:proofErr w:type="spellStart"/>
            <w:r w:rsidRPr="00B85C88">
              <w:rPr>
                <w:color w:val="000000" w:themeColor="text1"/>
                <w:sz w:val="16"/>
                <w:szCs w:val="16"/>
              </w:rPr>
              <w:t>Tartini</w:t>
            </w:r>
            <w:proofErr w:type="spellEnd"/>
            <w:r w:rsidRPr="00B85C88">
              <w:rPr>
                <w:color w:val="000000" w:themeColor="text1"/>
                <w:sz w:val="16"/>
                <w:szCs w:val="16"/>
              </w:rPr>
              <w:t xml:space="preserve">, via Accademia </w:t>
            </w:r>
            <w:proofErr w:type="spellStart"/>
            <w:r w:rsidRPr="00B85C88">
              <w:rPr>
                <w:color w:val="000000" w:themeColor="text1"/>
                <w:sz w:val="16"/>
                <w:szCs w:val="16"/>
              </w:rPr>
              <w:t>Salentina</w:t>
            </w:r>
            <w:proofErr w:type="spellEnd"/>
            <w:r w:rsidRPr="00B85C88">
              <w:rPr>
                <w:color w:val="000000" w:themeColor="text1"/>
                <w:sz w:val="16"/>
                <w:szCs w:val="16"/>
              </w:rPr>
              <w:t xml:space="preserve">, via Giolitti (da via Lecce a intersezione prima caditoia trasversale), via G. Bruno, via A. </w:t>
            </w:r>
            <w:proofErr w:type="spellStart"/>
            <w:r w:rsidRPr="00B85C88">
              <w:rPr>
                <w:color w:val="000000" w:themeColor="text1"/>
                <w:sz w:val="16"/>
                <w:szCs w:val="16"/>
              </w:rPr>
              <w:t>Preite</w:t>
            </w:r>
            <w:proofErr w:type="spellEnd"/>
            <w:r w:rsidRPr="00B85C88">
              <w:rPr>
                <w:color w:val="000000" w:themeColor="text1"/>
                <w:sz w:val="16"/>
                <w:szCs w:val="16"/>
              </w:rPr>
              <w:t xml:space="preserve">, via Bellini, tratto Di Piazza S. Eufemia, via R. Caputo, via </w:t>
            </w:r>
            <w:proofErr w:type="spellStart"/>
            <w:r w:rsidRPr="00B85C88">
              <w:rPr>
                <w:color w:val="000000" w:themeColor="text1"/>
                <w:sz w:val="16"/>
                <w:szCs w:val="16"/>
              </w:rPr>
              <w:t>U.Foscolo</w:t>
            </w:r>
            <w:proofErr w:type="spellEnd"/>
            <w:r w:rsidRPr="00B85C88">
              <w:rPr>
                <w:color w:val="000000" w:themeColor="text1"/>
                <w:sz w:val="16"/>
                <w:szCs w:val="16"/>
              </w:rPr>
              <w:t xml:space="preserve">, via Masaccio, via F. </w:t>
            </w:r>
            <w:proofErr w:type="spellStart"/>
            <w:r w:rsidRPr="00B85C88">
              <w:rPr>
                <w:color w:val="000000" w:themeColor="text1"/>
                <w:sz w:val="16"/>
                <w:szCs w:val="16"/>
              </w:rPr>
              <w:t>Pisanello</w:t>
            </w:r>
            <w:proofErr w:type="spellEnd"/>
            <w:r w:rsidRPr="00B85C88">
              <w:rPr>
                <w:color w:val="000000" w:themeColor="text1"/>
                <w:sz w:val="16"/>
                <w:szCs w:val="16"/>
              </w:rPr>
              <w:t xml:space="preserve">, via </w:t>
            </w:r>
            <w:proofErr w:type="spellStart"/>
            <w:r w:rsidRPr="00B85C88">
              <w:rPr>
                <w:color w:val="000000" w:themeColor="text1"/>
                <w:sz w:val="16"/>
                <w:szCs w:val="16"/>
              </w:rPr>
              <w:t>Telesio</w:t>
            </w:r>
            <w:proofErr w:type="spellEnd"/>
            <w:r w:rsidRPr="00B85C88">
              <w:rPr>
                <w:color w:val="000000" w:themeColor="text1"/>
                <w:sz w:val="16"/>
                <w:szCs w:val="16"/>
              </w:rPr>
              <w:t xml:space="preserve">, via Siracusa, via Pisa, via Monterosso, via B. Castelli, via Viviani, via </w:t>
            </w:r>
            <w:proofErr w:type="spellStart"/>
            <w:r w:rsidRPr="00B85C88">
              <w:rPr>
                <w:color w:val="000000" w:themeColor="text1"/>
                <w:sz w:val="16"/>
                <w:szCs w:val="16"/>
              </w:rPr>
              <w:t>Tonelli</w:t>
            </w:r>
            <w:proofErr w:type="spellEnd"/>
            <w:r w:rsidRPr="00B85C88">
              <w:rPr>
                <w:color w:val="000000" w:themeColor="text1"/>
                <w:sz w:val="16"/>
                <w:szCs w:val="16"/>
              </w:rPr>
              <w:t xml:space="preserve">, via </w:t>
            </w:r>
            <w:proofErr w:type="spellStart"/>
            <w:r w:rsidRPr="00B85C88">
              <w:rPr>
                <w:color w:val="000000" w:themeColor="text1"/>
                <w:sz w:val="16"/>
                <w:szCs w:val="16"/>
              </w:rPr>
              <w:t>E.Torricelli</w:t>
            </w:r>
            <w:proofErr w:type="spellEnd"/>
            <w:r w:rsidRPr="00B85C88">
              <w:rPr>
                <w:color w:val="000000" w:themeColor="text1"/>
                <w:sz w:val="16"/>
                <w:szCs w:val="16"/>
              </w:rPr>
              <w:t xml:space="preserve">, via </w:t>
            </w:r>
            <w:proofErr w:type="spellStart"/>
            <w:r w:rsidRPr="00B85C88">
              <w:rPr>
                <w:color w:val="000000" w:themeColor="text1"/>
                <w:sz w:val="16"/>
                <w:szCs w:val="16"/>
              </w:rPr>
              <w:t>Pacioli</w:t>
            </w:r>
            <w:proofErr w:type="spellEnd"/>
            <w:r w:rsidRPr="00B85C88">
              <w:rPr>
                <w:color w:val="000000" w:themeColor="text1"/>
                <w:sz w:val="16"/>
                <w:szCs w:val="16"/>
              </w:rPr>
              <w:t xml:space="preserve">, via </w:t>
            </w:r>
            <w:proofErr w:type="spellStart"/>
            <w:r w:rsidRPr="00B85C88">
              <w:rPr>
                <w:color w:val="000000" w:themeColor="text1"/>
                <w:sz w:val="16"/>
                <w:szCs w:val="16"/>
              </w:rPr>
              <w:t>Apulia</w:t>
            </w:r>
            <w:proofErr w:type="spellEnd"/>
            <w:r w:rsidRPr="00B85C88">
              <w:rPr>
                <w:color w:val="000000" w:themeColor="text1"/>
                <w:sz w:val="16"/>
                <w:szCs w:val="16"/>
              </w:rPr>
              <w:t xml:space="preserve">, via traversa </w:t>
            </w:r>
            <w:r w:rsidRPr="00B85C88">
              <w:rPr>
                <w:color w:val="000000" w:themeColor="text1"/>
                <w:sz w:val="16"/>
                <w:szCs w:val="16"/>
              </w:rPr>
              <w:lastRenderedPageBreak/>
              <w:t xml:space="preserve">a via </w:t>
            </w:r>
            <w:proofErr w:type="spellStart"/>
            <w:r w:rsidRPr="00B85C88">
              <w:rPr>
                <w:color w:val="000000" w:themeColor="text1"/>
                <w:sz w:val="16"/>
                <w:szCs w:val="16"/>
              </w:rPr>
              <w:t>Aymone</w:t>
            </w:r>
            <w:proofErr w:type="spellEnd"/>
            <w:r w:rsidRPr="00B85C88">
              <w:rPr>
                <w:color w:val="000000" w:themeColor="text1"/>
                <w:sz w:val="16"/>
                <w:szCs w:val="16"/>
              </w:rPr>
              <w:t xml:space="preserve">, via </w:t>
            </w:r>
            <w:proofErr w:type="spellStart"/>
            <w:r w:rsidRPr="00B85C88">
              <w:rPr>
                <w:color w:val="000000" w:themeColor="text1"/>
                <w:sz w:val="16"/>
                <w:szCs w:val="16"/>
              </w:rPr>
              <w:t>Gioberti</w:t>
            </w:r>
            <w:proofErr w:type="spellEnd"/>
            <w:r w:rsidRPr="00B85C88">
              <w:rPr>
                <w:color w:val="000000" w:themeColor="text1"/>
                <w:sz w:val="16"/>
                <w:szCs w:val="16"/>
              </w:rPr>
              <w:t xml:space="preserve">, via </w:t>
            </w:r>
            <w:proofErr w:type="spellStart"/>
            <w:r w:rsidRPr="00B85C88">
              <w:rPr>
                <w:color w:val="000000" w:themeColor="text1"/>
                <w:sz w:val="16"/>
                <w:szCs w:val="16"/>
              </w:rPr>
              <w:t>Crispi</w:t>
            </w:r>
            <w:proofErr w:type="spellEnd"/>
            <w:r w:rsidRPr="00B85C88">
              <w:rPr>
                <w:color w:val="000000" w:themeColor="text1"/>
                <w:sz w:val="16"/>
                <w:szCs w:val="16"/>
              </w:rPr>
              <w:t xml:space="preserve">, via </w:t>
            </w:r>
            <w:proofErr w:type="spellStart"/>
            <w:r w:rsidRPr="00B85C88">
              <w:rPr>
                <w:color w:val="000000" w:themeColor="text1"/>
                <w:sz w:val="16"/>
                <w:szCs w:val="16"/>
              </w:rPr>
              <w:t>Minghetti</w:t>
            </w:r>
            <w:proofErr w:type="spellEnd"/>
            <w:r w:rsidRPr="00B85C88">
              <w:rPr>
                <w:color w:val="000000" w:themeColor="text1"/>
                <w:sz w:val="16"/>
                <w:szCs w:val="16"/>
              </w:rPr>
              <w:t xml:space="preserve">, via </w:t>
            </w:r>
            <w:proofErr w:type="spellStart"/>
            <w:r w:rsidRPr="00B85C88">
              <w:rPr>
                <w:color w:val="000000" w:themeColor="text1"/>
                <w:sz w:val="16"/>
                <w:szCs w:val="16"/>
              </w:rPr>
              <w:t>Rattazzi</w:t>
            </w:r>
            <w:proofErr w:type="spellEnd"/>
            <w:r w:rsidRPr="00B85C88">
              <w:rPr>
                <w:color w:val="000000" w:themeColor="text1"/>
                <w:sz w:val="16"/>
                <w:szCs w:val="16"/>
              </w:rPr>
              <w:t xml:space="preserve">, via </w:t>
            </w:r>
            <w:proofErr w:type="spellStart"/>
            <w:r w:rsidRPr="00B85C88">
              <w:rPr>
                <w:color w:val="000000" w:themeColor="text1"/>
                <w:sz w:val="16"/>
                <w:szCs w:val="16"/>
              </w:rPr>
              <w:t>A.Genovesi</w:t>
            </w:r>
            <w:proofErr w:type="spellEnd"/>
            <w:r w:rsidRPr="00B85C88">
              <w:rPr>
                <w:color w:val="000000" w:themeColor="text1"/>
                <w:sz w:val="16"/>
                <w:szCs w:val="16"/>
              </w:rPr>
              <w:t xml:space="preserve">, via Bologna (da via Siena a via Cadorna), via Brenta, via Capello, via delle Conce, via Corelli, via Leone XIII, via Bianchi, via Boccioni, oltre alla sistemazione dell'incrocio di via Umberto I con via </w:t>
            </w:r>
            <w:proofErr w:type="spellStart"/>
            <w:r w:rsidRPr="00B85C88">
              <w:rPr>
                <w:color w:val="000000" w:themeColor="text1"/>
                <w:sz w:val="16"/>
                <w:szCs w:val="16"/>
              </w:rPr>
              <w:t>S.Gaetano</w:t>
            </w:r>
            <w:proofErr w:type="spellEnd"/>
            <w:r w:rsidRPr="00B85C88">
              <w:rPr>
                <w:color w:val="000000" w:themeColor="text1"/>
                <w:sz w:val="16"/>
                <w:szCs w:val="16"/>
              </w:rPr>
              <w:t xml:space="preserve">, via Monteverdi, via Vittorio Emanuele, via </w:t>
            </w:r>
            <w:proofErr w:type="spellStart"/>
            <w:r w:rsidRPr="00B85C88">
              <w:rPr>
                <w:color w:val="000000" w:themeColor="text1"/>
                <w:sz w:val="16"/>
                <w:szCs w:val="16"/>
              </w:rPr>
              <w:t>S.Nicola</w:t>
            </w:r>
            <w:proofErr w:type="spellEnd"/>
            <w:r w:rsidRPr="00B85C88">
              <w:rPr>
                <w:color w:val="000000" w:themeColor="text1"/>
                <w:sz w:val="16"/>
                <w:szCs w:val="16"/>
              </w:rPr>
              <w:t xml:space="preserve">, via Mazzini e piazza Castello di </w:t>
            </w:r>
            <w:proofErr w:type="spellStart"/>
            <w:r w:rsidRPr="00B85C88">
              <w:rPr>
                <w:color w:val="000000" w:themeColor="text1"/>
                <w:sz w:val="16"/>
                <w:szCs w:val="16"/>
              </w:rPr>
              <w:t>Trane</w:t>
            </w:r>
            <w:proofErr w:type="spellEnd"/>
            <w:r w:rsidRPr="00B85C88">
              <w:rPr>
                <w:color w:val="000000" w:themeColor="text1"/>
                <w:sz w:val="16"/>
                <w:szCs w:val="16"/>
              </w:rPr>
              <w:t xml:space="preserve">, via </w:t>
            </w:r>
            <w:proofErr w:type="spellStart"/>
            <w:r w:rsidRPr="00B85C88">
              <w:rPr>
                <w:color w:val="000000" w:themeColor="text1"/>
                <w:sz w:val="16"/>
                <w:szCs w:val="16"/>
              </w:rPr>
              <w:t>Sgarlatti</w:t>
            </w:r>
            <w:proofErr w:type="spellEnd"/>
            <w:r w:rsidRPr="00B85C88">
              <w:rPr>
                <w:color w:val="000000" w:themeColor="text1"/>
                <w:sz w:val="16"/>
                <w:szCs w:val="16"/>
              </w:rPr>
              <w:t xml:space="preserve">, via </w:t>
            </w:r>
            <w:proofErr w:type="spellStart"/>
            <w:r w:rsidRPr="00B85C88">
              <w:rPr>
                <w:color w:val="000000" w:themeColor="text1"/>
                <w:sz w:val="16"/>
                <w:szCs w:val="16"/>
              </w:rPr>
              <w:t>C.Alberto</w:t>
            </w:r>
            <w:proofErr w:type="spellEnd"/>
            <w:r w:rsidRPr="00B85C88">
              <w:rPr>
                <w:color w:val="000000" w:themeColor="text1"/>
                <w:sz w:val="16"/>
                <w:szCs w:val="16"/>
              </w:rPr>
              <w:t xml:space="preserve">, via Siracusa (da via </w:t>
            </w:r>
            <w:proofErr w:type="spellStart"/>
            <w:r w:rsidRPr="00B85C88">
              <w:rPr>
                <w:color w:val="000000" w:themeColor="text1"/>
                <w:sz w:val="16"/>
                <w:szCs w:val="16"/>
              </w:rPr>
              <w:t>Toti</w:t>
            </w:r>
            <w:proofErr w:type="spellEnd"/>
            <w:r w:rsidRPr="00B85C88">
              <w:rPr>
                <w:color w:val="000000" w:themeColor="text1"/>
                <w:sz w:val="16"/>
                <w:szCs w:val="16"/>
              </w:rPr>
              <w:t xml:space="preserve"> a via Foggia), via Cadorna (lato destro fino al supermarket), via </w:t>
            </w:r>
            <w:proofErr w:type="spellStart"/>
            <w:r w:rsidRPr="00B85C88">
              <w:rPr>
                <w:color w:val="000000" w:themeColor="text1"/>
                <w:sz w:val="16"/>
                <w:szCs w:val="16"/>
              </w:rPr>
              <w:t>G.M.Tedeschi</w:t>
            </w:r>
            <w:proofErr w:type="spellEnd"/>
            <w:r w:rsidRPr="00B85C88">
              <w:rPr>
                <w:color w:val="000000" w:themeColor="text1"/>
                <w:sz w:val="16"/>
                <w:szCs w:val="16"/>
              </w:rPr>
              <w:t xml:space="preserve">, via </w:t>
            </w:r>
            <w:proofErr w:type="spellStart"/>
            <w:r w:rsidRPr="00B85C88">
              <w:rPr>
                <w:color w:val="000000" w:themeColor="text1"/>
                <w:sz w:val="16"/>
                <w:szCs w:val="16"/>
              </w:rPr>
              <w:t>Micetti</w:t>
            </w:r>
            <w:proofErr w:type="spellEnd"/>
            <w:r w:rsidRPr="00B85C88">
              <w:rPr>
                <w:color w:val="000000" w:themeColor="text1"/>
                <w:sz w:val="16"/>
                <w:szCs w:val="16"/>
              </w:rPr>
              <w:t xml:space="preserve"> (da via </w:t>
            </w:r>
            <w:proofErr w:type="spellStart"/>
            <w:r w:rsidRPr="00B85C88">
              <w:rPr>
                <w:color w:val="000000" w:themeColor="text1"/>
                <w:sz w:val="16"/>
                <w:szCs w:val="16"/>
              </w:rPr>
              <w:t>Allatini</w:t>
            </w:r>
            <w:proofErr w:type="spellEnd"/>
            <w:r w:rsidRPr="00B85C88">
              <w:rPr>
                <w:color w:val="000000" w:themeColor="text1"/>
                <w:sz w:val="16"/>
                <w:szCs w:val="16"/>
              </w:rPr>
              <w:t xml:space="preserve"> a via Savoia), via Napoli.</w:t>
            </w:r>
          </w:p>
          <w:p w:rsidR="00D129A7" w:rsidRPr="00B85C88" w:rsidRDefault="00D129A7" w:rsidP="00885BA4">
            <w:pPr>
              <w:jc w:val="both"/>
              <w:rPr>
                <w:color w:val="000000" w:themeColor="text1"/>
                <w:sz w:val="16"/>
                <w:szCs w:val="16"/>
              </w:rPr>
            </w:pPr>
            <w:r w:rsidRPr="00B85C88">
              <w:rPr>
                <w:color w:val="000000" w:themeColor="text1"/>
                <w:sz w:val="16"/>
                <w:szCs w:val="16"/>
              </w:rPr>
              <w:t xml:space="preserve">Si prevede inoltre la sistemazione di alcune piazze cittadine quali: piazza Castello dei </w:t>
            </w:r>
            <w:proofErr w:type="spellStart"/>
            <w:r w:rsidRPr="00B85C88">
              <w:rPr>
                <w:color w:val="000000" w:themeColor="text1"/>
                <w:sz w:val="16"/>
                <w:szCs w:val="16"/>
              </w:rPr>
              <w:t>Trane</w:t>
            </w:r>
            <w:proofErr w:type="spellEnd"/>
            <w:r w:rsidRPr="00B85C88">
              <w:rPr>
                <w:color w:val="000000" w:themeColor="text1"/>
                <w:sz w:val="16"/>
                <w:szCs w:val="16"/>
              </w:rPr>
              <w:t xml:space="preserve"> nel rione di </w:t>
            </w:r>
            <w:proofErr w:type="spellStart"/>
            <w:r w:rsidRPr="00B85C88">
              <w:rPr>
                <w:color w:val="000000" w:themeColor="text1"/>
                <w:sz w:val="16"/>
                <w:szCs w:val="16"/>
              </w:rPr>
              <w:t>Tutino</w:t>
            </w:r>
            <w:proofErr w:type="spellEnd"/>
            <w:r w:rsidRPr="00B85C88">
              <w:rPr>
                <w:color w:val="000000" w:themeColor="text1"/>
                <w:sz w:val="16"/>
                <w:szCs w:val="16"/>
              </w:rPr>
              <w:t>, lo slargo antistante la chiesa di San Nicola nel rione di Sant'Eufemia ove è presente un ipogeo, il completamento della piazza Marinai d'Italia e la sistemazione di piazza Principessa;</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Visto</w:t>
            </w:r>
            <w:r w:rsidRPr="00B85C88">
              <w:rPr>
                <w:color w:val="000000" w:themeColor="text1"/>
                <w:sz w:val="16"/>
                <w:szCs w:val="16"/>
              </w:rPr>
              <w:t xml:space="preserve"> ed esaminato il progetto di fattibilità tecnica ed economica dei lavori di cui sopra, redatto dal Settore LL.PP. comunale in data giugno 2016, di detto importo complessivo di € 850.000,00 e ritenutolo meritevole di approvazione;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Vista</w:t>
            </w:r>
            <w:r w:rsidRPr="00B85C88">
              <w:rPr>
                <w:color w:val="000000" w:themeColor="text1"/>
                <w:sz w:val="16"/>
                <w:szCs w:val="16"/>
              </w:rPr>
              <w:t xml:space="preserve"> la relazione istruttoria di compatibilità con la disciplina di cui all'art. 23 del D.L.vo 18.4.2016, n°50, rilasciata dal Responsabile del Settore suindicato in data 22.6.2016;</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Visto</w:t>
            </w:r>
            <w:r w:rsidRPr="00B85C88">
              <w:rPr>
                <w:color w:val="000000" w:themeColor="text1"/>
                <w:sz w:val="16"/>
                <w:szCs w:val="16"/>
              </w:rPr>
              <w:t xml:space="preserve"> il D.L.vo 18.4.2016, n°50;</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Vista</w:t>
            </w:r>
            <w:r w:rsidRPr="00B85C88">
              <w:rPr>
                <w:color w:val="000000" w:themeColor="text1"/>
                <w:sz w:val="16"/>
                <w:szCs w:val="16"/>
              </w:rPr>
              <w:t xml:space="preserve"> la </w:t>
            </w:r>
            <w:proofErr w:type="spellStart"/>
            <w:r w:rsidRPr="00B85C88">
              <w:rPr>
                <w:color w:val="000000" w:themeColor="text1"/>
                <w:sz w:val="16"/>
                <w:szCs w:val="16"/>
              </w:rPr>
              <w:t>L.R.</w:t>
            </w:r>
            <w:proofErr w:type="spellEnd"/>
            <w:r w:rsidRPr="00B85C88">
              <w:rPr>
                <w:color w:val="000000" w:themeColor="text1"/>
                <w:sz w:val="16"/>
                <w:szCs w:val="16"/>
              </w:rPr>
              <w:t xml:space="preserve"> 11.5.2001, n°13, e successive modificazioni ed integrazioni per quanto applicabile;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Acquisito</w:t>
            </w:r>
            <w:r w:rsidRPr="00B85C88">
              <w:rPr>
                <w:color w:val="000000" w:themeColor="text1"/>
                <w:sz w:val="16"/>
                <w:szCs w:val="16"/>
              </w:rPr>
              <w:t xml:space="preserve"> il seguente parere di regolarità tecnica del Responsabile del Settore LL.PP.: “Esaminata la proposta con riferimento:</w:t>
            </w:r>
          </w:p>
          <w:p w:rsidR="00D129A7" w:rsidRPr="00B85C88" w:rsidRDefault="00D129A7" w:rsidP="00885BA4">
            <w:pPr>
              <w:jc w:val="both"/>
              <w:rPr>
                <w:color w:val="000000" w:themeColor="text1"/>
                <w:sz w:val="16"/>
                <w:szCs w:val="16"/>
              </w:rPr>
            </w:pPr>
            <w:r w:rsidRPr="00B85C88">
              <w:rPr>
                <w:color w:val="000000" w:themeColor="text1"/>
                <w:sz w:val="16"/>
                <w:szCs w:val="16"/>
              </w:rPr>
              <w:t>a)-al rispetto delle normative comunitarie, statali, regionali e regolamentari, generali e di settore;</w:t>
            </w:r>
          </w:p>
          <w:p w:rsidR="00D129A7" w:rsidRPr="00B85C88" w:rsidRDefault="00D129A7" w:rsidP="00885BA4">
            <w:pPr>
              <w:jc w:val="both"/>
              <w:rPr>
                <w:color w:val="000000" w:themeColor="text1"/>
                <w:sz w:val="16"/>
                <w:szCs w:val="16"/>
              </w:rPr>
            </w:pPr>
            <w:r w:rsidRPr="00B85C88">
              <w:rPr>
                <w:color w:val="000000" w:themeColor="text1"/>
                <w:sz w:val="16"/>
                <w:szCs w:val="16"/>
              </w:rPr>
              <w:t>b)-alla correttezza e regolarità della procedura;</w:t>
            </w:r>
          </w:p>
          <w:p w:rsidR="00D129A7" w:rsidRPr="00B85C88" w:rsidRDefault="00D129A7" w:rsidP="00885BA4">
            <w:pPr>
              <w:jc w:val="both"/>
              <w:rPr>
                <w:color w:val="000000" w:themeColor="text1"/>
                <w:sz w:val="16"/>
                <w:szCs w:val="16"/>
              </w:rPr>
            </w:pPr>
            <w:r w:rsidRPr="00B85C88">
              <w:rPr>
                <w:color w:val="000000" w:themeColor="text1"/>
                <w:sz w:val="16"/>
                <w:szCs w:val="16"/>
              </w:rPr>
              <w:t>c)-alla corretta formale nella redazione dell’atto;</w:t>
            </w:r>
          </w:p>
          <w:p w:rsidR="00D129A7" w:rsidRPr="00B85C88" w:rsidRDefault="00D129A7" w:rsidP="00885BA4">
            <w:pPr>
              <w:jc w:val="both"/>
              <w:rPr>
                <w:color w:val="000000" w:themeColor="text1"/>
                <w:sz w:val="16"/>
                <w:szCs w:val="16"/>
              </w:rPr>
            </w:pPr>
            <w:r w:rsidRPr="00B85C88">
              <w:rPr>
                <w:color w:val="000000" w:themeColor="text1"/>
                <w:sz w:val="16"/>
                <w:szCs w:val="16"/>
              </w:rPr>
              <w:t>esprime parere favorevole”;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Acquisito</w:t>
            </w:r>
            <w:r w:rsidRPr="00B85C88">
              <w:rPr>
                <w:color w:val="000000" w:themeColor="text1"/>
                <w:sz w:val="16"/>
                <w:szCs w:val="16"/>
              </w:rPr>
              <w:t>, inoltre, il seguente parere sulla regolarità contabile espresso dal Responsabile del Settore dei Servizi Finanziari: “favorevole”;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b/>
                <w:bCs/>
                <w:color w:val="000000" w:themeColor="text1"/>
                <w:sz w:val="16"/>
                <w:szCs w:val="16"/>
              </w:rPr>
              <w:t>Visto</w:t>
            </w:r>
            <w:r w:rsidRPr="00B85C88">
              <w:rPr>
                <w:color w:val="000000" w:themeColor="text1"/>
                <w:sz w:val="16"/>
                <w:szCs w:val="16"/>
              </w:rPr>
              <w:t xml:space="preserve"> il T.U. delle leggi sull’Ordinamento degli Enti Locali approvato con D.L. n°267 del 18.8.2000;</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color w:val="000000" w:themeColor="text1"/>
                <w:sz w:val="16"/>
                <w:szCs w:val="16"/>
              </w:rPr>
              <w:t>Con voti unanimi espressi in modo palese;</w:t>
            </w:r>
          </w:p>
          <w:p w:rsidR="00D129A7" w:rsidRPr="00B85C88" w:rsidRDefault="00D129A7" w:rsidP="00885BA4">
            <w:pPr>
              <w:jc w:val="both"/>
              <w:rPr>
                <w:color w:val="000000" w:themeColor="text1"/>
                <w:sz w:val="16"/>
                <w:szCs w:val="16"/>
              </w:rPr>
            </w:pPr>
          </w:p>
          <w:p w:rsidR="00D129A7" w:rsidRPr="00B85C88" w:rsidRDefault="00D129A7" w:rsidP="00885BA4">
            <w:pPr>
              <w:pStyle w:val="Titolo1"/>
              <w:outlineLvl w:val="0"/>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D E L I B E R A</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color w:val="000000" w:themeColor="text1"/>
                <w:sz w:val="16"/>
                <w:szCs w:val="16"/>
              </w:rPr>
              <w:t>1)-Approvare il progetto di fattibilità tecnica ed economica dei lavori di sistemazione strade e piazze comunali, predisposto dal Settore LL.PP. comunale in data giugno 2016, dell’importo complessivo di € 850.000,00 così ripartito:</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A)-</w:t>
            </w:r>
            <w:r w:rsidRPr="00B85C88">
              <w:rPr>
                <w:rFonts w:asciiTheme="minorHAnsi" w:hAnsiTheme="minorHAnsi" w:cs="Times New Roman"/>
                <w:color w:val="000000" w:themeColor="text1"/>
                <w:sz w:val="16"/>
                <w:szCs w:val="16"/>
                <w:u w:val="single"/>
              </w:rPr>
              <w:t>Lavori</w:t>
            </w:r>
            <w:r w:rsidRPr="00B85C88">
              <w:rPr>
                <w:rFonts w:asciiTheme="minorHAnsi" w:hAnsiTheme="minorHAnsi" w:cs="Times New Roman"/>
                <w:color w:val="000000" w:themeColor="text1"/>
                <w:sz w:val="16"/>
                <w:szCs w:val="16"/>
              </w:rPr>
              <w:t>:</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1)-lavori a base di gara</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€ 644.514,44</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2)-oneri per la sicurezza non soggetti a ribasso</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u w:val="single"/>
              </w:rPr>
              <w:t>“    39.933,44</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in uno</w:t>
            </w:r>
            <w:r w:rsidRPr="00B85C88">
              <w:rPr>
                <w:rFonts w:asciiTheme="minorHAnsi" w:hAnsiTheme="minorHAnsi" w:cs="Times New Roman"/>
                <w:color w:val="000000" w:themeColor="text1"/>
                <w:sz w:val="16"/>
                <w:szCs w:val="16"/>
              </w:rPr>
              <w:tab/>
              <w:t>€ 684.447,88</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B)-</w:t>
            </w:r>
            <w:r w:rsidRPr="00B85C88">
              <w:rPr>
                <w:rFonts w:asciiTheme="minorHAnsi" w:hAnsiTheme="minorHAnsi" w:cs="Times New Roman"/>
                <w:color w:val="000000" w:themeColor="text1"/>
                <w:sz w:val="16"/>
                <w:szCs w:val="16"/>
                <w:u w:val="single"/>
              </w:rPr>
              <w:t>Somme a disposizione dell'Amministrazione</w:t>
            </w:r>
            <w:r w:rsidRPr="00B85C88">
              <w:rPr>
                <w:rFonts w:asciiTheme="minorHAnsi" w:hAnsiTheme="minorHAnsi" w:cs="Times New Roman"/>
                <w:color w:val="000000" w:themeColor="text1"/>
                <w:sz w:val="16"/>
                <w:szCs w:val="16"/>
              </w:rPr>
              <w:t>:</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1)-lavori in economia (segnaletica orizzontale)</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6.000,00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2)-indagini geologiche, archeologiche, ecc.</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10.000,00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lastRenderedPageBreak/>
              <w:t xml:space="preserve">     3)-imprevisti</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13.785,25</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4)-spese progettazione e </w:t>
            </w:r>
            <w:proofErr w:type="spellStart"/>
            <w:r w:rsidRPr="00B85C88">
              <w:rPr>
                <w:rFonts w:asciiTheme="minorHAnsi" w:hAnsiTheme="minorHAnsi" w:cs="Times New Roman"/>
                <w:color w:val="000000" w:themeColor="text1"/>
                <w:sz w:val="16"/>
                <w:szCs w:val="16"/>
              </w:rPr>
              <w:t>coord</w:t>
            </w:r>
            <w:proofErr w:type="spellEnd"/>
            <w:r w:rsidRPr="00B85C88">
              <w:rPr>
                <w:rFonts w:asciiTheme="minorHAnsi" w:hAnsiTheme="minorHAnsi" w:cs="Times New Roman"/>
                <w:color w:val="000000" w:themeColor="text1"/>
                <w:sz w:val="16"/>
                <w:szCs w:val="16"/>
              </w:rPr>
              <w:t>. sic. fase progettazione</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13.000,00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5)-spese D.L., </w:t>
            </w:r>
            <w:proofErr w:type="spellStart"/>
            <w:r w:rsidRPr="00B85C88">
              <w:rPr>
                <w:rFonts w:asciiTheme="minorHAnsi" w:hAnsiTheme="minorHAnsi" w:cs="Times New Roman"/>
                <w:color w:val="000000" w:themeColor="text1"/>
                <w:sz w:val="16"/>
                <w:szCs w:val="16"/>
              </w:rPr>
              <w:t>contabililtà</w:t>
            </w:r>
            <w:proofErr w:type="spellEnd"/>
            <w:r w:rsidRPr="00B85C88">
              <w:rPr>
                <w:rFonts w:asciiTheme="minorHAnsi" w:hAnsiTheme="minorHAnsi" w:cs="Times New Roman"/>
                <w:color w:val="000000" w:themeColor="text1"/>
                <w:sz w:val="16"/>
                <w:szCs w:val="16"/>
              </w:rPr>
              <w:t xml:space="preserve">, </w:t>
            </w:r>
            <w:proofErr w:type="spellStart"/>
            <w:r w:rsidRPr="00B85C88">
              <w:rPr>
                <w:rFonts w:asciiTheme="minorHAnsi" w:hAnsiTheme="minorHAnsi" w:cs="Times New Roman"/>
                <w:color w:val="000000" w:themeColor="text1"/>
                <w:sz w:val="16"/>
                <w:szCs w:val="16"/>
              </w:rPr>
              <w:t>coord</w:t>
            </w:r>
            <w:proofErr w:type="spellEnd"/>
            <w:r w:rsidRPr="00B85C88">
              <w:rPr>
                <w:rFonts w:asciiTheme="minorHAnsi" w:hAnsiTheme="minorHAnsi" w:cs="Times New Roman"/>
                <w:color w:val="000000" w:themeColor="text1"/>
                <w:sz w:val="16"/>
                <w:szCs w:val="16"/>
              </w:rPr>
              <w:t>. sic. fase esecuzione, ecc.</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26.000,00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6)-spese collaudo opere in c.a.</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3.000,00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7)-spese ex art. 113 D.L.vo n°50/2016 (1,00% di A)</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6.844,48</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8)-spese commissioni di gara e A.N.A.C.</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4.500,00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9)</w:t>
            </w:r>
            <w:proofErr w:type="spellStart"/>
            <w:r w:rsidRPr="00B85C88">
              <w:rPr>
                <w:rFonts w:asciiTheme="minorHAnsi" w:hAnsiTheme="minorHAnsi" w:cs="Times New Roman"/>
                <w:color w:val="000000" w:themeColor="text1"/>
                <w:sz w:val="16"/>
                <w:szCs w:val="16"/>
              </w:rPr>
              <w:t>-C.N.A.P.</w:t>
            </w:r>
            <w:proofErr w:type="spellEnd"/>
            <w:r w:rsidRPr="00B85C88">
              <w:rPr>
                <w:rFonts w:asciiTheme="minorHAnsi" w:hAnsiTheme="minorHAnsi" w:cs="Times New Roman"/>
                <w:color w:val="000000" w:themeColor="text1"/>
                <w:sz w:val="16"/>
                <w:szCs w:val="16"/>
              </w:rPr>
              <w:t xml:space="preserve"> (4% su B2+B4+B5+B6)</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2.080,00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10)</w:t>
            </w:r>
            <w:proofErr w:type="spellStart"/>
            <w:r w:rsidRPr="00B85C88">
              <w:rPr>
                <w:rFonts w:asciiTheme="minorHAnsi" w:hAnsiTheme="minorHAnsi" w:cs="Times New Roman"/>
                <w:color w:val="000000" w:themeColor="text1"/>
                <w:sz w:val="16"/>
                <w:szCs w:val="16"/>
              </w:rPr>
              <w:t>-I.V.A.</w:t>
            </w:r>
            <w:proofErr w:type="spellEnd"/>
            <w:r w:rsidRPr="00B85C88">
              <w:rPr>
                <w:rFonts w:asciiTheme="minorHAnsi" w:hAnsiTheme="minorHAnsi" w:cs="Times New Roman"/>
                <w:color w:val="000000" w:themeColor="text1"/>
                <w:sz w:val="16"/>
                <w:szCs w:val="16"/>
              </w:rPr>
              <w:t xml:space="preserve"> sui lavori (10% di A)</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rPr>
              <w:tab/>
              <w:t>“    68.444,79</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11)</w:t>
            </w:r>
            <w:proofErr w:type="spellStart"/>
            <w:r w:rsidRPr="00B85C88">
              <w:rPr>
                <w:rFonts w:asciiTheme="minorHAnsi" w:hAnsiTheme="minorHAnsi" w:cs="Times New Roman"/>
                <w:color w:val="000000" w:themeColor="text1"/>
                <w:sz w:val="16"/>
                <w:szCs w:val="16"/>
              </w:rPr>
              <w:t>-I.V.A.</w:t>
            </w:r>
            <w:proofErr w:type="spellEnd"/>
            <w:r w:rsidRPr="00B85C88">
              <w:rPr>
                <w:rFonts w:asciiTheme="minorHAnsi" w:hAnsiTheme="minorHAnsi" w:cs="Times New Roman"/>
                <w:color w:val="000000" w:themeColor="text1"/>
                <w:sz w:val="16"/>
                <w:szCs w:val="16"/>
              </w:rPr>
              <w:t xml:space="preserve"> su spese tecniche e CNAP (22% su B2+B4+B5+B9)</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u w:val="single"/>
              </w:rPr>
              <w:t>“    11.897,60</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in uno</w:t>
            </w:r>
            <w:r w:rsidRPr="00B85C88">
              <w:rPr>
                <w:rFonts w:asciiTheme="minorHAnsi" w:hAnsiTheme="minorHAnsi" w:cs="Times New Roman"/>
                <w:color w:val="000000" w:themeColor="text1"/>
                <w:sz w:val="16"/>
                <w:szCs w:val="16"/>
              </w:rPr>
              <w:tab/>
            </w:r>
            <w:r w:rsidRPr="00B85C88">
              <w:rPr>
                <w:rFonts w:asciiTheme="minorHAnsi" w:hAnsiTheme="minorHAnsi" w:cs="Times New Roman"/>
                <w:color w:val="000000" w:themeColor="text1"/>
                <w:sz w:val="16"/>
                <w:szCs w:val="16"/>
                <w:u w:val="single"/>
              </w:rPr>
              <w:t>€ 165.552,12</w:t>
            </w:r>
          </w:p>
          <w:p w:rsidR="00D129A7" w:rsidRPr="00B85C88" w:rsidRDefault="00D129A7" w:rsidP="00885BA4">
            <w:pPr>
              <w:pStyle w:val="Testonormale"/>
              <w:jc w:val="both"/>
              <w:rPr>
                <w:rFonts w:asciiTheme="minorHAnsi" w:hAnsiTheme="minorHAnsi" w:cs="Times New Roman"/>
                <w:color w:val="000000" w:themeColor="text1"/>
                <w:sz w:val="16"/>
                <w:szCs w:val="16"/>
              </w:rPr>
            </w:pPr>
            <w:r w:rsidRPr="00B85C88">
              <w:rPr>
                <w:rFonts w:asciiTheme="minorHAnsi" w:hAnsiTheme="minorHAnsi" w:cs="Times New Roman"/>
                <w:color w:val="000000" w:themeColor="text1"/>
                <w:sz w:val="16"/>
                <w:szCs w:val="16"/>
              </w:rPr>
              <w:t xml:space="preserve">                                                                                                                  </w:t>
            </w:r>
            <w:r w:rsidRPr="00B85C88">
              <w:rPr>
                <w:rFonts w:asciiTheme="minorHAnsi" w:hAnsiTheme="minorHAnsi" w:cs="Times New Roman"/>
                <w:b/>
                <w:bCs/>
                <w:color w:val="000000" w:themeColor="text1"/>
                <w:sz w:val="16"/>
                <w:szCs w:val="16"/>
              </w:rPr>
              <w:t>Tornano</w:t>
            </w:r>
            <w:r w:rsidRPr="00B85C88">
              <w:rPr>
                <w:rFonts w:asciiTheme="minorHAnsi" w:hAnsiTheme="minorHAnsi" w:cs="Times New Roman"/>
                <w:b/>
                <w:bCs/>
                <w:color w:val="000000" w:themeColor="text1"/>
                <w:sz w:val="16"/>
                <w:szCs w:val="16"/>
              </w:rPr>
              <w:tab/>
              <w:t>€ 850.000,00</w:t>
            </w:r>
            <w:r w:rsidRPr="00B85C88">
              <w:rPr>
                <w:rFonts w:asciiTheme="minorHAnsi" w:hAnsiTheme="minorHAnsi" w:cs="Times New Roman"/>
                <w:color w:val="000000" w:themeColor="text1"/>
                <w:sz w:val="16"/>
                <w:szCs w:val="16"/>
              </w:rPr>
              <w:t>.</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color w:val="000000" w:themeColor="text1"/>
                <w:sz w:val="16"/>
                <w:szCs w:val="16"/>
              </w:rPr>
              <w:t xml:space="preserve">2)-Finanziare l’importo complessivo suindicato con mutuo ordinario da contrarre con la Cassa </w:t>
            </w:r>
            <w:proofErr w:type="spellStart"/>
            <w:r w:rsidRPr="00B85C88">
              <w:rPr>
                <w:color w:val="000000" w:themeColor="text1"/>
                <w:sz w:val="16"/>
                <w:szCs w:val="16"/>
              </w:rPr>
              <w:t>DD.PP</w:t>
            </w:r>
            <w:proofErr w:type="spellEnd"/>
            <w:r w:rsidRPr="00B85C88">
              <w:rPr>
                <w:color w:val="000000" w:themeColor="text1"/>
                <w:sz w:val="16"/>
                <w:szCs w:val="16"/>
              </w:rPr>
              <w:t>. e da garantire con cespiti delegabili del bilancio comunale.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color w:val="000000" w:themeColor="text1"/>
                <w:sz w:val="16"/>
                <w:szCs w:val="16"/>
              </w:rPr>
              <w:t>3)-Dare atto, altresì, che il Responsabile unico del procedimento dell’intervento di che trattasi è il geom. Biagio ACCOGLI del Settore LL.PP. comunale.</w:t>
            </w:r>
          </w:p>
          <w:p w:rsidR="00D129A7" w:rsidRPr="00B85C88" w:rsidRDefault="00D129A7" w:rsidP="00885BA4">
            <w:pPr>
              <w:jc w:val="both"/>
              <w:rPr>
                <w:color w:val="000000" w:themeColor="text1"/>
                <w:sz w:val="16"/>
                <w:szCs w:val="16"/>
              </w:rPr>
            </w:pPr>
          </w:p>
          <w:p w:rsidR="00D129A7" w:rsidRPr="00B85C88" w:rsidRDefault="00D129A7" w:rsidP="00885BA4">
            <w:pPr>
              <w:jc w:val="both"/>
              <w:rPr>
                <w:color w:val="000000" w:themeColor="text1"/>
                <w:sz w:val="16"/>
                <w:szCs w:val="16"/>
              </w:rPr>
            </w:pPr>
            <w:r w:rsidRPr="00B85C88">
              <w:rPr>
                <w:color w:val="000000" w:themeColor="text1"/>
                <w:sz w:val="16"/>
                <w:szCs w:val="16"/>
              </w:rPr>
              <w:t>4)-Dichiarare, a seguito di successiva unanime votazione, immediatamente esecutiva la presente deliberazione ai sensi e per gli effetti dell’art. 134 comma 4° del T.U. 18.8.2000, n°267.-</w:t>
            </w:r>
          </w:p>
          <w:p w:rsidR="00D129A7" w:rsidRPr="00B85C88" w:rsidRDefault="00D129A7" w:rsidP="00885BA4">
            <w:pPr>
              <w:rPr>
                <w:color w:val="000000" w:themeColor="text1"/>
                <w:sz w:val="16"/>
                <w:szCs w:val="16"/>
              </w:rPr>
            </w:pPr>
          </w:p>
          <w:p w:rsidR="00D129A7" w:rsidRPr="00B85C88" w:rsidRDefault="00D129A7" w:rsidP="00885BA4">
            <w:pPr>
              <w:rPr>
                <w:b/>
                <w:color w:val="000000" w:themeColor="text1"/>
                <w:sz w:val="16"/>
                <w:szCs w:val="16"/>
              </w:rPr>
            </w:pPr>
          </w:p>
          <w:p w:rsidR="00D129A7" w:rsidRPr="00B85C88" w:rsidRDefault="00D129A7" w:rsidP="00885BA4">
            <w:pPr>
              <w:rPr>
                <w:b/>
                <w:color w:val="000000" w:themeColor="text1"/>
                <w:sz w:val="16"/>
                <w:szCs w:val="16"/>
              </w:rPr>
            </w:pPr>
            <w:r w:rsidRPr="00B85C88">
              <w:rPr>
                <w:b/>
                <w:color w:val="000000" w:themeColor="text1"/>
                <w:sz w:val="16"/>
                <w:szCs w:val="16"/>
              </w:rPr>
              <w:t>[…]</w:t>
            </w:r>
          </w:p>
        </w:tc>
      </w:tr>
      <w:tr w:rsidR="00D129A7" w:rsidRPr="00D70930" w:rsidTr="007F1AC4">
        <w:tc>
          <w:tcPr>
            <w:tcW w:w="1809" w:type="dxa"/>
          </w:tcPr>
          <w:p w:rsidR="00D129A7" w:rsidRPr="00CA2186" w:rsidRDefault="00D129A7" w:rsidP="00885BA4">
            <w:pPr>
              <w:rPr>
                <w:color w:val="000000" w:themeColor="text1"/>
                <w:sz w:val="16"/>
                <w:szCs w:val="16"/>
              </w:rPr>
            </w:pPr>
            <w:r w:rsidRPr="00CA2186">
              <w:rPr>
                <w:color w:val="000000" w:themeColor="text1"/>
                <w:sz w:val="16"/>
                <w:szCs w:val="16"/>
              </w:rPr>
              <w:lastRenderedPageBreak/>
              <w:t>Giunta Municipale</w:t>
            </w:r>
          </w:p>
        </w:tc>
        <w:tc>
          <w:tcPr>
            <w:tcW w:w="1418" w:type="dxa"/>
          </w:tcPr>
          <w:p w:rsidR="00D129A7" w:rsidRPr="00CA2186" w:rsidRDefault="00D129A7" w:rsidP="00885BA4">
            <w:pPr>
              <w:rPr>
                <w:color w:val="000000" w:themeColor="text1"/>
                <w:sz w:val="16"/>
                <w:szCs w:val="16"/>
              </w:rPr>
            </w:pPr>
            <w:r w:rsidRPr="00CA2186">
              <w:rPr>
                <w:color w:val="000000" w:themeColor="text1"/>
                <w:sz w:val="16"/>
                <w:szCs w:val="16"/>
              </w:rPr>
              <w:t>Delibera</w:t>
            </w:r>
          </w:p>
        </w:tc>
        <w:tc>
          <w:tcPr>
            <w:tcW w:w="1843" w:type="dxa"/>
          </w:tcPr>
          <w:p w:rsidR="00D129A7" w:rsidRPr="00CA2186" w:rsidRDefault="00D129A7" w:rsidP="00885BA4">
            <w:pPr>
              <w:rPr>
                <w:b/>
                <w:color w:val="000000" w:themeColor="text1"/>
                <w:sz w:val="16"/>
                <w:szCs w:val="16"/>
              </w:rPr>
            </w:pPr>
            <w:r w:rsidRPr="00CA2186">
              <w:rPr>
                <w:b/>
                <w:color w:val="000000" w:themeColor="text1"/>
                <w:sz w:val="16"/>
                <w:szCs w:val="16"/>
              </w:rPr>
              <w:t xml:space="preserve">n.165 del 28.6.2016 </w:t>
            </w:r>
          </w:p>
        </w:tc>
        <w:tc>
          <w:tcPr>
            <w:tcW w:w="2551" w:type="dxa"/>
          </w:tcPr>
          <w:p w:rsidR="00D129A7" w:rsidRPr="00CA2186" w:rsidRDefault="00D129A7" w:rsidP="00885BA4">
            <w:pPr>
              <w:rPr>
                <w:b/>
                <w:color w:val="000000" w:themeColor="text1"/>
                <w:sz w:val="16"/>
                <w:szCs w:val="16"/>
              </w:rPr>
            </w:pPr>
            <w:r w:rsidRPr="00CA2186">
              <w:rPr>
                <w:b/>
                <w:color w:val="000000" w:themeColor="text1"/>
                <w:sz w:val="16"/>
                <w:szCs w:val="16"/>
              </w:rPr>
              <w:t xml:space="preserve">TRASPORTO PERSONE ANZIANE A SANTA CESAREA TERME PER CURE TERMALI - ATTO </w:t>
            </w:r>
            <w:proofErr w:type="spellStart"/>
            <w:r w:rsidRPr="00CA2186">
              <w:rPr>
                <w:b/>
                <w:color w:val="000000" w:themeColor="text1"/>
                <w:sz w:val="16"/>
                <w:szCs w:val="16"/>
              </w:rPr>
              <w:t>DI</w:t>
            </w:r>
            <w:proofErr w:type="spellEnd"/>
            <w:r w:rsidRPr="00CA2186">
              <w:rPr>
                <w:b/>
                <w:color w:val="000000" w:themeColor="text1"/>
                <w:sz w:val="16"/>
                <w:szCs w:val="16"/>
              </w:rPr>
              <w:t xml:space="preserve"> INDIRIZZO -</w:t>
            </w:r>
          </w:p>
        </w:tc>
        <w:tc>
          <w:tcPr>
            <w:tcW w:w="6662" w:type="dxa"/>
          </w:tcPr>
          <w:p w:rsidR="00D129A7" w:rsidRPr="00CA2186" w:rsidRDefault="00D129A7" w:rsidP="00885BA4">
            <w:pPr>
              <w:rPr>
                <w:b/>
                <w:color w:val="000000" w:themeColor="text1"/>
                <w:sz w:val="16"/>
                <w:szCs w:val="16"/>
              </w:rPr>
            </w:pPr>
            <w:r w:rsidRPr="00CA2186">
              <w:rPr>
                <w:b/>
                <w:color w:val="000000" w:themeColor="text1"/>
                <w:sz w:val="16"/>
                <w:szCs w:val="16"/>
              </w:rPr>
              <w:t>[…]</w:t>
            </w:r>
          </w:p>
          <w:p w:rsidR="00D129A7" w:rsidRPr="00CA2186" w:rsidRDefault="00D129A7" w:rsidP="00885BA4">
            <w:pPr>
              <w:jc w:val="center"/>
              <w:rPr>
                <w:color w:val="000000" w:themeColor="text1"/>
                <w:sz w:val="16"/>
                <w:szCs w:val="16"/>
              </w:rPr>
            </w:pPr>
            <w:r w:rsidRPr="00CA2186">
              <w:rPr>
                <w:color w:val="000000" w:themeColor="text1"/>
                <w:sz w:val="16"/>
                <w:szCs w:val="16"/>
              </w:rPr>
              <w:t>LA GIUNTA COMUNALE</w:t>
            </w:r>
          </w:p>
          <w:p w:rsidR="00D129A7" w:rsidRPr="00CA2186" w:rsidRDefault="00D129A7" w:rsidP="00885BA4">
            <w:pPr>
              <w:jc w:val="both"/>
              <w:rPr>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 xml:space="preserve">Premesso che l’Amministrazione Comunale, anche per l’anno in corso, nell’ambito degli interventi rivolti alle persone anziane, intende garantire il trasporto a Santa Cesarea Terme agli anziani che necessitano di cure termali; </w:t>
            </w:r>
          </w:p>
          <w:p w:rsidR="00D129A7" w:rsidRPr="00CA2186" w:rsidRDefault="00D129A7" w:rsidP="00885BA4">
            <w:pPr>
              <w:jc w:val="both"/>
              <w:rPr>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Considerato che il medesimo servizio risulta di chiara utilità sociale, in quanto rivolto a fasce sociali deboli che diversamente non avrebbero la possibilità di effettuare le cure necessarie;</w:t>
            </w:r>
          </w:p>
          <w:p w:rsidR="00D129A7" w:rsidRPr="00CA2186" w:rsidRDefault="00D129A7" w:rsidP="00885BA4">
            <w:pPr>
              <w:jc w:val="both"/>
              <w:rPr>
                <w:b/>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 xml:space="preserve">Ritenuto opportuno chiedere agli anziani una quota di compartecipazione alle spese di trasporto per un importo massimo di €2,00 pro capite al giorno; </w:t>
            </w:r>
          </w:p>
          <w:p w:rsidR="00D129A7" w:rsidRPr="00CA2186" w:rsidRDefault="00D129A7" w:rsidP="00885BA4">
            <w:pPr>
              <w:jc w:val="both"/>
              <w:rPr>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 xml:space="preserve">Che detto servizio durerà per n.12 giorni (Inalazioni); avrà inizio il 29 Agosto e terminerà il 10 Settembre 2016, più un giorno per la visita medica, come da accordi con la direzione delle Terme di S. Cesarea;  </w:t>
            </w:r>
          </w:p>
          <w:p w:rsidR="00D129A7" w:rsidRPr="00CA2186" w:rsidRDefault="00D129A7" w:rsidP="00885BA4">
            <w:pPr>
              <w:jc w:val="both"/>
              <w:rPr>
                <w:color w:val="000000" w:themeColor="text1"/>
                <w:sz w:val="16"/>
                <w:szCs w:val="16"/>
              </w:rPr>
            </w:pPr>
          </w:p>
          <w:p w:rsidR="00D129A7" w:rsidRPr="00CA2186" w:rsidRDefault="00D129A7" w:rsidP="00885BA4">
            <w:pPr>
              <w:tabs>
                <w:tab w:val="left" w:pos="8789"/>
              </w:tabs>
              <w:jc w:val="both"/>
              <w:rPr>
                <w:i/>
                <w:color w:val="000000" w:themeColor="text1"/>
                <w:sz w:val="16"/>
                <w:szCs w:val="16"/>
              </w:rPr>
            </w:pPr>
            <w:r w:rsidRPr="00CA2186">
              <w:rPr>
                <w:color w:val="000000" w:themeColor="text1"/>
                <w:sz w:val="16"/>
                <w:szCs w:val="16"/>
              </w:rPr>
              <w:t>Acquisito il seguente parere di regolarità tecnica: “</w:t>
            </w:r>
            <w:r w:rsidRPr="00CA2186">
              <w:rPr>
                <w:i/>
                <w:color w:val="000000" w:themeColor="text1"/>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D129A7" w:rsidRPr="00CA2186" w:rsidRDefault="00D129A7" w:rsidP="00885BA4">
            <w:pPr>
              <w:tabs>
                <w:tab w:val="left" w:pos="142"/>
              </w:tabs>
              <w:jc w:val="both"/>
              <w:rPr>
                <w:color w:val="000000" w:themeColor="text1"/>
                <w:sz w:val="16"/>
                <w:szCs w:val="16"/>
              </w:rPr>
            </w:pPr>
          </w:p>
          <w:p w:rsidR="00D129A7" w:rsidRPr="00CA2186" w:rsidRDefault="00D129A7" w:rsidP="00885BA4">
            <w:pPr>
              <w:tabs>
                <w:tab w:val="left" w:pos="142"/>
              </w:tabs>
              <w:jc w:val="both"/>
              <w:rPr>
                <w:color w:val="000000" w:themeColor="text1"/>
                <w:sz w:val="16"/>
                <w:szCs w:val="16"/>
              </w:rPr>
            </w:pPr>
            <w:r w:rsidRPr="00CA2186">
              <w:rPr>
                <w:color w:val="000000" w:themeColor="text1"/>
                <w:sz w:val="16"/>
                <w:szCs w:val="16"/>
              </w:rPr>
              <w:t>Acquisito il seguente parere sulla regolarità contabile espresso dal Responsabile dei Servizi Finanziari: “</w:t>
            </w:r>
            <w:r w:rsidRPr="00CA2186">
              <w:rPr>
                <w:i/>
                <w:color w:val="000000" w:themeColor="text1"/>
                <w:sz w:val="16"/>
                <w:szCs w:val="16"/>
              </w:rPr>
              <w:t>favorevole</w:t>
            </w:r>
            <w:r w:rsidRPr="00CA2186">
              <w:rPr>
                <w:color w:val="000000" w:themeColor="text1"/>
                <w:sz w:val="16"/>
                <w:szCs w:val="16"/>
              </w:rPr>
              <w:t>”;</w:t>
            </w:r>
          </w:p>
          <w:p w:rsidR="00D129A7" w:rsidRPr="00CA2186" w:rsidRDefault="00D129A7" w:rsidP="00885BA4">
            <w:pPr>
              <w:tabs>
                <w:tab w:val="left" w:pos="142"/>
              </w:tabs>
              <w:jc w:val="both"/>
              <w:rPr>
                <w:color w:val="000000" w:themeColor="text1"/>
                <w:sz w:val="16"/>
                <w:szCs w:val="16"/>
              </w:rPr>
            </w:pPr>
          </w:p>
          <w:p w:rsidR="00D129A7" w:rsidRPr="00CA2186" w:rsidRDefault="00D129A7" w:rsidP="00885BA4">
            <w:pPr>
              <w:tabs>
                <w:tab w:val="left" w:pos="142"/>
              </w:tabs>
              <w:jc w:val="both"/>
              <w:rPr>
                <w:color w:val="000000" w:themeColor="text1"/>
                <w:sz w:val="16"/>
                <w:szCs w:val="16"/>
              </w:rPr>
            </w:pPr>
            <w:r w:rsidRPr="00CA2186">
              <w:rPr>
                <w:color w:val="000000" w:themeColor="text1"/>
                <w:sz w:val="16"/>
                <w:szCs w:val="16"/>
              </w:rPr>
              <w:t>Con voti favorevoli unanimi espressi in modo palese</w:t>
            </w:r>
          </w:p>
          <w:p w:rsidR="00D129A7" w:rsidRPr="00CA2186" w:rsidRDefault="00D129A7" w:rsidP="00885BA4">
            <w:pPr>
              <w:jc w:val="both"/>
              <w:rPr>
                <w:color w:val="000000" w:themeColor="text1"/>
                <w:sz w:val="16"/>
                <w:szCs w:val="16"/>
              </w:rPr>
            </w:pPr>
          </w:p>
          <w:p w:rsidR="00D129A7" w:rsidRPr="00CA2186" w:rsidRDefault="00D129A7" w:rsidP="00885BA4">
            <w:pPr>
              <w:jc w:val="center"/>
              <w:rPr>
                <w:color w:val="000000" w:themeColor="text1"/>
                <w:sz w:val="16"/>
                <w:szCs w:val="16"/>
              </w:rPr>
            </w:pPr>
            <w:r w:rsidRPr="00CA2186">
              <w:rPr>
                <w:color w:val="000000" w:themeColor="text1"/>
                <w:sz w:val="16"/>
                <w:szCs w:val="16"/>
              </w:rPr>
              <w:t>DELIBERA</w:t>
            </w:r>
          </w:p>
          <w:p w:rsidR="00D129A7" w:rsidRPr="00CA2186" w:rsidRDefault="00D129A7" w:rsidP="00885BA4">
            <w:pPr>
              <w:jc w:val="center"/>
              <w:rPr>
                <w:b/>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 xml:space="preserve">1) La premessa è parte integrante del presente atto; </w:t>
            </w:r>
          </w:p>
          <w:p w:rsidR="00D129A7" w:rsidRPr="00CA2186" w:rsidRDefault="00D129A7" w:rsidP="00885BA4">
            <w:pPr>
              <w:jc w:val="both"/>
              <w:rPr>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 xml:space="preserve">2) Esprimere indirizzo al Responsabile del Settore interessato per predisporre il servizio di trasporto agli anziani per la fruizione  per  le cure termali  (Inalazioni) presso le terme di S. Cesarea Terme, utilizzando le risorse finanziarie previste nel bilancio provvisorio; </w:t>
            </w:r>
          </w:p>
          <w:p w:rsidR="00D129A7" w:rsidRPr="00CA2186" w:rsidRDefault="00D129A7" w:rsidP="00885BA4">
            <w:pPr>
              <w:jc w:val="both"/>
              <w:rPr>
                <w:b/>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3) Precisare che detto servizio durerà n.12 giorni (dal 29/08 al 10/09-2016), più un giorno per la visita medica (26.08.2016) e che per la fruizione dello stesso è previsto un contributo a carico degli anziani pari a € 2,00 al giorno pro capite;</w:t>
            </w:r>
          </w:p>
          <w:p w:rsidR="00D129A7" w:rsidRPr="00CA2186" w:rsidRDefault="00D129A7" w:rsidP="00885BA4">
            <w:pPr>
              <w:jc w:val="both"/>
              <w:rPr>
                <w:b/>
                <w:color w:val="000000" w:themeColor="text1"/>
                <w:sz w:val="16"/>
                <w:szCs w:val="16"/>
              </w:rPr>
            </w:pPr>
          </w:p>
          <w:p w:rsidR="00D129A7" w:rsidRPr="00CA2186" w:rsidRDefault="00D129A7" w:rsidP="00885BA4">
            <w:pPr>
              <w:jc w:val="both"/>
              <w:rPr>
                <w:color w:val="000000" w:themeColor="text1"/>
                <w:sz w:val="16"/>
                <w:szCs w:val="16"/>
              </w:rPr>
            </w:pPr>
            <w:r w:rsidRPr="00CA2186">
              <w:rPr>
                <w:color w:val="000000" w:themeColor="text1"/>
                <w:sz w:val="16"/>
                <w:szCs w:val="16"/>
              </w:rPr>
              <w:t>4) Informare la cittadinanza dell’iniziativa attraverso pubblici manifesti;</w:t>
            </w:r>
          </w:p>
          <w:p w:rsidR="00D129A7" w:rsidRPr="00CA2186" w:rsidRDefault="00D129A7" w:rsidP="00885BA4">
            <w:pPr>
              <w:jc w:val="both"/>
              <w:rPr>
                <w:color w:val="000000" w:themeColor="text1"/>
                <w:sz w:val="16"/>
                <w:szCs w:val="16"/>
              </w:rPr>
            </w:pPr>
          </w:p>
          <w:p w:rsidR="00D129A7" w:rsidRPr="00CA2186" w:rsidRDefault="00D129A7" w:rsidP="00885BA4">
            <w:pPr>
              <w:jc w:val="both"/>
              <w:rPr>
                <w:b/>
                <w:color w:val="000000" w:themeColor="text1"/>
                <w:sz w:val="16"/>
                <w:szCs w:val="16"/>
              </w:rPr>
            </w:pPr>
            <w:r w:rsidRPr="00CA2186">
              <w:rPr>
                <w:color w:val="000000" w:themeColor="text1"/>
                <w:sz w:val="16"/>
                <w:szCs w:val="16"/>
              </w:rPr>
              <w:t>5)</w:t>
            </w:r>
            <w:r w:rsidRPr="00CA2186">
              <w:rPr>
                <w:b/>
                <w:color w:val="000000" w:themeColor="text1"/>
                <w:sz w:val="16"/>
                <w:szCs w:val="16"/>
              </w:rPr>
              <w:t xml:space="preserve"> </w:t>
            </w:r>
            <w:r w:rsidRPr="00CA2186">
              <w:rPr>
                <w:color w:val="000000" w:themeColor="text1"/>
                <w:sz w:val="16"/>
                <w:szCs w:val="16"/>
              </w:rPr>
              <w:t xml:space="preserve">Dichiarare la presente deliberazione immediatamente esecutiva ai sensi dell’art.134 comma 4  D. </w:t>
            </w:r>
            <w:proofErr w:type="spellStart"/>
            <w:r w:rsidRPr="00CA2186">
              <w:rPr>
                <w:color w:val="000000" w:themeColor="text1"/>
                <w:sz w:val="16"/>
                <w:szCs w:val="16"/>
              </w:rPr>
              <w:t>Lgs</w:t>
            </w:r>
            <w:proofErr w:type="spellEnd"/>
            <w:r w:rsidRPr="00CA2186">
              <w:rPr>
                <w:color w:val="000000" w:themeColor="text1"/>
                <w:sz w:val="16"/>
                <w:szCs w:val="16"/>
              </w:rPr>
              <w:t xml:space="preserve">. n.267/2000. </w:t>
            </w:r>
          </w:p>
          <w:p w:rsidR="00D129A7" w:rsidRPr="00CA2186" w:rsidRDefault="00D129A7" w:rsidP="00885BA4">
            <w:pPr>
              <w:rPr>
                <w:b/>
                <w:color w:val="000000" w:themeColor="text1"/>
                <w:sz w:val="16"/>
                <w:szCs w:val="16"/>
              </w:rPr>
            </w:pPr>
          </w:p>
          <w:p w:rsidR="00D129A7" w:rsidRPr="00CA2186" w:rsidRDefault="00D129A7" w:rsidP="00885BA4">
            <w:pPr>
              <w:rPr>
                <w:b/>
                <w:color w:val="000000" w:themeColor="text1"/>
                <w:sz w:val="16"/>
                <w:szCs w:val="16"/>
              </w:rPr>
            </w:pPr>
            <w:r w:rsidRPr="00CA2186">
              <w:rPr>
                <w:b/>
                <w:color w:val="000000" w:themeColor="text1"/>
                <w:sz w:val="16"/>
                <w:szCs w:val="16"/>
              </w:rPr>
              <w:t>[…]</w:t>
            </w:r>
          </w:p>
        </w:tc>
      </w:tr>
      <w:tr w:rsidR="00D129A7" w:rsidRPr="00D70930" w:rsidTr="007F1AC4">
        <w:tc>
          <w:tcPr>
            <w:tcW w:w="1809" w:type="dxa"/>
          </w:tcPr>
          <w:p w:rsidR="00D129A7" w:rsidRPr="00411A28" w:rsidRDefault="00D129A7" w:rsidP="00885BA4">
            <w:pPr>
              <w:rPr>
                <w:color w:val="000000" w:themeColor="text1"/>
                <w:sz w:val="16"/>
                <w:szCs w:val="16"/>
              </w:rPr>
            </w:pPr>
            <w:r w:rsidRPr="00411A28">
              <w:rPr>
                <w:color w:val="000000" w:themeColor="text1"/>
                <w:sz w:val="16"/>
                <w:szCs w:val="16"/>
              </w:rPr>
              <w:lastRenderedPageBreak/>
              <w:t>Giunta Municipale</w:t>
            </w:r>
          </w:p>
        </w:tc>
        <w:tc>
          <w:tcPr>
            <w:tcW w:w="1418" w:type="dxa"/>
          </w:tcPr>
          <w:p w:rsidR="00D129A7" w:rsidRPr="00411A28" w:rsidRDefault="00D129A7" w:rsidP="00885BA4">
            <w:pPr>
              <w:rPr>
                <w:color w:val="000000" w:themeColor="text1"/>
                <w:sz w:val="16"/>
                <w:szCs w:val="16"/>
              </w:rPr>
            </w:pPr>
            <w:r w:rsidRPr="00411A28">
              <w:rPr>
                <w:color w:val="000000" w:themeColor="text1"/>
                <w:sz w:val="16"/>
                <w:szCs w:val="16"/>
              </w:rPr>
              <w:t>Delibera</w:t>
            </w:r>
          </w:p>
        </w:tc>
        <w:tc>
          <w:tcPr>
            <w:tcW w:w="1843" w:type="dxa"/>
          </w:tcPr>
          <w:p w:rsidR="00D129A7" w:rsidRPr="00411A28" w:rsidRDefault="00D129A7" w:rsidP="00885BA4">
            <w:pPr>
              <w:rPr>
                <w:b/>
                <w:color w:val="000000" w:themeColor="text1"/>
                <w:sz w:val="16"/>
                <w:szCs w:val="16"/>
              </w:rPr>
            </w:pPr>
            <w:r w:rsidRPr="00411A28">
              <w:rPr>
                <w:b/>
                <w:color w:val="000000" w:themeColor="text1"/>
                <w:sz w:val="16"/>
                <w:szCs w:val="16"/>
              </w:rPr>
              <w:t>n.169 del 30.6.2016</w:t>
            </w:r>
          </w:p>
        </w:tc>
        <w:tc>
          <w:tcPr>
            <w:tcW w:w="2551" w:type="dxa"/>
          </w:tcPr>
          <w:p w:rsidR="00D129A7" w:rsidRPr="00411A28" w:rsidRDefault="00D129A7" w:rsidP="00885BA4">
            <w:pPr>
              <w:rPr>
                <w:b/>
                <w:color w:val="000000" w:themeColor="text1"/>
                <w:sz w:val="16"/>
                <w:szCs w:val="16"/>
              </w:rPr>
            </w:pPr>
            <w:r w:rsidRPr="00411A28">
              <w:rPr>
                <w:b/>
                <w:color w:val="000000" w:themeColor="text1"/>
                <w:sz w:val="16"/>
                <w:szCs w:val="16"/>
              </w:rPr>
              <w:t xml:space="preserve">GESTIONE UFFICIO </w:t>
            </w:r>
            <w:proofErr w:type="spellStart"/>
            <w:r w:rsidRPr="00411A28">
              <w:rPr>
                <w:b/>
                <w:color w:val="000000" w:themeColor="text1"/>
                <w:sz w:val="16"/>
                <w:szCs w:val="16"/>
              </w:rPr>
              <w:t>I.A.T.</w:t>
            </w:r>
            <w:proofErr w:type="spellEnd"/>
            <w:r w:rsidRPr="00411A28">
              <w:rPr>
                <w:b/>
                <w:color w:val="000000" w:themeColor="text1"/>
                <w:sz w:val="16"/>
                <w:szCs w:val="16"/>
              </w:rPr>
              <w:t xml:space="preserve"> (INFORMAZIONE E ACCOGLIENZA TURISTICA) - DETERMINAZIONI.</w:t>
            </w:r>
          </w:p>
        </w:tc>
        <w:tc>
          <w:tcPr>
            <w:tcW w:w="6662" w:type="dxa"/>
          </w:tcPr>
          <w:p w:rsidR="00D129A7" w:rsidRPr="00411A28" w:rsidRDefault="00D129A7" w:rsidP="00885BA4">
            <w:pPr>
              <w:rPr>
                <w:b/>
                <w:color w:val="000000" w:themeColor="text1"/>
                <w:sz w:val="16"/>
                <w:szCs w:val="16"/>
              </w:rPr>
            </w:pPr>
            <w:r w:rsidRPr="00411A28">
              <w:rPr>
                <w:b/>
                <w:color w:val="000000" w:themeColor="text1"/>
                <w:sz w:val="16"/>
                <w:szCs w:val="16"/>
              </w:rPr>
              <w:t>[…]</w:t>
            </w:r>
          </w:p>
          <w:p w:rsidR="00D129A7" w:rsidRPr="00411A28" w:rsidRDefault="00D129A7" w:rsidP="00885BA4">
            <w:pPr>
              <w:pStyle w:val="Titolo"/>
              <w:rPr>
                <w:rFonts w:asciiTheme="minorHAnsi" w:hAnsiTheme="minorHAnsi"/>
                <w:bCs w:val="0"/>
                <w:color w:val="000000" w:themeColor="text1"/>
                <w:sz w:val="16"/>
                <w:szCs w:val="16"/>
              </w:rPr>
            </w:pPr>
            <w:r w:rsidRPr="00411A28">
              <w:rPr>
                <w:rFonts w:asciiTheme="minorHAnsi" w:hAnsiTheme="minorHAnsi"/>
                <w:bCs w:val="0"/>
                <w:color w:val="000000" w:themeColor="text1"/>
                <w:sz w:val="16"/>
                <w:szCs w:val="16"/>
              </w:rPr>
              <w:t>LA GIUNTA COMUNALE</w:t>
            </w:r>
          </w:p>
          <w:p w:rsidR="00D129A7" w:rsidRPr="00411A28" w:rsidRDefault="00D129A7" w:rsidP="00885BA4">
            <w:pPr>
              <w:pStyle w:val="Titolo"/>
              <w:rPr>
                <w:rFonts w:asciiTheme="minorHAnsi" w:hAnsiTheme="minorHAnsi"/>
                <w:b w:val="0"/>
                <w:bCs w:val="0"/>
                <w:color w:val="000000" w:themeColor="text1"/>
                <w:sz w:val="16"/>
                <w:szCs w:val="16"/>
              </w:rPr>
            </w:pPr>
          </w:p>
          <w:p w:rsidR="00D129A7" w:rsidRPr="00411A28" w:rsidRDefault="00D129A7" w:rsidP="00885BA4">
            <w:pPr>
              <w:contextualSpacing/>
              <w:jc w:val="both"/>
              <w:rPr>
                <w:i/>
                <w:color w:val="000000" w:themeColor="text1"/>
                <w:sz w:val="16"/>
                <w:szCs w:val="16"/>
              </w:rPr>
            </w:pPr>
            <w:r w:rsidRPr="00411A28">
              <w:rPr>
                <w:bCs/>
                <w:color w:val="000000" w:themeColor="text1"/>
                <w:sz w:val="16"/>
                <w:szCs w:val="16"/>
              </w:rPr>
              <w:t>Visto</w:t>
            </w:r>
            <w:r w:rsidRPr="00411A28">
              <w:rPr>
                <w:b/>
                <w:bCs/>
                <w:color w:val="000000" w:themeColor="text1"/>
                <w:sz w:val="16"/>
                <w:szCs w:val="16"/>
              </w:rPr>
              <w:t xml:space="preserve"> </w:t>
            </w:r>
            <w:r w:rsidRPr="00411A28">
              <w:rPr>
                <w:bCs/>
                <w:color w:val="000000" w:themeColor="text1"/>
                <w:sz w:val="16"/>
                <w:szCs w:val="16"/>
              </w:rPr>
              <w:t>l</w:t>
            </w:r>
            <w:r w:rsidRPr="00411A28">
              <w:rPr>
                <w:color w:val="000000" w:themeColor="text1"/>
                <w:sz w:val="16"/>
                <w:szCs w:val="16"/>
              </w:rPr>
              <w:t>’art. 3, comma 1, del Regolamento Regionale n.9 del 13 Maggio 2011    “</w:t>
            </w:r>
            <w:r w:rsidRPr="00411A28">
              <w:rPr>
                <w:i/>
                <w:color w:val="000000" w:themeColor="text1"/>
                <w:sz w:val="16"/>
                <w:szCs w:val="16"/>
              </w:rPr>
              <w:t xml:space="preserve">Organizzazione e funzionamento di </w:t>
            </w:r>
            <w:proofErr w:type="spellStart"/>
            <w:r w:rsidRPr="00411A28">
              <w:rPr>
                <w:i/>
                <w:color w:val="000000" w:themeColor="text1"/>
                <w:sz w:val="16"/>
                <w:szCs w:val="16"/>
              </w:rPr>
              <w:t>Pugliapromozione</w:t>
            </w:r>
            <w:proofErr w:type="spellEnd"/>
            <w:r w:rsidRPr="00411A28">
              <w:rPr>
                <w:color w:val="000000" w:themeColor="text1"/>
                <w:sz w:val="16"/>
                <w:szCs w:val="16"/>
              </w:rPr>
              <w:t>” il quale prevede che l’Agenzia “</w:t>
            </w:r>
            <w:r w:rsidRPr="00411A28">
              <w:rPr>
                <w:i/>
                <w:color w:val="000000" w:themeColor="text1"/>
                <w:sz w:val="16"/>
                <w:szCs w:val="16"/>
              </w:rPr>
              <w:t>cura sulla base della programmazione della Regione ed in raccordo con le amministrazioni provinciali e comunali, le attività di comunicazione integrata di promozione dei territori (lett. c);</w:t>
            </w:r>
          </w:p>
          <w:p w:rsidR="00D129A7" w:rsidRPr="00411A28" w:rsidRDefault="00D129A7" w:rsidP="00885BA4">
            <w:pPr>
              <w:contextualSpacing/>
              <w:jc w:val="both"/>
              <w:rPr>
                <w:color w:val="000000" w:themeColor="text1"/>
                <w:sz w:val="16"/>
                <w:szCs w:val="16"/>
              </w:rPr>
            </w:pPr>
            <w:r w:rsidRPr="00411A28">
              <w:rPr>
                <w:color w:val="000000" w:themeColor="text1"/>
                <w:sz w:val="16"/>
                <w:szCs w:val="16"/>
              </w:rPr>
              <w:t xml:space="preserve">Viste  le Linee Guida approvate dalla Giunta Regionale con deliberazione n. 2873 del 20-12-2012, le quali all'art. 4, comma 8  stabiliscono che  gli enti partecipanti agli accordi istitutivi degli IAT ai sensi dell’articolo 9 della Legge Regionale n. 23 del 1996 devono procedere a nuovo accordo con </w:t>
            </w:r>
            <w:proofErr w:type="spellStart"/>
            <w:r w:rsidRPr="00411A28">
              <w:rPr>
                <w:color w:val="000000" w:themeColor="text1"/>
                <w:sz w:val="16"/>
                <w:szCs w:val="16"/>
              </w:rPr>
              <w:t>PugliaPromozione</w:t>
            </w:r>
            <w:proofErr w:type="spellEnd"/>
            <w:r w:rsidRPr="00411A28">
              <w:rPr>
                <w:color w:val="000000" w:themeColor="text1"/>
                <w:sz w:val="16"/>
                <w:szCs w:val="16"/>
              </w:rPr>
              <w:t>;</w:t>
            </w:r>
          </w:p>
          <w:p w:rsidR="00D129A7" w:rsidRPr="00411A28" w:rsidRDefault="00D129A7" w:rsidP="00885BA4">
            <w:pPr>
              <w:contextualSpacing/>
              <w:jc w:val="both"/>
              <w:rPr>
                <w:color w:val="000000" w:themeColor="text1"/>
                <w:sz w:val="16"/>
                <w:szCs w:val="16"/>
              </w:rPr>
            </w:pPr>
            <w:r w:rsidRPr="00411A28">
              <w:rPr>
                <w:color w:val="000000" w:themeColor="text1"/>
                <w:sz w:val="16"/>
                <w:szCs w:val="16"/>
              </w:rPr>
              <w:t>Vista la delibera di G.C. n. 79 del 29/3/2013 con la quale si approvava la bozza di “</w:t>
            </w:r>
            <w:r w:rsidRPr="00411A28">
              <w:rPr>
                <w:i/>
                <w:color w:val="000000" w:themeColor="text1"/>
                <w:sz w:val="16"/>
                <w:szCs w:val="16"/>
              </w:rPr>
              <w:t>Accordo tra l’Agenzia Puglia Promozione e il Comune di Tricase per la riqualificazione della rete informativa locale e la istituzione di uffici di informazione e accoglienza turistica”</w:t>
            </w:r>
            <w:r w:rsidRPr="00411A28">
              <w:rPr>
                <w:color w:val="000000" w:themeColor="text1"/>
                <w:sz w:val="16"/>
                <w:szCs w:val="16"/>
              </w:rPr>
              <w:t xml:space="preserve"> sottoscritta poi dal Sindaco allo scopo di riqualificare la rete informativa del Comune di Tricase attraverso la riqualificazione dell’ufficio di Informazione e Accoglienza Turistica (IAT);</w:t>
            </w:r>
          </w:p>
          <w:p w:rsidR="00D129A7" w:rsidRPr="00411A28" w:rsidRDefault="00D129A7" w:rsidP="00885BA4">
            <w:pPr>
              <w:jc w:val="both"/>
              <w:rPr>
                <w:color w:val="000000" w:themeColor="text1"/>
                <w:sz w:val="16"/>
                <w:szCs w:val="16"/>
              </w:rPr>
            </w:pPr>
            <w:r w:rsidRPr="00411A28">
              <w:rPr>
                <w:color w:val="000000" w:themeColor="text1"/>
                <w:sz w:val="16"/>
                <w:szCs w:val="16"/>
              </w:rPr>
              <w:t xml:space="preserve">Considerato che </w:t>
            </w:r>
            <w:proofErr w:type="spellStart"/>
            <w:r w:rsidRPr="00411A28">
              <w:rPr>
                <w:color w:val="000000" w:themeColor="text1"/>
                <w:sz w:val="16"/>
                <w:szCs w:val="16"/>
              </w:rPr>
              <w:t>PugliaPromozione</w:t>
            </w:r>
            <w:proofErr w:type="spellEnd"/>
            <w:r w:rsidRPr="00411A28">
              <w:rPr>
                <w:color w:val="000000" w:themeColor="text1"/>
                <w:sz w:val="16"/>
                <w:szCs w:val="16"/>
              </w:rPr>
              <w:t xml:space="preserve"> per l’anno 2016 non ha pubblicato Avviso Pubblico per la “Ricognizione di progetti relativi alla qualificazione e potenziamento del servizio d’informazione turistica della rete regionale degli uffici IAT della Puglia da parte delle Amministrazioni comunali della Puglia” con lo scopo di qualificare e potenziare il servizio d’informazione turistica della rete degli IAT della Puglia nel periodo di Alta Stagione;</w:t>
            </w:r>
          </w:p>
          <w:p w:rsidR="00D129A7" w:rsidRPr="00411A28" w:rsidRDefault="00D129A7" w:rsidP="00885BA4">
            <w:pPr>
              <w:spacing w:before="100" w:beforeAutospacing="1" w:after="100" w:afterAutospacing="1"/>
              <w:contextualSpacing/>
              <w:jc w:val="both"/>
              <w:rPr>
                <w:color w:val="000000" w:themeColor="text1"/>
                <w:sz w:val="16"/>
                <w:szCs w:val="16"/>
              </w:rPr>
            </w:pPr>
            <w:r w:rsidRPr="00411A28">
              <w:rPr>
                <w:color w:val="000000" w:themeColor="text1"/>
                <w:sz w:val="16"/>
                <w:szCs w:val="16"/>
              </w:rPr>
              <w:t xml:space="preserve">Considerato che attualmente il servizio di informazione e accoglienza turistica di Tricase  è svolto dall’Associazione </w:t>
            </w:r>
            <w:proofErr w:type="spellStart"/>
            <w:r w:rsidRPr="00411A28">
              <w:rPr>
                <w:color w:val="000000" w:themeColor="text1"/>
                <w:sz w:val="16"/>
                <w:szCs w:val="16"/>
              </w:rPr>
              <w:t>Meditinere</w:t>
            </w:r>
            <w:proofErr w:type="spellEnd"/>
            <w:r w:rsidRPr="00411A28">
              <w:rPr>
                <w:color w:val="000000" w:themeColor="text1"/>
                <w:sz w:val="16"/>
                <w:szCs w:val="16"/>
              </w:rPr>
              <w:t xml:space="preserve">  (giusta nota prot0011929 del 28/6/2016);</w:t>
            </w:r>
          </w:p>
          <w:p w:rsidR="00D129A7" w:rsidRPr="00411A28" w:rsidRDefault="00D129A7" w:rsidP="00885BA4">
            <w:pPr>
              <w:contextualSpacing/>
              <w:jc w:val="both"/>
              <w:rPr>
                <w:color w:val="000000" w:themeColor="text1"/>
                <w:sz w:val="16"/>
                <w:szCs w:val="16"/>
              </w:rPr>
            </w:pPr>
            <w:r w:rsidRPr="00411A28">
              <w:rPr>
                <w:color w:val="000000" w:themeColor="text1"/>
                <w:sz w:val="16"/>
                <w:szCs w:val="16"/>
              </w:rPr>
              <w:t>Che la stessa Associazione nel periodo estivo ha assicurato anche l’implementazione dell’orario ampliando la fascia oraria di apertura;</w:t>
            </w:r>
          </w:p>
          <w:p w:rsidR="00D129A7" w:rsidRPr="00411A28" w:rsidRDefault="00D129A7" w:rsidP="00885BA4">
            <w:pPr>
              <w:pStyle w:val="Paragrafoelenco"/>
              <w:ind w:left="0"/>
              <w:jc w:val="both"/>
              <w:rPr>
                <w:color w:val="000000" w:themeColor="text1"/>
                <w:sz w:val="16"/>
                <w:szCs w:val="16"/>
              </w:rPr>
            </w:pPr>
            <w:r w:rsidRPr="00411A28">
              <w:rPr>
                <w:color w:val="000000" w:themeColor="text1"/>
                <w:sz w:val="16"/>
                <w:szCs w:val="16"/>
              </w:rPr>
              <w:t>Che</w:t>
            </w:r>
            <w:r w:rsidRPr="00411A28">
              <w:rPr>
                <w:b/>
                <w:color w:val="000000" w:themeColor="text1"/>
                <w:sz w:val="16"/>
                <w:szCs w:val="16"/>
              </w:rPr>
              <w:t xml:space="preserve">, </w:t>
            </w:r>
            <w:r w:rsidRPr="00411A28">
              <w:rPr>
                <w:color w:val="000000" w:themeColor="text1"/>
                <w:sz w:val="16"/>
                <w:szCs w:val="16"/>
              </w:rPr>
              <w:t xml:space="preserve">pertanto, </w:t>
            </w:r>
            <w:r w:rsidRPr="00411A28">
              <w:rPr>
                <w:b/>
                <w:color w:val="000000" w:themeColor="text1"/>
                <w:sz w:val="16"/>
                <w:szCs w:val="16"/>
              </w:rPr>
              <w:t xml:space="preserve"> </w:t>
            </w:r>
            <w:r w:rsidRPr="00411A28">
              <w:rPr>
                <w:color w:val="000000" w:themeColor="text1"/>
                <w:sz w:val="16"/>
                <w:szCs w:val="16"/>
              </w:rPr>
              <w:t xml:space="preserve">si ritiene di esprimere  atto di indirizzo  al Responsabile del Settore Amministrazione Generale e Servizi al Cittadino  per assicurare la continuità nella erogazione del servizio per l’anno 2016 a cura della stessa Associazione nelle more dell’indizione della gara per </w:t>
            </w:r>
            <w:r w:rsidRPr="00411A28">
              <w:rPr>
                <w:color w:val="000000" w:themeColor="text1"/>
                <w:sz w:val="16"/>
                <w:szCs w:val="16"/>
              </w:rPr>
              <w:lastRenderedPageBreak/>
              <w:t>l’assegnazione del servizio, giusta deliberazione di C.C. n. 58 del 29/12/2014;</w:t>
            </w:r>
          </w:p>
          <w:p w:rsidR="00D129A7" w:rsidRPr="00411A28" w:rsidRDefault="00D129A7" w:rsidP="00885BA4">
            <w:pPr>
              <w:contextualSpacing/>
              <w:jc w:val="both"/>
              <w:rPr>
                <w:color w:val="000000" w:themeColor="text1"/>
                <w:sz w:val="16"/>
                <w:szCs w:val="16"/>
              </w:rPr>
            </w:pPr>
            <w:r w:rsidRPr="00411A28">
              <w:rPr>
                <w:color w:val="000000" w:themeColor="text1"/>
                <w:sz w:val="16"/>
                <w:szCs w:val="16"/>
              </w:rPr>
              <w:t>Che a fronte del servizio, all’Associazione affidataria verrà riconosciuto un compenso forfettario massimo di € 2.000,00;</w:t>
            </w:r>
          </w:p>
          <w:p w:rsidR="00D129A7" w:rsidRPr="00411A28" w:rsidRDefault="00D129A7" w:rsidP="00885BA4">
            <w:pPr>
              <w:spacing w:before="100" w:beforeAutospacing="1" w:after="100" w:afterAutospacing="1"/>
              <w:contextualSpacing/>
              <w:jc w:val="both"/>
              <w:rPr>
                <w:color w:val="000000" w:themeColor="text1"/>
                <w:sz w:val="16"/>
                <w:szCs w:val="16"/>
              </w:rPr>
            </w:pPr>
            <w:r w:rsidRPr="00411A28">
              <w:rPr>
                <w:color w:val="000000" w:themeColor="text1"/>
                <w:sz w:val="16"/>
                <w:szCs w:val="16"/>
              </w:rPr>
              <w:t xml:space="preserve"> Acquisito</w:t>
            </w:r>
            <w:r w:rsidRPr="00411A28">
              <w:rPr>
                <w:b/>
                <w:bCs/>
                <w:color w:val="000000" w:themeColor="text1"/>
                <w:sz w:val="16"/>
                <w:szCs w:val="16"/>
              </w:rPr>
              <w:t xml:space="preserve"> </w:t>
            </w:r>
            <w:r w:rsidRPr="00411A28">
              <w:rPr>
                <w:color w:val="000000" w:themeColor="text1"/>
                <w:sz w:val="16"/>
                <w:szCs w:val="16"/>
              </w:rPr>
              <w:t xml:space="preserve">il  seguente parere di regolarità tecnica del Responsabile del Servizio interessato:” Esaminata la proposta con riferimento: </w:t>
            </w:r>
          </w:p>
          <w:p w:rsidR="00D129A7" w:rsidRPr="00411A28" w:rsidRDefault="00D129A7" w:rsidP="00885BA4">
            <w:pPr>
              <w:numPr>
                <w:ilvl w:val="0"/>
                <w:numId w:val="45"/>
              </w:numPr>
              <w:tabs>
                <w:tab w:val="left" w:pos="8789"/>
              </w:tabs>
              <w:autoSpaceDN w:val="0"/>
              <w:ind w:right="567"/>
              <w:rPr>
                <w:color w:val="000000" w:themeColor="text1"/>
                <w:sz w:val="16"/>
                <w:szCs w:val="16"/>
              </w:rPr>
            </w:pPr>
            <w:r w:rsidRPr="00411A28">
              <w:rPr>
                <w:color w:val="000000" w:themeColor="text1"/>
                <w:sz w:val="16"/>
                <w:szCs w:val="16"/>
              </w:rPr>
              <w:t>Al rispetto delle normative comunitarie, statali, regionali e regolamentari, generali e di settore;</w:t>
            </w:r>
          </w:p>
          <w:p w:rsidR="00D129A7" w:rsidRPr="00411A28" w:rsidRDefault="00D129A7" w:rsidP="00885BA4">
            <w:pPr>
              <w:numPr>
                <w:ilvl w:val="0"/>
                <w:numId w:val="45"/>
              </w:numPr>
              <w:tabs>
                <w:tab w:val="left" w:pos="8789"/>
              </w:tabs>
              <w:autoSpaceDN w:val="0"/>
              <w:ind w:right="567"/>
              <w:rPr>
                <w:color w:val="000000" w:themeColor="text1"/>
                <w:sz w:val="16"/>
                <w:szCs w:val="16"/>
              </w:rPr>
            </w:pPr>
            <w:r w:rsidRPr="00411A28">
              <w:rPr>
                <w:color w:val="000000" w:themeColor="text1"/>
                <w:sz w:val="16"/>
                <w:szCs w:val="16"/>
              </w:rPr>
              <w:t>Alla correttezza e regolarità della procedura;</w:t>
            </w:r>
          </w:p>
          <w:p w:rsidR="00D129A7" w:rsidRPr="00411A28" w:rsidRDefault="00D129A7" w:rsidP="00885BA4">
            <w:pPr>
              <w:numPr>
                <w:ilvl w:val="0"/>
                <w:numId w:val="45"/>
              </w:numPr>
              <w:tabs>
                <w:tab w:val="left" w:pos="8789"/>
              </w:tabs>
              <w:autoSpaceDN w:val="0"/>
              <w:ind w:right="567"/>
              <w:rPr>
                <w:color w:val="000000" w:themeColor="text1"/>
                <w:sz w:val="16"/>
                <w:szCs w:val="16"/>
              </w:rPr>
            </w:pPr>
            <w:r w:rsidRPr="00411A28">
              <w:rPr>
                <w:color w:val="000000" w:themeColor="text1"/>
                <w:sz w:val="16"/>
                <w:szCs w:val="16"/>
              </w:rPr>
              <w:t>Alla correttezza formale nella redazione dell’atto;</w:t>
            </w:r>
          </w:p>
          <w:p w:rsidR="00D129A7" w:rsidRPr="00411A28" w:rsidRDefault="00D129A7" w:rsidP="00885BA4">
            <w:pPr>
              <w:tabs>
                <w:tab w:val="left" w:pos="8789"/>
              </w:tabs>
              <w:ind w:right="567"/>
              <w:rPr>
                <w:color w:val="000000" w:themeColor="text1"/>
                <w:sz w:val="16"/>
                <w:szCs w:val="16"/>
              </w:rPr>
            </w:pPr>
            <w:r w:rsidRPr="00411A28">
              <w:rPr>
                <w:color w:val="000000" w:themeColor="text1"/>
                <w:sz w:val="16"/>
                <w:szCs w:val="16"/>
              </w:rPr>
              <w:t>esprime parere “</w:t>
            </w:r>
            <w:r w:rsidRPr="00411A28">
              <w:rPr>
                <w:i/>
                <w:iCs/>
                <w:color w:val="000000" w:themeColor="text1"/>
                <w:sz w:val="16"/>
                <w:szCs w:val="16"/>
              </w:rPr>
              <w:t>favorevole</w:t>
            </w:r>
            <w:r w:rsidRPr="00411A28">
              <w:rPr>
                <w:color w:val="000000" w:themeColor="text1"/>
                <w:sz w:val="16"/>
                <w:szCs w:val="16"/>
              </w:rPr>
              <w:t>”;</w:t>
            </w:r>
          </w:p>
          <w:p w:rsidR="00D129A7" w:rsidRPr="00411A28" w:rsidRDefault="00D129A7" w:rsidP="00885BA4">
            <w:pPr>
              <w:tabs>
                <w:tab w:val="left" w:pos="8789"/>
              </w:tabs>
              <w:ind w:right="567"/>
              <w:jc w:val="both"/>
              <w:rPr>
                <w:color w:val="000000" w:themeColor="text1"/>
                <w:sz w:val="16"/>
                <w:szCs w:val="16"/>
              </w:rPr>
            </w:pPr>
            <w:r w:rsidRPr="00411A28">
              <w:rPr>
                <w:color w:val="000000" w:themeColor="text1"/>
                <w:sz w:val="16"/>
                <w:szCs w:val="16"/>
              </w:rPr>
              <w:t>Acquisito</w:t>
            </w:r>
            <w:r w:rsidRPr="00411A28">
              <w:rPr>
                <w:b/>
                <w:bCs/>
                <w:color w:val="000000" w:themeColor="text1"/>
                <w:sz w:val="16"/>
                <w:szCs w:val="16"/>
              </w:rPr>
              <w:t xml:space="preserve"> </w:t>
            </w:r>
            <w:r w:rsidRPr="00411A28">
              <w:rPr>
                <w:color w:val="000000" w:themeColor="text1"/>
                <w:sz w:val="16"/>
                <w:szCs w:val="16"/>
              </w:rPr>
              <w:t>il seguente parere sulla regolarità contabile espresso dal Responsabile dei Servizi Finanziari: “</w:t>
            </w:r>
            <w:r w:rsidRPr="00411A28">
              <w:rPr>
                <w:i/>
                <w:iCs/>
                <w:color w:val="000000" w:themeColor="text1"/>
                <w:sz w:val="16"/>
                <w:szCs w:val="16"/>
              </w:rPr>
              <w:t>favorevole</w:t>
            </w:r>
            <w:r w:rsidRPr="00411A28">
              <w:rPr>
                <w:color w:val="000000" w:themeColor="text1"/>
                <w:sz w:val="16"/>
                <w:szCs w:val="16"/>
              </w:rPr>
              <w:t>”;</w:t>
            </w:r>
          </w:p>
          <w:p w:rsidR="00D129A7" w:rsidRPr="00411A28" w:rsidRDefault="00D129A7" w:rsidP="00885BA4">
            <w:pPr>
              <w:rPr>
                <w:color w:val="000000" w:themeColor="text1"/>
                <w:sz w:val="16"/>
                <w:szCs w:val="16"/>
              </w:rPr>
            </w:pPr>
            <w:r w:rsidRPr="00411A28">
              <w:rPr>
                <w:color w:val="000000" w:themeColor="text1"/>
                <w:sz w:val="16"/>
                <w:szCs w:val="16"/>
              </w:rPr>
              <w:t>Con voti unanimi espressi in forma palese;</w:t>
            </w:r>
          </w:p>
          <w:p w:rsidR="00D129A7" w:rsidRPr="00411A28" w:rsidRDefault="00D129A7" w:rsidP="00885BA4">
            <w:pPr>
              <w:rPr>
                <w:color w:val="000000" w:themeColor="text1"/>
                <w:sz w:val="16"/>
                <w:szCs w:val="16"/>
              </w:rPr>
            </w:pPr>
          </w:p>
          <w:p w:rsidR="00D129A7" w:rsidRPr="00411A28" w:rsidRDefault="00D129A7" w:rsidP="00885BA4">
            <w:pPr>
              <w:jc w:val="center"/>
              <w:rPr>
                <w:b/>
                <w:bCs/>
                <w:color w:val="000000" w:themeColor="text1"/>
                <w:sz w:val="16"/>
                <w:szCs w:val="16"/>
              </w:rPr>
            </w:pPr>
            <w:r w:rsidRPr="00411A28">
              <w:rPr>
                <w:b/>
                <w:bCs/>
                <w:color w:val="000000" w:themeColor="text1"/>
                <w:sz w:val="16"/>
                <w:szCs w:val="16"/>
              </w:rPr>
              <w:t>D E L I B E R A</w:t>
            </w:r>
          </w:p>
          <w:p w:rsidR="00D129A7" w:rsidRPr="00411A28" w:rsidRDefault="00D129A7" w:rsidP="00885BA4">
            <w:pPr>
              <w:jc w:val="center"/>
              <w:rPr>
                <w:b/>
                <w:bCs/>
                <w:color w:val="000000" w:themeColor="text1"/>
                <w:sz w:val="16"/>
                <w:szCs w:val="16"/>
              </w:rPr>
            </w:pPr>
          </w:p>
          <w:p w:rsidR="00D129A7" w:rsidRPr="00411A28" w:rsidRDefault="00D129A7" w:rsidP="00885BA4">
            <w:pPr>
              <w:autoSpaceDE w:val="0"/>
              <w:autoSpaceDN w:val="0"/>
              <w:rPr>
                <w:color w:val="000000" w:themeColor="text1"/>
                <w:sz w:val="16"/>
                <w:szCs w:val="16"/>
              </w:rPr>
            </w:pPr>
            <w:r w:rsidRPr="00411A28">
              <w:rPr>
                <w:b/>
                <w:color w:val="000000" w:themeColor="text1"/>
                <w:sz w:val="16"/>
                <w:szCs w:val="16"/>
              </w:rPr>
              <w:t>1</w:t>
            </w:r>
            <w:r w:rsidRPr="00411A28">
              <w:rPr>
                <w:color w:val="000000" w:themeColor="text1"/>
                <w:sz w:val="16"/>
                <w:szCs w:val="16"/>
              </w:rPr>
              <w:t>) La premessa è parte integrante del presente atto.</w:t>
            </w:r>
          </w:p>
          <w:p w:rsidR="00D129A7" w:rsidRPr="00411A28" w:rsidRDefault="00D129A7" w:rsidP="00885BA4">
            <w:pPr>
              <w:autoSpaceDE w:val="0"/>
              <w:autoSpaceDN w:val="0"/>
              <w:ind w:left="927"/>
              <w:rPr>
                <w:color w:val="000000" w:themeColor="text1"/>
                <w:sz w:val="16"/>
                <w:szCs w:val="16"/>
              </w:rPr>
            </w:pPr>
          </w:p>
          <w:p w:rsidR="00D129A7" w:rsidRPr="00411A28" w:rsidRDefault="00D129A7" w:rsidP="00885BA4">
            <w:pPr>
              <w:spacing w:before="100" w:beforeAutospacing="1" w:after="100" w:afterAutospacing="1"/>
              <w:contextualSpacing/>
              <w:jc w:val="both"/>
              <w:rPr>
                <w:color w:val="000000" w:themeColor="text1"/>
                <w:sz w:val="16"/>
                <w:szCs w:val="16"/>
              </w:rPr>
            </w:pPr>
            <w:r w:rsidRPr="00411A28">
              <w:rPr>
                <w:b/>
                <w:color w:val="000000" w:themeColor="text1"/>
                <w:sz w:val="16"/>
                <w:szCs w:val="16"/>
              </w:rPr>
              <w:t>2</w:t>
            </w:r>
            <w:r w:rsidRPr="00411A28">
              <w:rPr>
                <w:color w:val="000000" w:themeColor="text1"/>
                <w:sz w:val="16"/>
                <w:szCs w:val="16"/>
              </w:rPr>
              <w:t xml:space="preserve">)Esprimere atto di indirizzo al Responsabile del Settore Amministrazione Generale e Servizi al Cittadino  di assicurare la continuità del servizio  di Informazione e Accoglienza Turistica  presso l’Ufficio IAT del Comune per l’anno 2016, nelle more dell’indizione della gara per l’assegnazione triennale del servizio giusta deliberazione del C.C. n. 58 del 29/12/214,   all’Associazione </w:t>
            </w:r>
            <w:proofErr w:type="spellStart"/>
            <w:r w:rsidRPr="00411A28">
              <w:rPr>
                <w:color w:val="000000" w:themeColor="text1"/>
                <w:sz w:val="16"/>
                <w:szCs w:val="16"/>
              </w:rPr>
              <w:t>Meditinere</w:t>
            </w:r>
            <w:proofErr w:type="spellEnd"/>
            <w:r w:rsidRPr="00411A28">
              <w:rPr>
                <w:color w:val="000000" w:themeColor="text1"/>
                <w:sz w:val="16"/>
                <w:szCs w:val="16"/>
              </w:rPr>
              <w:t>, alla quale verrà riconosciuto un compenso forfettario di € 2.000,00 .</w:t>
            </w:r>
          </w:p>
          <w:p w:rsidR="00D129A7" w:rsidRPr="00411A28" w:rsidRDefault="00D129A7" w:rsidP="00885BA4">
            <w:pPr>
              <w:spacing w:before="100" w:beforeAutospacing="1" w:after="100" w:afterAutospacing="1"/>
              <w:contextualSpacing/>
              <w:jc w:val="both"/>
              <w:rPr>
                <w:color w:val="000000" w:themeColor="text1"/>
                <w:sz w:val="16"/>
                <w:szCs w:val="16"/>
              </w:rPr>
            </w:pPr>
          </w:p>
          <w:p w:rsidR="00D129A7" w:rsidRPr="00411A28" w:rsidRDefault="00D129A7" w:rsidP="00885BA4">
            <w:pPr>
              <w:autoSpaceDE w:val="0"/>
              <w:autoSpaceDN w:val="0"/>
              <w:adjustRightInd w:val="0"/>
              <w:jc w:val="both"/>
              <w:rPr>
                <w:color w:val="000000" w:themeColor="text1"/>
                <w:sz w:val="16"/>
                <w:szCs w:val="16"/>
              </w:rPr>
            </w:pPr>
            <w:r w:rsidRPr="00411A28">
              <w:rPr>
                <w:b/>
                <w:color w:val="000000" w:themeColor="text1"/>
                <w:sz w:val="16"/>
                <w:szCs w:val="16"/>
              </w:rPr>
              <w:t>3</w:t>
            </w:r>
            <w:r w:rsidRPr="00411A28">
              <w:rPr>
                <w:color w:val="000000" w:themeColor="text1"/>
                <w:sz w:val="16"/>
                <w:szCs w:val="16"/>
              </w:rPr>
              <w:t>)Dichiarare, con separata unanime votazione, la presente deliberazione immediatamente esecutiva ai sensi dell'art.134, comma 4, del D.L.vo n.267/2000.</w:t>
            </w:r>
          </w:p>
          <w:p w:rsidR="00D129A7" w:rsidRPr="00411A28" w:rsidRDefault="00D129A7" w:rsidP="00885BA4">
            <w:pPr>
              <w:spacing w:before="100" w:beforeAutospacing="1" w:after="100" w:afterAutospacing="1"/>
              <w:contextualSpacing/>
              <w:jc w:val="both"/>
              <w:rPr>
                <w:color w:val="000000" w:themeColor="text1"/>
                <w:sz w:val="16"/>
                <w:szCs w:val="16"/>
              </w:rPr>
            </w:pPr>
          </w:p>
          <w:p w:rsidR="00D129A7" w:rsidRPr="00411A28" w:rsidRDefault="00D129A7" w:rsidP="00885BA4">
            <w:pPr>
              <w:rPr>
                <w:b/>
                <w:color w:val="000000" w:themeColor="text1"/>
                <w:sz w:val="16"/>
                <w:szCs w:val="16"/>
              </w:rPr>
            </w:pPr>
          </w:p>
          <w:p w:rsidR="00D129A7" w:rsidRPr="00411A28" w:rsidRDefault="00D129A7" w:rsidP="00885BA4">
            <w:pPr>
              <w:rPr>
                <w:b/>
                <w:color w:val="000000" w:themeColor="text1"/>
                <w:sz w:val="16"/>
                <w:szCs w:val="16"/>
              </w:rPr>
            </w:pPr>
            <w:r w:rsidRPr="00411A28">
              <w:rPr>
                <w:b/>
                <w:color w:val="000000" w:themeColor="text1"/>
                <w:sz w:val="16"/>
                <w:szCs w:val="16"/>
              </w:rPr>
              <w:t>[…]</w:t>
            </w:r>
          </w:p>
        </w:tc>
      </w:tr>
      <w:tr w:rsidR="00D129A7" w:rsidRPr="00D70930" w:rsidTr="007F1AC4">
        <w:tc>
          <w:tcPr>
            <w:tcW w:w="1809" w:type="dxa"/>
          </w:tcPr>
          <w:p w:rsidR="00D129A7" w:rsidRPr="0072253C" w:rsidRDefault="00D129A7" w:rsidP="00885BA4">
            <w:pPr>
              <w:rPr>
                <w:color w:val="000000" w:themeColor="text1"/>
                <w:sz w:val="16"/>
                <w:szCs w:val="16"/>
              </w:rPr>
            </w:pPr>
            <w:r w:rsidRPr="0072253C">
              <w:rPr>
                <w:color w:val="000000" w:themeColor="text1"/>
                <w:sz w:val="16"/>
                <w:szCs w:val="16"/>
              </w:rPr>
              <w:lastRenderedPageBreak/>
              <w:t>Giunta Municipale</w:t>
            </w:r>
          </w:p>
        </w:tc>
        <w:tc>
          <w:tcPr>
            <w:tcW w:w="1418" w:type="dxa"/>
          </w:tcPr>
          <w:p w:rsidR="00D129A7" w:rsidRPr="0072253C" w:rsidRDefault="00D129A7" w:rsidP="00885BA4">
            <w:pPr>
              <w:rPr>
                <w:color w:val="000000" w:themeColor="text1"/>
                <w:sz w:val="16"/>
                <w:szCs w:val="16"/>
              </w:rPr>
            </w:pPr>
            <w:r w:rsidRPr="0072253C">
              <w:rPr>
                <w:color w:val="000000" w:themeColor="text1"/>
                <w:sz w:val="16"/>
                <w:szCs w:val="16"/>
              </w:rPr>
              <w:t>Delibera</w:t>
            </w:r>
          </w:p>
        </w:tc>
        <w:tc>
          <w:tcPr>
            <w:tcW w:w="1843" w:type="dxa"/>
          </w:tcPr>
          <w:p w:rsidR="00D129A7" w:rsidRPr="0072253C" w:rsidRDefault="00D129A7" w:rsidP="00885BA4">
            <w:pPr>
              <w:rPr>
                <w:b/>
                <w:color w:val="000000" w:themeColor="text1"/>
                <w:sz w:val="16"/>
                <w:szCs w:val="16"/>
              </w:rPr>
            </w:pPr>
            <w:r w:rsidRPr="0072253C">
              <w:rPr>
                <w:b/>
                <w:color w:val="000000" w:themeColor="text1"/>
                <w:sz w:val="16"/>
                <w:szCs w:val="16"/>
              </w:rPr>
              <w:t>n.172 del 30.6.2016</w:t>
            </w:r>
          </w:p>
        </w:tc>
        <w:tc>
          <w:tcPr>
            <w:tcW w:w="2551" w:type="dxa"/>
          </w:tcPr>
          <w:p w:rsidR="00D129A7" w:rsidRPr="0072253C" w:rsidRDefault="00D129A7" w:rsidP="00885BA4">
            <w:pPr>
              <w:rPr>
                <w:b/>
                <w:color w:val="000000" w:themeColor="text1"/>
                <w:sz w:val="16"/>
                <w:szCs w:val="16"/>
              </w:rPr>
            </w:pPr>
            <w:r w:rsidRPr="0072253C">
              <w:rPr>
                <w:b/>
                <w:color w:val="000000" w:themeColor="text1"/>
                <w:sz w:val="16"/>
                <w:szCs w:val="16"/>
              </w:rPr>
              <w:t xml:space="preserve">ALLESTIMENTO IMMOBILE COMUNALE </w:t>
            </w:r>
            <w:proofErr w:type="spellStart"/>
            <w:r w:rsidRPr="0072253C">
              <w:rPr>
                <w:b/>
                <w:color w:val="000000" w:themeColor="text1"/>
                <w:sz w:val="16"/>
                <w:szCs w:val="16"/>
              </w:rPr>
              <w:t>DI</w:t>
            </w:r>
            <w:proofErr w:type="spellEnd"/>
            <w:r w:rsidRPr="0072253C">
              <w:rPr>
                <w:b/>
                <w:color w:val="000000" w:themeColor="text1"/>
                <w:sz w:val="16"/>
                <w:szCs w:val="16"/>
              </w:rPr>
              <w:t xml:space="preserve"> TRICASE PORTO IN VIA LEPANTO - ATTO </w:t>
            </w:r>
            <w:proofErr w:type="spellStart"/>
            <w:r w:rsidRPr="0072253C">
              <w:rPr>
                <w:b/>
                <w:color w:val="000000" w:themeColor="text1"/>
                <w:sz w:val="16"/>
                <w:szCs w:val="16"/>
              </w:rPr>
              <w:t>DI</w:t>
            </w:r>
            <w:proofErr w:type="spellEnd"/>
            <w:r w:rsidRPr="0072253C">
              <w:rPr>
                <w:b/>
                <w:color w:val="000000" w:themeColor="text1"/>
                <w:sz w:val="16"/>
                <w:szCs w:val="16"/>
              </w:rPr>
              <w:t xml:space="preserve"> INDIRIZZO.</w:t>
            </w:r>
          </w:p>
        </w:tc>
        <w:tc>
          <w:tcPr>
            <w:tcW w:w="6662" w:type="dxa"/>
          </w:tcPr>
          <w:p w:rsidR="00D129A7" w:rsidRPr="0072253C" w:rsidRDefault="00D129A7" w:rsidP="00885BA4">
            <w:pPr>
              <w:rPr>
                <w:b/>
                <w:color w:val="000000" w:themeColor="text1"/>
                <w:sz w:val="16"/>
                <w:szCs w:val="16"/>
              </w:rPr>
            </w:pPr>
            <w:r w:rsidRPr="0072253C">
              <w:rPr>
                <w:b/>
                <w:color w:val="000000" w:themeColor="text1"/>
                <w:sz w:val="16"/>
                <w:szCs w:val="16"/>
              </w:rPr>
              <w:t>[…]</w:t>
            </w:r>
          </w:p>
          <w:p w:rsidR="00D129A7" w:rsidRPr="0072253C" w:rsidRDefault="00D129A7" w:rsidP="00885BA4">
            <w:pPr>
              <w:jc w:val="both"/>
              <w:rPr>
                <w:rFonts w:ascii="Calibri" w:hAnsi="Calibri"/>
                <w:color w:val="000000" w:themeColor="text1"/>
                <w:sz w:val="16"/>
                <w:szCs w:val="16"/>
              </w:rPr>
            </w:pPr>
            <w:r w:rsidRPr="0072253C">
              <w:rPr>
                <w:rFonts w:ascii="Calibri" w:hAnsi="Calibri"/>
                <w:b/>
                <w:color w:val="000000" w:themeColor="text1"/>
                <w:sz w:val="16"/>
                <w:szCs w:val="16"/>
              </w:rPr>
              <w:t>PREMESSO</w:t>
            </w:r>
            <w:r w:rsidRPr="0072253C">
              <w:rPr>
                <w:rFonts w:ascii="Calibri" w:hAnsi="Calibri"/>
                <w:color w:val="000000" w:themeColor="text1"/>
                <w:sz w:val="16"/>
                <w:szCs w:val="16"/>
              </w:rPr>
              <w:t>:</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autoSpaceDE w:val="0"/>
              <w:autoSpaceDN w:val="0"/>
              <w:adjustRightInd w:val="0"/>
              <w:jc w:val="both"/>
              <w:rPr>
                <w:rFonts w:ascii="Calibri" w:hAnsi="Calibri" w:cs="Calibri"/>
                <w:color w:val="000000" w:themeColor="text1"/>
                <w:sz w:val="16"/>
                <w:szCs w:val="16"/>
              </w:rPr>
            </w:pPr>
            <w:r w:rsidRPr="0072253C">
              <w:rPr>
                <w:rFonts w:ascii="Calibri" w:hAnsi="Calibri" w:cs="Calibri"/>
                <w:color w:val="000000" w:themeColor="text1"/>
                <w:sz w:val="16"/>
                <w:szCs w:val="16"/>
              </w:rPr>
              <w:t>-che il Comune di Tricase, con vari atti: delibera G.M. n. 89/2012 (protocollo d’intesa con CIHEAM-IAMB), delibera G.M. n. 96/2013 (Convenzione con l’Università del Salento e il CIHEAM-IAMB), delibera C.C. n. 22/2014 (Convenzione per realizzazione e implementazione di un laboratorio per il monitoraggio della biodiversità marina e costiera in Tricase Porto), ha avviato ed esperito interventi volti alla realizzazione di un sistema in collaborazione con il l’Università del Salento e il CIHEAM-IAMB, per l’acquisizione di conoscenze e divulgazione dell’eco sistema marino, nonché alla realizzazione della struttura denominata “Avamposto”;</w:t>
            </w:r>
          </w:p>
          <w:p w:rsidR="00D129A7" w:rsidRPr="0072253C" w:rsidRDefault="00D129A7" w:rsidP="00885BA4">
            <w:pPr>
              <w:autoSpaceDE w:val="0"/>
              <w:autoSpaceDN w:val="0"/>
              <w:adjustRightInd w:val="0"/>
              <w:jc w:val="both"/>
              <w:rPr>
                <w:rFonts w:ascii="Calibri" w:hAnsi="Calibri" w:cs="Calibri"/>
                <w:color w:val="000000" w:themeColor="text1"/>
                <w:sz w:val="16"/>
                <w:szCs w:val="16"/>
              </w:rPr>
            </w:pPr>
          </w:p>
          <w:p w:rsidR="00D129A7" w:rsidRPr="0072253C" w:rsidRDefault="00D129A7" w:rsidP="00885BA4">
            <w:pPr>
              <w:autoSpaceDE w:val="0"/>
              <w:autoSpaceDN w:val="0"/>
              <w:adjustRightInd w:val="0"/>
              <w:jc w:val="both"/>
              <w:rPr>
                <w:rFonts w:ascii="Calibri" w:hAnsi="Calibri" w:cs="Calibri"/>
                <w:color w:val="000000" w:themeColor="text1"/>
                <w:sz w:val="16"/>
                <w:szCs w:val="16"/>
              </w:rPr>
            </w:pPr>
            <w:r w:rsidRPr="0072253C">
              <w:rPr>
                <w:rFonts w:ascii="Calibri" w:hAnsi="Calibri" w:cs="Calibri"/>
                <w:color w:val="000000" w:themeColor="text1"/>
                <w:sz w:val="16"/>
                <w:szCs w:val="16"/>
              </w:rPr>
              <w:t xml:space="preserve">-che l’attuazione del programma ha portato presso l’Avamposto un primo gruppo di studenti universitari che stanno conducendo studi e ricerche sul litorale </w:t>
            </w:r>
            <w:proofErr w:type="spellStart"/>
            <w:r w:rsidRPr="0072253C">
              <w:rPr>
                <w:rFonts w:ascii="Calibri" w:hAnsi="Calibri" w:cs="Calibri"/>
                <w:color w:val="000000" w:themeColor="text1"/>
                <w:sz w:val="16"/>
                <w:szCs w:val="16"/>
              </w:rPr>
              <w:t>tricasino</w:t>
            </w:r>
            <w:proofErr w:type="spellEnd"/>
            <w:r w:rsidRPr="0072253C">
              <w:rPr>
                <w:rFonts w:ascii="Calibri" w:hAnsi="Calibri" w:cs="Calibri"/>
                <w:color w:val="000000" w:themeColor="text1"/>
                <w:sz w:val="16"/>
                <w:szCs w:val="16"/>
              </w:rPr>
              <w:t xml:space="preserve"> per la loro tesi di laurea;</w:t>
            </w:r>
          </w:p>
          <w:p w:rsidR="00D129A7" w:rsidRPr="0072253C" w:rsidRDefault="00D129A7" w:rsidP="00885BA4">
            <w:pPr>
              <w:autoSpaceDE w:val="0"/>
              <w:autoSpaceDN w:val="0"/>
              <w:adjustRightInd w:val="0"/>
              <w:jc w:val="both"/>
              <w:rPr>
                <w:rFonts w:ascii="Calibri" w:hAnsi="Calibri" w:cs="Calibri"/>
                <w:color w:val="000000" w:themeColor="text1"/>
                <w:sz w:val="16"/>
                <w:szCs w:val="16"/>
              </w:rPr>
            </w:pPr>
          </w:p>
          <w:p w:rsidR="00D129A7" w:rsidRPr="0072253C" w:rsidRDefault="00D129A7" w:rsidP="00885BA4">
            <w:pPr>
              <w:autoSpaceDE w:val="0"/>
              <w:autoSpaceDN w:val="0"/>
              <w:adjustRightInd w:val="0"/>
              <w:jc w:val="both"/>
              <w:rPr>
                <w:rFonts w:ascii="Calibri" w:hAnsi="Calibri" w:cs="Calibri"/>
                <w:color w:val="000000" w:themeColor="text1"/>
                <w:sz w:val="16"/>
                <w:szCs w:val="16"/>
              </w:rPr>
            </w:pPr>
            <w:r w:rsidRPr="0072253C">
              <w:rPr>
                <w:rFonts w:ascii="Calibri" w:hAnsi="Calibri" w:cs="Calibri"/>
                <w:color w:val="000000" w:themeColor="text1"/>
                <w:sz w:val="16"/>
                <w:szCs w:val="16"/>
              </w:rPr>
              <w:t>CONSIDERATO che l’Università del Salento, con prop</w:t>
            </w:r>
            <w:r w:rsidR="005A4DF8">
              <w:rPr>
                <w:rFonts w:ascii="Calibri" w:hAnsi="Calibri" w:cs="Calibri"/>
                <w:color w:val="000000" w:themeColor="text1"/>
                <w:sz w:val="16"/>
                <w:szCs w:val="16"/>
              </w:rPr>
              <w:t>ria nota a firma del prof. […]</w:t>
            </w:r>
            <w:r w:rsidRPr="0072253C">
              <w:rPr>
                <w:rFonts w:ascii="Calibri" w:hAnsi="Calibri" w:cs="Calibri"/>
                <w:color w:val="000000" w:themeColor="text1"/>
                <w:sz w:val="16"/>
                <w:szCs w:val="16"/>
              </w:rPr>
              <w:t>, acquisita al protocollo comunale in data 30-06-2016 con il n. 12137, ha richiesto di favorire la permanenza a Tricase dei ricercatori, assicurando loro la possibilità di utilizzare locali di proprietà comunale;</w:t>
            </w:r>
          </w:p>
          <w:p w:rsidR="00D129A7" w:rsidRPr="0072253C" w:rsidRDefault="00D129A7" w:rsidP="00885BA4">
            <w:pPr>
              <w:autoSpaceDE w:val="0"/>
              <w:autoSpaceDN w:val="0"/>
              <w:adjustRightInd w:val="0"/>
              <w:jc w:val="both"/>
              <w:rPr>
                <w:rFonts w:ascii="Calibri" w:hAnsi="Calibri" w:cs="Calibri"/>
                <w:color w:val="000000" w:themeColor="text1"/>
                <w:sz w:val="16"/>
                <w:szCs w:val="16"/>
              </w:rPr>
            </w:pPr>
          </w:p>
          <w:p w:rsidR="00D129A7" w:rsidRPr="0072253C" w:rsidRDefault="00D129A7" w:rsidP="00885BA4">
            <w:pPr>
              <w:autoSpaceDE w:val="0"/>
              <w:autoSpaceDN w:val="0"/>
              <w:adjustRightInd w:val="0"/>
              <w:jc w:val="both"/>
              <w:rPr>
                <w:rFonts w:ascii="Calibri" w:hAnsi="Calibri" w:cs="Calibri"/>
                <w:color w:val="000000" w:themeColor="text1"/>
                <w:sz w:val="16"/>
                <w:szCs w:val="16"/>
              </w:rPr>
            </w:pPr>
            <w:r w:rsidRPr="0072253C">
              <w:rPr>
                <w:rFonts w:ascii="Calibri" w:hAnsi="Calibri" w:cs="Calibri"/>
                <w:color w:val="000000" w:themeColor="text1"/>
                <w:sz w:val="16"/>
                <w:szCs w:val="16"/>
              </w:rPr>
              <w:t>RITENUTA tale richiesta meritevole di accoglimento in quanto in linea con i principi ispiratori della collaborazione avviata con gli atti amministrativi suindicati;</w:t>
            </w:r>
          </w:p>
          <w:p w:rsidR="00D129A7" w:rsidRPr="0072253C" w:rsidRDefault="00D129A7" w:rsidP="00885BA4">
            <w:pPr>
              <w:autoSpaceDE w:val="0"/>
              <w:autoSpaceDN w:val="0"/>
              <w:adjustRightInd w:val="0"/>
              <w:jc w:val="both"/>
              <w:rPr>
                <w:rFonts w:ascii="Calibri" w:hAnsi="Calibri" w:cs="Calibri"/>
                <w:color w:val="000000" w:themeColor="text1"/>
                <w:sz w:val="16"/>
                <w:szCs w:val="16"/>
              </w:rPr>
            </w:pPr>
          </w:p>
          <w:p w:rsidR="00D129A7" w:rsidRPr="0072253C" w:rsidRDefault="00D129A7" w:rsidP="00885BA4">
            <w:pPr>
              <w:autoSpaceDE w:val="0"/>
              <w:autoSpaceDN w:val="0"/>
              <w:adjustRightInd w:val="0"/>
              <w:jc w:val="both"/>
              <w:rPr>
                <w:rFonts w:ascii="Calibri" w:hAnsi="Calibri" w:cs="Calibri"/>
                <w:color w:val="000000" w:themeColor="text1"/>
                <w:sz w:val="16"/>
                <w:szCs w:val="16"/>
              </w:rPr>
            </w:pPr>
            <w:r w:rsidRPr="0072253C">
              <w:rPr>
                <w:rFonts w:ascii="Calibri" w:hAnsi="Calibri" w:cs="Calibri"/>
                <w:color w:val="000000" w:themeColor="text1"/>
                <w:sz w:val="16"/>
                <w:szCs w:val="16"/>
              </w:rPr>
              <w:t>RITENUTO altresì, per la pratica attuazione della richiesta, conferire atto di indirizzo al Responsabile del Settore LL.PP. di allestire, presso l’immobile comunale di Tricase porto sito in via Lepanto, quanto necessario per il soggiorno estivo del gruppo di studenti operanti all’”Avamposto”, impegnando per lo scopo la somma presunta di € 2.000,00;</w:t>
            </w:r>
          </w:p>
          <w:p w:rsidR="00D129A7" w:rsidRPr="0072253C" w:rsidRDefault="00D129A7" w:rsidP="00885BA4">
            <w:pPr>
              <w:jc w:val="both"/>
              <w:rPr>
                <w:rFonts w:ascii="Calibri" w:hAnsi="Calibri" w:cs="Calibri"/>
                <w:color w:val="000000" w:themeColor="text1"/>
                <w:sz w:val="16"/>
                <w:szCs w:val="16"/>
              </w:rPr>
            </w:pPr>
          </w:p>
          <w:p w:rsidR="00D129A7" w:rsidRPr="0072253C" w:rsidRDefault="00D129A7" w:rsidP="00885BA4">
            <w:pPr>
              <w:jc w:val="both"/>
              <w:rPr>
                <w:rFonts w:ascii="Calibri" w:hAnsi="Calibri" w:cs="Calibri"/>
                <w:color w:val="000000" w:themeColor="text1"/>
                <w:sz w:val="16"/>
                <w:szCs w:val="16"/>
              </w:rPr>
            </w:pPr>
            <w:r w:rsidRPr="0072253C">
              <w:rPr>
                <w:rFonts w:ascii="Calibri" w:hAnsi="Calibri" w:cs="Calibri"/>
                <w:color w:val="000000" w:themeColor="text1"/>
                <w:sz w:val="16"/>
                <w:szCs w:val="16"/>
              </w:rPr>
              <w:t>RILEVATA quindi la necessità di provvedere in merito;</w:t>
            </w:r>
          </w:p>
          <w:p w:rsidR="00D129A7" w:rsidRPr="0072253C" w:rsidRDefault="00D129A7" w:rsidP="00885BA4">
            <w:pPr>
              <w:jc w:val="both"/>
              <w:rPr>
                <w:rFonts w:ascii="Calibri" w:hAnsi="Calibri" w:cs="Calibri"/>
                <w:color w:val="000000" w:themeColor="text1"/>
                <w:sz w:val="16"/>
                <w:szCs w:val="16"/>
              </w:rPr>
            </w:pPr>
          </w:p>
          <w:p w:rsidR="00D129A7" w:rsidRPr="0072253C" w:rsidRDefault="00D129A7" w:rsidP="00885BA4">
            <w:pPr>
              <w:jc w:val="both"/>
              <w:rPr>
                <w:rFonts w:ascii="Calibri" w:hAnsi="Calibri"/>
                <w:b/>
                <w:color w:val="000000" w:themeColor="text1"/>
                <w:sz w:val="16"/>
                <w:szCs w:val="16"/>
                <w:lang w:eastAsia="en-US"/>
              </w:rPr>
            </w:pPr>
            <w:r w:rsidRPr="0072253C">
              <w:rPr>
                <w:rFonts w:ascii="Calibri" w:hAnsi="Calibri"/>
                <w:b/>
                <w:color w:val="000000" w:themeColor="text1"/>
                <w:sz w:val="16"/>
                <w:szCs w:val="16"/>
              </w:rPr>
              <w:t>Si propone di adottare la seguente deliberazione:</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s="Calibri"/>
                <w:color w:val="000000" w:themeColor="text1"/>
                <w:sz w:val="16"/>
                <w:szCs w:val="16"/>
              </w:rPr>
            </w:pPr>
            <w:r w:rsidRPr="0072253C">
              <w:rPr>
                <w:rFonts w:ascii="Calibri" w:hAnsi="Calibri"/>
                <w:b/>
                <w:color w:val="000000" w:themeColor="text1"/>
                <w:sz w:val="16"/>
                <w:szCs w:val="16"/>
              </w:rPr>
              <w:t>1)</w:t>
            </w:r>
            <w:r w:rsidRPr="0072253C">
              <w:rPr>
                <w:rFonts w:ascii="Calibri" w:hAnsi="Calibri"/>
                <w:color w:val="000000" w:themeColor="text1"/>
                <w:sz w:val="16"/>
                <w:szCs w:val="16"/>
              </w:rPr>
              <w:t xml:space="preserve">-Dare atto di indirizzo al Responsabile del Settore LL.PP., al fine di provvedere all’allestimento, </w:t>
            </w:r>
            <w:r w:rsidRPr="0072253C">
              <w:rPr>
                <w:rFonts w:ascii="Calibri" w:hAnsi="Calibri" w:cs="Calibri"/>
                <w:color w:val="000000" w:themeColor="text1"/>
                <w:sz w:val="16"/>
                <w:szCs w:val="16"/>
              </w:rPr>
              <w:t>presso l’immobile comunale di Tricase porto sito in via Lepanto, di quanto necessario per il soggiorno estivo del gruppo di studenti operanti all’”Avamposto”, impegnando per lo scopo la somma presunta di € 2.000,00.</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b/>
                <w:color w:val="000000" w:themeColor="text1"/>
                <w:sz w:val="16"/>
                <w:szCs w:val="16"/>
              </w:rPr>
              <w:t>2)</w:t>
            </w:r>
            <w:r w:rsidRPr="0072253C">
              <w:rPr>
                <w:rFonts w:ascii="Calibri" w:hAnsi="Calibri"/>
                <w:color w:val="000000" w:themeColor="text1"/>
                <w:sz w:val="16"/>
                <w:szCs w:val="16"/>
              </w:rPr>
              <w:t>-Demandare ai Responsabili dei Servizi interessati ogni adempimento consequenziale al presente deliberato.</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b/>
                <w:color w:val="000000" w:themeColor="text1"/>
                <w:sz w:val="16"/>
                <w:szCs w:val="16"/>
              </w:rPr>
            </w:pPr>
            <w:r w:rsidRPr="0072253C">
              <w:rPr>
                <w:rFonts w:ascii="Calibri" w:hAnsi="Calibri"/>
                <w:b/>
                <w:color w:val="000000" w:themeColor="text1"/>
                <w:sz w:val="16"/>
                <w:szCs w:val="16"/>
              </w:rPr>
              <w:t>Si propone l’immediata esecutività dell’atto</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center"/>
              <w:rPr>
                <w:rFonts w:ascii="Calibri" w:hAnsi="Calibri"/>
                <w:b/>
                <w:color w:val="000000" w:themeColor="text1"/>
                <w:sz w:val="16"/>
                <w:szCs w:val="16"/>
              </w:rPr>
            </w:pPr>
            <w:r w:rsidRPr="0072253C">
              <w:rPr>
                <w:rFonts w:ascii="Calibri" w:hAnsi="Calibri"/>
                <w:b/>
                <w:color w:val="000000" w:themeColor="text1"/>
                <w:sz w:val="16"/>
                <w:szCs w:val="16"/>
              </w:rPr>
              <w:t>LA  GIUNTA  COMUNALE</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color w:val="000000" w:themeColor="text1"/>
                <w:sz w:val="16"/>
                <w:szCs w:val="16"/>
              </w:rPr>
              <w:t xml:space="preserve">Acquisito il seguente pare di regolarità tecnica e contabile del Responsabile del Settore </w:t>
            </w:r>
            <w:proofErr w:type="spellStart"/>
            <w:r w:rsidRPr="0072253C">
              <w:rPr>
                <w:rFonts w:ascii="Calibri" w:hAnsi="Calibri"/>
                <w:color w:val="000000" w:themeColor="text1"/>
                <w:sz w:val="16"/>
                <w:szCs w:val="16"/>
              </w:rPr>
              <w:t>LL.PP</w:t>
            </w:r>
            <w:proofErr w:type="spellEnd"/>
            <w:r w:rsidRPr="0072253C">
              <w:rPr>
                <w:rFonts w:ascii="Calibri" w:hAnsi="Calibri"/>
                <w:color w:val="000000" w:themeColor="text1"/>
                <w:sz w:val="16"/>
                <w:szCs w:val="16"/>
              </w:rPr>
              <w:t>: e dal Direttore di Ragioneria;</w:t>
            </w:r>
          </w:p>
          <w:p w:rsidR="00D129A7" w:rsidRPr="0072253C" w:rsidRDefault="00D129A7" w:rsidP="00885BA4">
            <w:pPr>
              <w:pStyle w:val="Paragrafoelenco"/>
              <w:numPr>
                <w:ilvl w:val="0"/>
                <w:numId w:val="46"/>
              </w:numPr>
              <w:jc w:val="both"/>
              <w:rPr>
                <w:i/>
                <w:color w:val="000000" w:themeColor="text1"/>
                <w:sz w:val="16"/>
                <w:szCs w:val="16"/>
              </w:rPr>
            </w:pPr>
            <w:r w:rsidRPr="0072253C">
              <w:rPr>
                <w:i/>
                <w:color w:val="000000" w:themeColor="text1"/>
                <w:sz w:val="16"/>
                <w:szCs w:val="16"/>
              </w:rPr>
              <w:t>Rispetto delle normative comunitarie, regionali e regolamentari, generali di settore;</w:t>
            </w:r>
          </w:p>
          <w:p w:rsidR="00D129A7" w:rsidRPr="0072253C" w:rsidRDefault="00D129A7" w:rsidP="00885BA4">
            <w:pPr>
              <w:pStyle w:val="Paragrafoelenco"/>
              <w:numPr>
                <w:ilvl w:val="0"/>
                <w:numId w:val="46"/>
              </w:numPr>
              <w:jc w:val="both"/>
              <w:rPr>
                <w:i/>
                <w:color w:val="000000" w:themeColor="text1"/>
                <w:sz w:val="16"/>
                <w:szCs w:val="16"/>
              </w:rPr>
            </w:pPr>
            <w:r w:rsidRPr="0072253C">
              <w:rPr>
                <w:i/>
                <w:color w:val="000000" w:themeColor="text1"/>
                <w:sz w:val="16"/>
                <w:szCs w:val="16"/>
              </w:rPr>
              <w:t>Correttezza e regolarità della procedura;</w:t>
            </w:r>
          </w:p>
          <w:p w:rsidR="00D129A7" w:rsidRPr="0072253C" w:rsidRDefault="00D129A7" w:rsidP="00885BA4">
            <w:pPr>
              <w:pStyle w:val="Paragrafoelenco"/>
              <w:numPr>
                <w:ilvl w:val="0"/>
                <w:numId w:val="46"/>
              </w:numPr>
              <w:jc w:val="both"/>
              <w:rPr>
                <w:i/>
                <w:color w:val="000000" w:themeColor="text1"/>
                <w:sz w:val="16"/>
                <w:szCs w:val="16"/>
              </w:rPr>
            </w:pPr>
            <w:r w:rsidRPr="0072253C">
              <w:rPr>
                <w:i/>
                <w:color w:val="000000" w:themeColor="text1"/>
                <w:sz w:val="16"/>
                <w:szCs w:val="16"/>
              </w:rPr>
              <w:t>Correttezza formale nella redazione dell’atto;</w:t>
            </w:r>
          </w:p>
          <w:p w:rsidR="00D129A7" w:rsidRPr="0072253C" w:rsidRDefault="00D129A7" w:rsidP="00885BA4">
            <w:pPr>
              <w:jc w:val="both"/>
              <w:rPr>
                <w:rFonts w:ascii="Calibri" w:hAnsi="Calibri"/>
                <w:color w:val="000000" w:themeColor="text1"/>
                <w:sz w:val="16"/>
                <w:szCs w:val="16"/>
              </w:rPr>
            </w:pPr>
            <w:r w:rsidRPr="0072253C">
              <w:rPr>
                <w:rFonts w:ascii="Calibri" w:hAnsi="Calibri"/>
                <w:color w:val="000000" w:themeColor="text1"/>
                <w:sz w:val="16"/>
                <w:szCs w:val="16"/>
              </w:rPr>
              <w:t xml:space="preserve">esprime parere </w:t>
            </w:r>
            <w:r w:rsidRPr="0072253C">
              <w:rPr>
                <w:rFonts w:ascii="Calibri" w:hAnsi="Calibri"/>
                <w:b/>
                <w:i/>
                <w:color w:val="000000" w:themeColor="text1"/>
                <w:sz w:val="16"/>
                <w:szCs w:val="16"/>
              </w:rPr>
              <w:t>“favorevole”</w:t>
            </w:r>
            <w:r w:rsidRPr="0072253C">
              <w:rPr>
                <w:rFonts w:ascii="Calibri" w:hAnsi="Calibri"/>
                <w:color w:val="000000" w:themeColor="text1"/>
                <w:sz w:val="16"/>
                <w:szCs w:val="16"/>
              </w:rPr>
              <w:t>.</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color w:val="000000" w:themeColor="text1"/>
                <w:sz w:val="16"/>
                <w:szCs w:val="16"/>
              </w:rPr>
              <w:t>Visto il T.U. delle Leggi sull’Ordinamento degli Enti Locali, approvato con D.L.vo 267/2000</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color w:val="000000" w:themeColor="text1"/>
                <w:sz w:val="16"/>
                <w:szCs w:val="16"/>
              </w:rPr>
              <w:t>Con voti unanimi, acquisiti nelle forme di legge</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center"/>
              <w:rPr>
                <w:rFonts w:ascii="Calibri" w:hAnsi="Calibri"/>
                <w:b/>
                <w:color w:val="000000" w:themeColor="text1"/>
                <w:sz w:val="16"/>
                <w:szCs w:val="16"/>
              </w:rPr>
            </w:pPr>
            <w:r w:rsidRPr="0072253C">
              <w:rPr>
                <w:rFonts w:ascii="Calibri" w:hAnsi="Calibri"/>
                <w:b/>
                <w:color w:val="000000" w:themeColor="text1"/>
                <w:sz w:val="16"/>
                <w:szCs w:val="16"/>
              </w:rPr>
              <w:t>D E L I B E R A</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s="Calibri"/>
                <w:color w:val="000000" w:themeColor="text1"/>
                <w:sz w:val="16"/>
                <w:szCs w:val="16"/>
              </w:rPr>
            </w:pPr>
            <w:r w:rsidRPr="0072253C">
              <w:rPr>
                <w:rFonts w:ascii="Calibri" w:hAnsi="Calibri"/>
                <w:b/>
                <w:color w:val="000000" w:themeColor="text1"/>
                <w:sz w:val="16"/>
                <w:szCs w:val="16"/>
              </w:rPr>
              <w:t>1)</w:t>
            </w:r>
            <w:r w:rsidRPr="0072253C">
              <w:rPr>
                <w:rFonts w:ascii="Calibri" w:hAnsi="Calibri"/>
                <w:color w:val="000000" w:themeColor="text1"/>
                <w:sz w:val="16"/>
                <w:szCs w:val="16"/>
              </w:rPr>
              <w:t xml:space="preserve">-Dare atto di indirizzo al Responsabile del Settore LL.PP., al fine di provvedere all’allestimento, </w:t>
            </w:r>
            <w:r w:rsidRPr="0072253C">
              <w:rPr>
                <w:rFonts w:ascii="Calibri" w:hAnsi="Calibri" w:cs="Calibri"/>
                <w:color w:val="000000" w:themeColor="text1"/>
                <w:sz w:val="16"/>
                <w:szCs w:val="16"/>
              </w:rPr>
              <w:t>presso l’immobile comunale di Tricase porto sito in via Lepanto, di quanto necessario per il soggiorno estivo del gruppo di studenti operanti all’”Avamposto”, impegnando per lo scopo la somma presunta di € 2.000,00.</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b/>
                <w:color w:val="000000" w:themeColor="text1"/>
                <w:sz w:val="16"/>
                <w:szCs w:val="16"/>
              </w:rPr>
              <w:t>2)</w:t>
            </w:r>
            <w:r w:rsidRPr="0072253C">
              <w:rPr>
                <w:rFonts w:ascii="Calibri" w:hAnsi="Calibri"/>
                <w:color w:val="000000" w:themeColor="text1"/>
                <w:sz w:val="16"/>
                <w:szCs w:val="16"/>
              </w:rPr>
              <w:t>-Demandare ai Responsabili dei Servizi interessati ogni adempimento consequenziale al presente deliberato.</w:t>
            </w:r>
          </w:p>
          <w:p w:rsidR="00D129A7" w:rsidRPr="0072253C" w:rsidRDefault="00D129A7" w:rsidP="00885BA4">
            <w:pPr>
              <w:jc w:val="both"/>
              <w:rPr>
                <w:rFonts w:ascii="Calibri" w:hAnsi="Calibri"/>
                <w:color w:val="000000" w:themeColor="text1"/>
                <w:sz w:val="16"/>
                <w:szCs w:val="16"/>
              </w:rPr>
            </w:pPr>
          </w:p>
          <w:p w:rsidR="00D129A7" w:rsidRPr="0072253C" w:rsidRDefault="00D129A7" w:rsidP="00885BA4">
            <w:pPr>
              <w:jc w:val="both"/>
              <w:rPr>
                <w:rFonts w:ascii="Calibri" w:hAnsi="Calibri"/>
                <w:color w:val="000000" w:themeColor="text1"/>
                <w:sz w:val="16"/>
                <w:szCs w:val="16"/>
              </w:rPr>
            </w:pPr>
            <w:r w:rsidRPr="0072253C">
              <w:rPr>
                <w:rFonts w:ascii="Calibri" w:hAnsi="Calibri"/>
                <w:b/>
                <w:color w:val="000000" w:themeColor="text1"/>
                <w:sz w:val="16"/>
                <w:szCs w:val="16"/>
              </w:rPr>
              <w:t>3)</w:t>
            </w:r>
            <w:r w:rsidRPr="0072253C">
              <w:rPr>
                <w:rFonts w:ascii="Calibri" w:hAnsi="Calibri"/>
                <w:color w:val="000000" w:themeColor="text1"/>
                <w:sz w:val="16"/>
                <w:szCs w:val="16"/>
              </w:rPr>
              <w:t xml:space="preserve">-A seguito di successiva unanime votazione, dichiarare immediatamente esecutiva la presente deliberazione, ai sensi e per gli effetti dell’art. 134, comma 4, del T.U. 18-08-2000, </w:t>
            </w:r>
            <w:proofErr w:type="spellStart"/>
            <w:r w:rsidRPr="0072253C">
              <w:rPr>
                <w:rFonts w:ascii="Calibri" w:hAnsi="Calibri"/>
                <w:color w:val="000000" w:themeColor="text1"/>
                <w:sz w:val="16"/>
                <w:szCs w:val="16"/>
              </w:rPr>
              <w:t>n°</w:t>
            </w:r>
            <w:proofErr w:type="spellEnd"/>
            <w:r w:rsidRPr="0072253C">
              <w:rPr>
                <w:rFonts w:ascii="Calibri" w:hAnsi="Calibri"/>
                <w:color w:val="000000" w:themeColor="text1"/>
                <w:sz w:val="16"/>
                <w:szCs w:val="16"/>
              </w:rPr>
              <w:t xml:space="preserve"> 267.</w:t>
            </w:r>
          </w:p>
          <w:p w:rsidR="00D129A7" w:rsidRPr="0072253C" w:rsidRDefault="00D129A7" w:rsidP="00885BA4">
            <w:pPr>
              <w:rPr>
                <w:b/>
                <w:color w:val="000000" w:themeColor="text1"/>
                <w:sz w:val="16"/>
                <w:szCs w:val="16"/>
              </w:rPr>
            </w:pPr>
          </w:p>
          <w:p w:rsidR="00D129A7" w:rsidRPr="0072253C" w:rsidRDefault="00D129A7" w:rsidP="00885BA4">
            <w:pPr>
              <w:rPr>
                <w:b/>
                <w:color w:val="000000" w:themeColor="text1"/>
                <w:sz w:val="16"/>
                <w:szCs w:val="16"/>
              </w:rPr>
            </w:pPr>
            <w:r w:rsidRPr="0072253C">
              <w:rPr>
                <w:b/>
                <w:color w:val="000000" w:themeColor="text1"/>
                <w:sz w:val="16"/>
                <w:szCs w:val="16"/>
              </w:rPr>
              <w:t>[…]</w:t>
            </w:r>
          </w:p>
        </w:tc>
      </w:tr>
      <w:tr w:rsidR="00D129A7" w:rsidRPr="00D70930" w:rsidTr="007F1AC4">
        <w:tc>
          <w:tcPr>
            <w:tcW w:w="1809" w:type="dxa"/>
          </w:tcPr>
          <w:p w:rsidR="00D129A7" w:rsidRPr="00623DE7" w:rsidRDefault="00D129A7" w:rsidP="00885BA4">
            <w:pPr>
              <w:rPr>
                <w:rFonts w:asciiTheme="majorHAnsi" w:hAnsiTheme="majorHAnsi"/>
                <w:color w:val="000000" w:themeColor="text1"/>
                <w:sz w:val="16"/>
                <w:szCs w:val="16"/>
              </w:rPr>
            </w:pPr>
            <w:r w:rsidRPr="00623DE7">
              <w:rPr>
                <w:rFonts w:asciiTheme="majorHAnsi" w:hAnsiTheme="majorHAnsi"/>
                <w:color w:val="000000" w:themeColor="text1"/>
                <w:sz w:val="16"/>
                <w:szCs w:val="16"/>
              </w:rPr>
              <w:lastRenderedPageBreak/>
              <w:t>Giunta Municipale</w:t>
            </w:r>
          </w:p>
        </w:tc>
        <w:tc>
          <w:tcPr>
            <w:tcW w:w="1418" w:type="dxa"/>
          </w:tcPr>
          <w:p w:rsidR="00D129A7" w:rsidRPr="00623DE7" w:rsidRDefault="00D129A7" w:rsidP="00885BA4">
            <w:pPr>
              <w:rPr>
                <w:rFonts w:asciiTheme="majorHAnsi" w:hAnsiTheme="majorHAnsi"/>
                <w:color w:val="000000" w:themeColor="text1"/>
                <w:sz w:val="16"/>
                <w:szCs w:val="16"/>
              </w:rPr>
            </w:pPr>
            <w:r w:rsidRPr="00623DE7">
              <w:rPr>
                <w:rFonts w:asciiTheme="majorHAnsi" w:hAnsiTheme="majorHAnsi"/>
                <w:color w:val="000000" w:themeColor="text1"/>
                <w:sz w:val="16"/>
                <w:szCs w:val="16"/>
              </w:rPr>
              <w:t>Delibera</w:t>
            </w:r>
          </w:p>
        </w:tc>
        <w:tc>
          <w:tcPr>
            <w:tcW w:w="1843" w:type="dxa"/>
          </w:tcPr>
          <w:p w:rsidR="00D129A7" w:rsidRPr="00623DE7" w:rsidRDefault="00D129A7" w:rsidP="00885BA4">
            <w:pPr>
              <w:rPr>
                <w:rFonts w:asciiTheme="majorHAnsi" w:hAnsiTheme="majorHAnsi"/>
                <w:b/>
                <w:color w:val="000000" w:themeColor="text1"/>
                <w:sz w:val="16"/>
                <w:szCs w:val="16"/>
              </w:rPr>
            </w:pPr>
            <w:r w:rsidRPr="00623DE7">
              <w:rPr>
                <w:rFonts w:asciiTheme="majorHAnsi" w:hAnsiTheme="majorHAnsi"/>
                <w:b/>
                <w:color w:val="000000" w:themeColor="text1"/>
                <w:sz w:val="16"/>
                <w:szCs w:val="16"/>
              </w:rPr>
              <w:t>n.173 del 30.6.2016</w:t>
            </w:r>
          </w:p>
        </w:tc>
        <w:tc>
          <w:tcPr>
            <w:tcW w:w="2551" w:type="dxa"/>
          </w:tcPr>
          <w:p w:rsidR="00D129A7" w:rsidRPr="00623DE7" w:rsidRDefault="00D129A7" w:rsidP="00885BA4">
            <w:pPr>
              <w:rPr>
                <w:rFonts w:asciiTheme="majorHAnsi" w:hAnsiTheme="majorHAnsi"/>
                <w:b/>
                <w:color w:val="000000" w:themeColor="text1"/>
                <w:sz w:val="16"/>
                <w:szCs w:val="16"/>
              </w:rPr>
            </w:pPr>
            <w:r w:rsidRPr="00623DE7">
              <w:rPr>
                <w:rFonts w:asciiTheme="majorHAnsi" w:hAnsiTheme="majorHAnsi"/>
                <w:b/>
                <w:color w:val="000000" w:themeColor="text1"/>
                <w:sz w:val="16"/>
                <w:szCs w:val="16"/>
              </w:rPr>
              <w:t xml:space="preserve">ART.14 CCNL/22.01.2004. RINNOVO CONVENZIONE CON </w:t>
            </w:r>
            <w:r w:rsidRPr="00623DE7">
              <w:rPr>
                <w:rFonts w:asciiTheme="majorHAnsi" w:hAnsiTheme="majorHAnsi"/>
                <w:b/>
                <w:color w:val="000000" w:themeColor="text1"/>
                <w:sz w:val="16"/>
                <w:szCs w:val="16"/>
              </w:rPr>
              <w:lastRenderedPageBreak/>
              <w:t xml:space="preserve">COMUNE </w:t>
            </w:r>
            <w:proofErr w:type="spellStart"/>
            <w:r w:rsidRPr="00623DE7">
              <w:rPr>
                <w:rFonts w:asciiTheme="majorHAnsi" w:hAnsiTheme="majorHAnsi"/>
                <w:b/>
                <w:color w:val="000000" w:themeColor="text1"/>
                <w:sz w:val="16"/>
                <w:szCs w:val="16"/>
              </w:rPr>
              <w:t>DI</w:t>
            </w:r>
            <w:proofErr w:type="spellEnd"/>
            <w:r w:rsidRPr="00623DE7">
              <w:rPr>
                <w:rFonts w:asciiTheme="majorHAnsi" w:hAnsiTheme="majorHAnsi"/>
                <w:b/>
                <w:color w:val="000000" w:themeColor="text1"/>
                <w:sz w:val="16"/>
                <w:szCs w:val="16"/>
              </w:rPr>
              <w:t xml:space="preserve"> BOTRUGNO.</w:t>
            </w:r>
          </w:p>
        </w:tc>
        <w:tc>
          <w:tcPr>
            <w:tcW w:w="6662" w:type="dxa"/>
          </w:tcPr>
          <w:p w:rsidR="00D129A7" w:rsidRPr="00623DE7" w:rsidRDefault="00D129A7" w:rsidP="00885BA4">
            <w:pPr>
              <w:rPr>
                <w:rFonts w:asciiTheme="majorHAnsi" w:hAnsiTheme="majorHAnsi"/>
                <w:b/>
                <w:color w:val="000000" w:themeColor="text1"/>
                <w:sz w:val="16"/>
                <w:szCs w:val="16"/>
              </w:rPr>
            </w:pPr>
            <w:r w:rsidRPr="00623DE7">
              <w:rPr>
                <w:rFonts w:asciiTheme="majorHAnsi" w:hAnsiTheme="majorHAnsi"/>
                <w:b/>
                <w:color w:val="000000" w:themeColor="text1"/>
                <w:sz w:val="16"/>
                <w:szCs w:val="16"/>
              </w:rPr>
              <w:lastRenderedPageBreak/>
              <w:t>[…]</w:t>
            </w:r>
          </w:p>
          <w:p w:rsidR="00D129A7" w:rsidRPr="00623DE7" w:rsidRDefault="00D129A7" w:rsidP="00FE049B">
            <w:pPr>
              <w:spacing w:afterLines="80"/>
              <w:jc w:val="center"/>
              <w:rPr>
                <w:rFonts w:asciiTheme="majorHAnsi" w:hAnsiTheme="majorHAnsi"/>
                <w:b/>
                <w:bCs/>
                <w:color w:val="000000" w:themeColor="text1"/>
                <w:sz w:val="16"/>
                <w:szCs w:val="16"/>
              </w:rPr>
            </w:pPr>
            <w:r w:rsidRPr="00623DE7">
              <w:rPr>
                <w:rFonts w:asciiTheme="majorHAnsi" w:hAnsiTheme="majorHAnsi"/>
                <w:b/>
                <w:bCs/>
                <w:color w:val="000000" w:themeColor="text1"/>
                <w:sz w:val="16"/>
                <w:szCs w:val="16"/>
              </w:rPr>
              <w:lastRenderedPageBreak/>
              <w:t>LA GIUNTA COMUNALE</w:t>
            </w:r>
          </w:p>
          <w:p w:rsidR="00D129A7" w:rsidRPr="00623DE7" w:rsidRDefault="00D129A7" w:rsidP="00885BA4">
            <w:pPr>
              <w:jc w:val="both"/>
              <w:rPr>
                <w:rFonts w:asciiTheme="majorHAnsi" w:hAnsiTheme="majorHAnsi"/>
                <w:color w:val="000000" w:themeColor="text1"/>
                <w:sz w:val="16"/>
                <w:szCs w:val="16"/>
              </w:rPr>
            </w:pPr>
            <w:r w:rsidRPr="00623DE7">
              <w:rPr>
                <w:rFonts w:asciiTheme="majorHAnsi" w:hAnsiTheme="majorHAnsi"/>
                <w:color w:val="000000" w:themeColor="text1"/>
                <w:sz w:val="16"/>
                <w:szCs w:val="16"/>
              </w:rPr>
              <w:t>Premesso,</w:t>
            </w:r>
          </w:p>
          <w:p w:rsidR="00D129A7" w:rsidRPr="00623DE7" w:rsidRDefault="00D129A7" w:rsidP="00885BA4">
            <w:pPr>
              <w:autoSpaceDE w:val="0"/>
              <w:autoSpaceDN w:val="0"/>
              <w:adjustRightInd w:val="0"/>
              <w:jc w:val="both"/>
              <w:rPr>
                <w:rFonts w:asciiTheme="majorHAnsi" w:hAnsiTheme="majorHAnsi"/>
                <w:color w:val="000000" w:themeColor="text1"/>
                <w:sz w:val="16"/>
                <w:szCs w:val="16"/>
              </w:rPr>
            </w:pPr>
            <w:r w:rsidRPr="00623DE7">
              <w:rPr>
                <w:rFonts w:asciiTheme="majorHAnsi" w:hAnsiTheme="majorHAnsi"/>
                <w:color w:val="000000" w:themeColor="text1"/>
                <w:sz w:val="16"/>
                <w:szCs w:val="16"/>
              </w:rPr>
              <w:t xml:space="preserve">che questa </w:t>
            </w:r>
            <w:proofErr w:type="spellStart"/>
            <w:r w:rsidRPr="00623DE7">
              <w:rPr>
                <w:rFonts w:asciiTheme="majorHAnsi" w:hAnsiTheme="majorHAnsi"/>
                <w:color w:val="000000" w:themeColor="text1"/>
                <w:sz w:val="16"/>
                <w:szCs w:val="16"/>
              </w:rPr>
              <w:t>A.C.</w:t>
            </w:r>
            <w:proofErr w:type="spellEnd"/>
            <w:r w:rsidRPr="00623DE7">
              <w:rPr>
                <w:rFonts w:asciiTheme="majorHAnsi" w:hAnsiTheme="majorHAnsi"/>
                <w:color w:val="000000" w:themeColor="text1"/>
                <w:sz w:val="16"/>
                <w:szCs w:val="16"/>
              </w:rPr>
              <w:t>, per far fronte alla carenza di personale di categoria D presso il Settore “</w:t>
            </w:r>
            <w:r w:rsidRPr="00623DE7">
              <w:rPr>
                <w:rFonts w:asciiTheme="majorHAnsi" w:hAnsiTheme="majorHAnsi"/>
                <w:i/>
                <w:color w:val="000000" w:themeColor="text1"/>
                <w:sz w:val="16"/>
                <w:szCs w:val="16"/>
              </w:rPr>
              <w:t>Programmazione Finanziaria Entrate e Sviluppo Economico</w:t>
            </w:r>
            <w:r w:rsidRPr="00623DE7">
              <w:rPr>
                <w:rFonts w:asciiTheme="majorHAnsi" w:hAnsiTheme="majorHAnsi"/>
                <w:color w:val="000000" w:themeColor="text1"/>
                <w:sz w:val="16"/>
                <w:szCs w:val="16"/>
              </w:rPr>
              <w:t xml:space="preserve">”, con delibera G.C. n.160 del 14.07.2015  e successiva  n. 299 del 30.12.2015 ha autorizzato l’utilizzo ai sensi dell’art.14 del CCNL/2014  del Dott. Marcello Nicola Trevisan  -  dipendente a tempo indeterminato del Comune di </w:t>
            </w:r>
            <w:proofErr w:type="spellStart"/>
            <w:r w:rsidRPr="00623DE7">
              <w:rPr>
                <w:rFonts w:asciiTheme="majorHAnsi" w:hAnsiTheme="majorHAnsi"/>
                <w:color w:val="000000" w:themeColor="text1"/>
                <w:sz w:val="16"/>
                <w:szCs w:val="16"/>
              </w:rPr>
              <w:t>Botrugno</w:t>
            </w:r>
            <w:proofErr w:type="spellEnd"/>
            <w:r w:rsidRPr="00623DE7">
              <w:rPr>
                <w:rFonts w:asciiTheme="majorHAnsi" w:hAnsiTheme="majorHAnsi"/>
                <w:color w:val="000000" w:themeColor="text1"/>
                <w:sz w:val="16"/>
                <w:szCs w:val="16"/>
              </w:rPr>
              <w:t xml:space="preserve"> – cat. D, per il periodo 23.07.2015 - 30.06.2016 e per n.18 ore settimanali  alle  modalità e condizioni di cui alla convenzione sottoscritta tra le parti in data 17.07.2015;</w:t>
            </w:r>
          </w:p>
          <w:p w:rsidR="00D129A7" w:rsidRPr="00623DE7" w:rsidRDefault="00D129A7" w:rsidP="00885BA4">
            <w:pPr>
              <w:autoSpaceDE w:val="0"/>
              <w:autoSpaceDN w:val="0"/>
              <w:adjustRightInd w:val="0"/>
              <w:jc w:val="both"/>
              <w:rPr>
                <w:rFonts w:asciiTheme="majorHAnsi" w:hAnsiTheme="majorHAnsi"/>
                <w:bCs/>
                <w:color w:val="000000" w:themeColor="text1"/>
                <w:sz w:val="16"/>
                <w:szCs w:val="16"/>
              </w:rPr>
            </w:pPr>
            <w:r w:rsidRPr="00623DE7">
              <w:rPr>
                <w:rFonts w:asciiTheme="majorHAnsi" w:hAnsiTheme="majorHAnsi"/>
                <w:bCs/>
                <w:color w:val="000000" w:themeColor="text1"/>
                <w:sz w:val="16"/>
                <w:szCs w:val="16"/>
              </w:rPr>
              <w:t xml:space="preserve"> </w:t>
            </w:r>
          </w:p>
          <w:p w:rsidR="00D129A7" w:rsidRPr="00623DE7" w:rsidRDefault="00D129A7" w:rsidP="00885BA4">
            <w:pPr>
              <w:autoSpaceDE w:val="0"/>
              <w:autoSpaceDN w:val="0"/>
              <w:adjustRightInd w:val="0"/>
              <w:jc w:val="both"/>
              <w:rPr>
                <w:rFonts w:asciiTheme="majorHAnsi" w:hAnsiTheme="majorHAnsi"/>
                <w:bCs/>
                <w:color w:val="000000" w:themeColor="text1"/>
                <w:sz w:val="16"/>
                <w:szCs w:val="16"/>
              </w:rPr>
            </w:pPr>
            <w:r w:rsidRPr="00623DE7">
              <w:rPr>
                <w:rFonts w:asciiTheme="majorHAnsi" w:hAnsiTheme="majorHAnsi"/>
                <w:bCs/>
                <w:color w:val="000000" w:themeColor="text1"/>
                <w:sz w:val="16"/>
                <w:szCs w:val="16"/>
              </w:rPr>
              <w:t xml:space="preserve">Che, nelle more della conclusione delle procedure concorsuali relative alla copertura del  posto  di “Istruttore Direttivo Contabile cat. D1”,  con nota del 27.06.2016 – </w:t>
            </w:r>
            <w:proofErr w:type="spellStart"/>
            <w:r w:rsidRPr="00623DE7">
              <w:rPr>
                <w:rFonts w:asciiTheme="majorHAnsi" w:hAnsiTheme="majorHAnsi"/>
                <w:bCs/>
                <w:color w:val="000000" w:themeColor="text1"/>
                <w:sz w:val="16"/>
                <w:szCs w:val="16"/>
              </w:rPr>
              <w:t>prot</w:t>
            </w:r>
            <w:proofErr w:type="spellEnd"/>
            <w:r w:rsidRPr="00623DE7">
              <w:rPr>
                <w:rFonts w:asciiTheme="majorHAnsi" w:hAnsiTheme="majorHAnsi"/>
                <w:bCs/>
                <w:color w:val="000000" w:themeColor="text1"/>
                <w:sz w:val="16"/>
                <w:szCs w:val="16"/>
              </w:rPr>
              <w:t xml:space="preserve">. n.11559 -  questo Comune ha richiesto al Comune di </w:t>
            </w:r>
            <w:proofErr w:type="spellStart"/>
            <w:r w:rsidRPr="00623DE7">
              <w:rPr>
                <w:rFonts w:asciiTheme="majorHAnsi" w:hAnsiTheme="majorHAnsi"/>
                <w:bCs/>
                <w:color w:val="000000" w:themeColor="text1"/>
                <w:sz w:val="16"/>
                <w:szCs w:val="16"/>
              </w:rPr>
              <w:t>Botrugno</w:t>
            </w:r>
            <w:proofErr w:type="spellEnd"/>
            <w:r w:rsidRPr="00623DE7">
              <w:rPr>
                <w:rFonts w:asciiTheme="majorHAnsi" w:hAnsiTheme="majorHAnsi"/>
                <w:bCs/>
                <w:color w:val="000000" w:themeColor="text1"/>
                <w:sz w:val="16"/>
                <w:szCs w:val="16"/>
              </w:rPr>
              <w:t xml:space="preserve"> di prolungare il contratto in essere con il dipendente M. N. Trevisan fino a dicembre 2016 alle medesime condizioni di cui alla convenzione sottoscritta il 17.07.2015;</w:t>
            </w:r>
          </w:p>
          <w:p w:rsidR="00D129A7" w:rsidRPr="00623DE7" w:rsidRDefault="00D129A7" w:rsidP="00885BA4">
            <w:pPr>
              <w:autoSpaceDE w:val="0"/>
              <w:autoSpaceDN w:val="0"/>
              <w:adjustRightInd w:val="0"/>
              <w:jc w:val="both"/>
              <w:rPr>
                <w:rFonts w:asciiTheme="majorHAnsi" w:hAnsiTheme="majorHAnsi"/>
                <w:bCs/>
                <w:color w:val="000000" w:themeColor="text1"/>
                <w:sz w:val="16"/>
                <w:szCs w:val="16"/>
              </w:rPr>
            </w:pPr>
          </w:p>
          <w:p w:rsidR="00D129A7" w:rsidRPr="00623DE7" w:rsidRDefault="00D129A7" w:rsidP="00885BA4">
            <w:pPr>
              <w:autoSpaceDE w:val="0"/>
              <w:autoSpaceDN w:val="0"/>
              <w:adjustRightInd w:val="0"/>
              <w:jc w:val="both"/>
              <w:rPr>
                <w:rFonts w:asciiTheme="majorHAnsi" w:hAnsiTheme="majorHAnsi"/>
                <w:color w:val="000000" w:themeColor="text1"/>
                <w:sz w:val="16"/>
                <w:szCs w:val="16"/>
                <w:lang w:eastAsia="en-US"/>
              </w:rPr>
            </w:pPr>
            <w:r w:rsidRPr="00623DE7">
              <w:rPr>
                <w:rFonts w:asciiTheme="majorHAnsi" w:hAnsiTheme="majorHAnsi"/>
                <w:color w:val="000000" w:themeColor="text1"/>
                <w:sz w:val="16"/>
                <w:szCs w:val="16"/>
                <w:lang w:eastAsia="en-US"/>
              </w:rPr>
              <w:t>Visto l’art. 14 del CCNL Regioni-Autonomie Locali del 22.01.2004 il quale prevede: “</w:t>
            </w:r>
            <w:r w:rsidRPr="00623DE7">
              <w:rPr>
                <w:rFonts w:asciiTheme="majorHAnsi" w:hAnsiTheme="majorHAnsi"/>
                <w:i/>
                <w:iCs/>
                <w:color w:val="000000" w:themeColor="text1"/>
                <w:sz w:val="16"/>
                <w:szCs w:val="16"/>
                <w:lang w:eastAsia="en-US"/>
              </w:rPr>
              <w:t>che alfine di soddisfare la migliore realizzazione dei servizi istituzionali e di conseguire una economica gestione delle risorse,gli enti locali possono utilizzare, con il consenso dei lavoratori interessati, personale assegnato da altri enti cui si applica il presente CCNL per periodi predeterminati e per una parte del tempo di lavoro d’obbligo mediante convenzione e previo assenso dell’ente di appartenenza</w:t>
            </w:r>
            <w:r w:rsidRPr="00623DE7">
              <w:rPr>
                <w:rFonts w:asciiTheme="majorHAnsi" w:hAnsiTheme="majorHAnsi"/>
                <w:color w:val="000000" w:themeColor="text1"/>
                <w:sz w:val="16"/>
                <w:szCs w:val="16"/>
                <w:lang w:eastAsia="en-US"/>
              </w:rPr>
              <w:t>”;</w:t>
            </w:r>
          </w:p>
          <w:p w:rsidR="00D129A7" w:rsidRPr="00623DE7" w:rsidRDefault="00D129A7" w:rsidP="00885BA4">
            <w:pPr>
              <w:autoSpaceDE w:val="0"/>
              <w:autoSpaceDN w:val="0"/>
              <w:adjustRightInd w:val="0"/>
              <w:jc w:val="both"/>
              <w:rPr>
                <w:rFonts w:asciiTheme="majorHAnsi" w:hAnsiTheme="majorHAnsi"/>
                <w:color w:val="000000" w:themeColor="text1"/>
                <w:sz w:val="16"/>
                <w:szCs w:val="16"/>
                <w:lang w:eastAsia="en-US"/>
              </w:rPr>
            </w:pPr>
          </w:p>
          <w:p w:rsidR="00D129A7" w:rsidRPr="00623DE7" w:rsidRDefault="00D129A7" w:rsidP="00885BA4">
            <w:pPr>
              <w:spacing w:before="100" w:beforeAutospacing="1" w:after="120"/>
              <w:jc w:val="both"/>
              <w:outlineLvl w:val="0"/>
              <w:rPr>
                <w:rFonts w:asciiTheme="majorHAnsi" w:hAnsiTheme="majorHAnsi"/>
                <w:color w:val="000000" w:themeColor="text1"/>
                <w:sz w:val="16"/>
                <w:szCs w:val="16"/>
              </w:rPr>
            </w:pPr>
            <w:r w:rsidRPr="00623DE7">
              <w:rPr>
                <w:rFonts w:asciiTheme="majorHAnsi" w:hAnsiTheme="majorHAnsi"/>
                <w:color w:val="000000" w:themeColor="text1"/>
                <w:sz w:val="16"/>
                <w:szCs w:val="16"/>
              </w:rPr>
              <w:t xml:space="preserve">Ritenuto, pertanto, di autorizzare l’utilizzo ai sensi dell’art. 14 del CCNL/22.1.2004 del sopracitato dipendente per l’ulteriore periodo di mesi 6 decorrenti dal 01.07.2016, previa acquisizione del parere favorevole da parte del Comune di </w:t>
            </w:r>
            <w:proofErr w:type="spellStart"/>
            <w:r w:rsidRPr="00623DE7">
              <w:rPr>
                <w:rFonts w:asciiTheme="majorHAnsi" w:hAnsiTheme="majorHAnsi"/>
                <w:color w:val="000000" w:themeColor="text1"/>
                <w:sz w:val="16"/>
                <w:szCs w:val="16"/>
              </w:rPr>
              <w:t>Botrugno</w:t>
            </w:r>
            <w:proofErr w:type="spellEnd"/>
            <w:r w:rsidRPr="00623DE7">
              <w:rPr>
                <w:rFonts w:asciiTheme="majorHAnsi" w:hAnsiTheme="majorHAnsi"/>
                <w:color w:val="000000" w:themeColor="text1"/>
                <w:sz w:val="16"/>
                <w:szCs w:val="16"/>
              </w:rPr>
              <w:t>;</w:t>
            </w:r>
          </w:p>
          <w:p w:rsidR="00D129A7" w:rsidRPr="00623DE7" w:rsidRDefault="00D129A7" w:rsidP="00885BA4">
            <w:pPr>
              <w:tabs>
                <w:tab w:val="left" w:pos="8789"/>
              </w:tabs>
              <w:ind w:right="5"/>
              <w:jc w:val="both"/>
              <w:rPr>
                <w:rFonts w:asciiTheme="majorHAnsi" w:hAnsiTheme="majorHAnsi"/>
                <w:color w:val="000000" w:themeColor="text1"/>
                <w:sz w:val="16"/>
                <w:szCs w:val="16"/>
              </w:rPr>
            </w:pPr>
            <w:r w:rsidRPr="00623DE7">
              <w:rPr>
                <w:rFonts w:asciiTheme="majorHAnsi" w:hAnsiTheme="majorHAnsi"/>
                <w:bCs/>
                <w:color w:val="000000" w:themeColor="text1"/>
                <w:sz w:val="16"/>
                <w:szCs w:val="16"/>
              </w:rPr>
              <w:t>Acquisito</w:t>
            </w:r>
            <w:r w:rsidRPr="00623DE7">
              <w:rPr>
                <w:rFonts w:asciiTheme="majorHAnsi" w:hAnsiTheme="majorHAnsi"/>
                <w:color w:val="000000" w:themeColor="text1"/>
                <w:sz w:val="16"/>
                <w:szCs w:val="16"/>
              </w:rPr>
              <w:t xml:space="preserve"> con esito favorevole il controllo preventivo di regolarità amministrativa del presente atto avendo  verificato:</w:t>
            </w:r>
          </w:p>
          <w:p w:rsidR="00D129A7" w:rsidRPr="00623DE7" w:rsidRDefault="00D129A7" w:rsidP="00885BA4">
            <w:pPr>
              <w:numPr>
                <w:ilvl w:val="0"/>
                <w:numId w:val="47"/>
              </w:numPr>
              <w:tabs>
                <w:tab w:val="clear" w:pos="1494"/>
                <w:tab w:val="num" w:pos="399"/>
                <w:tab w:val="left" w:pos="8789"/>
              </w:tabs>
              <w:ind w:left="57" w:right="5" w:firstLine="0"/>
              <w:jc w:val="both"/>
              <w:rPr>
                <w:rFonts w:asciiTheme="majorHAnsi" w:hAnsiTheme="majorHAnsi"/>
                <w:i/>
                <w:iCs/>
                <w:color w:val="000000" w:themeColor="text1"/>
                <w:sz w:val="16"/>
                <w:szCs w:val="16"/>
              </w:rPr>
            </w:pPr>
            <w:r w:rsidRPr="00623DE7">
              <w:rPr>
                <w:rFonts w:asciiTheme="majorHAnsi" w:hAnsiTheme="majorHAnsi"/>
                <w:i/>
                <w:iCs/>
                <w:color w:val="000000" w:themeColor="text1"/>
                <w:sz w:val="16"/>
                <w:szCs w:val="16"/>
              </w:rPr>
              <w:t>il rispetto delle normative comunitarie, statali, regionali e regolamentari, generali e di settore;</w:t>
            </w:r>
          </w:p>
          <w:p w:rsidR="00D129A7" w:rsidRPr="00623DE7" w:rsidRDefault="00D129A7" w:rsidP="00885BA4">
            <w:pPr>
              <w:numPr>
                <w:ilvl w:val="0"/>
                <w:numId w:val="47"/>
              </w:numPr>
              <w:tabs>
                <w:tab w:val="clear" w:pos="1494"/>
                <w:tab w:val="num" w:pos="399"/>
                <w:tab w:val="left" w:pos="8789"/>
              </w:tabs>
              <w:ind w:left="57" w:right="5" w:firstLine="0"/>
              <w:jc w:val="both"/>
              <w:rPr>
                <w:rFonts w:asciiTheme="majorHAnsi" w:hAnsiTheme="majorHAnsi"/>
                <w:i/>
                <w:iCs/>
                <w:color w:val="000000" w:themeColor="text1"/>
                <w:sz w:val="16"/>
                <w:szCs w:val="16"/>
              </w:rPr>
            </w:pPr>
            <w:r w:rsidRPr="00623DE7">
              <w:rPr>
                <w:rFonts w:asciiTheme="majorHAnsi" w:hAnsiTheme="majorHAnsi"/>
                <w:i/>
                <w:iCs/>
                <w:color w:val="000000" w:themeColor="text1"/>
                <w:sz w:val="16"/>
                <w:szCs w:val="16"/>
              </w:rPr>
              <w:t>la correttezza e regolarità della procedura;</w:t>
            </w:r>
          </w:p>
          <w:p w:rsidR="00D129A7" w:rsidRPr="00623DE7" w:rsidRDefault="00D129A7" w:rsidP="00885BA4">
            <w:pPr>
              <w:numPr>
                <w:ilvl w:val="0"/>
                <w:numId w:val="47"/>
              </w:numPr>
              <w:tabs>
                <w:tab w:val="clear" w:pos="1494"/>
                <w:tab w:val="num" w:pos="399"/>
                <w:tab w:val="left" w:pos="8789"/>
              </w:tabs>
              <w:ind w:left="57" w:right="5" w:firstLine="0"/>
              <w:jc w:val="both"/>
              <w:rPr>
                <w:rFonts w:asciiTheme="majorHAnsi" w:hAnsiTheme="majorHAnsi"/>
                <w:i/>
                <w:iCs/>
                <w:color w:val="000000" w:themeColor="text1"/>
                <w:sz w:val="16"/>
                <w:szCs w:val="16"/>
              </w:rPr>
            </w:pPr>
            <w:r w:rsidRPr="00623DE7">
              <w:rPr>
                <w:rFonts w:asciiTheme="majorHAnsi" w:hAnsiTheme="majorHAnsi"/>
                <w:i/>
                <w:iCs/>
                <w:color w:val="000000" w:themeColor="text1"/>
                <w:sz w:val="16"/>
                <w:szCs w:val="16"/>
              </w:rPr>
              <w:t>la correttezza formale nella redazione dell’atto;</w:t>
            </w:r>
          </w:p>
          <w:p w:rsidR="00D129A7" w:rsidRPr="00623DE7" w:rsidRDefault="00D129A7" w:rsidP="00885BA4">
            <w:pPr>
              <w:tabs>
                <w:tab w:val="left" w:pos="8789"/>
              </w:tabs>
              <w:ind w:left="57" w:right="5"/>
              <w:jc w:val="both"/>
              <w:rPr>
                <w:rFonts w:asciiTheme="majorHAnsi" w:hAnsiTheme="majorHAnsi"/>
                <w:color w:val="000000" w:themeColor="text1"/>
                <w:sz w:val="16"/>
                <w:szCs w:val="16"/>
              </w:rPr>
            </w:pPr>
            <w:r w:rsidRPr="00623DE7">
              <w:rPr>
                <w:rFonts w:asciiTheme="majorHAnsi" w:hAnsiTheme="majorHAnsi"/>
                <w:bCs/>
                <w:color w:val="000000" w:themeColor="text1"/>
                <w:sz w:val="16"/>
                <w:szCs w:val="16"/>
              </w:rPr>
              <w:t>Acquisito</w:t>
            </w:r>
            <w:r w:rsidRPr="00623DE7">
              <w:rPr>
                <w:rFonts w:asciiTheme="majorHAnsi" w:hAnsiTheme="majorHAnsi"/>
                <w:color w:val="000000" w:themeColor="text1"/>
                <w:sz w:val="16"/>
                <w:szCs w:val="16"/>
              </w:rPr>
              <w:t xml:space="preserve"> il seguente parere sulla regolarità contabile espresso dal Responsabile dei Servizi Finanziari: “</w:t>
            </w:r>
            <w:r w:rsidRPr="00623DE7">
              <w:rPr>
                <w:rFonts w:asciiTheme="majorHAnsi" w:hAnsiTheme="majorHAnsi"/>
                <w:i/>
                <w:color w:val="000000" w:themeColor="text1"/>
                <w:sz w:val="16"/>
                <w:szCs w:val="16"/>
              </w:rPr>
              <w:t>favorevole</w:t>
            </w:r>
            <w:r w:rsidRPr="00623DE7">
              <w:rPr>
                <w:rFonts w:asciiTheme="majorHAnsi" w:hAnsiTheme="majorHAnsi"/>
                <w:color w:val="000000" w:themeColor="text1"/>
                <w:sz w:val="16"/>
                <w:szCs w:val="16"/>
              </w:rPr>
              <w:t>”;</w:t>
            </w:r>
          </w:p>
          <w:p w:rsidR="00D129A7" w:rsidRPr="00623DE7" w:rsidRDefault="00D129A7" w:rsidP="00885BA4">
            <w:pPr>
              <w:pStyle w:val="Corpodeltesto2"/>
              <w:spacing w:after="0" w:line="240" w:lineRule="auto"/>
              <w:rPr>
                <w:rFonts w:asciiTheme="majorHAnsi" w:hAnsiTheme="majorHAnsi"/>
                <w:color w:val="000000" w:themeColor="text1"/>
                <w:sz w:val="16"/>
                <w:szCs w:val="16"/>
              </w:rPr>
            </w:pPr>
            <w:r w:rsidRPr="00623DE7">
              <w:rPr>
                <w:rFonts w:asciiTheme="majorHAnsi" w:hAnsiTheme="majorHAnsi"/>
                <w:color w:val="000000" w:themeColor="text1"/>
                <w:sz w:val="16"/>
                <w:szCs w:val="16"/>
              </w:rPr>
              <w:t>Con voti unanimi espressi in forma palese;</w:t>
            </w:r>
          </w:p>
          <w:p w:rsidR="00D129A7" w:rsidRPr="00623DE7" w:rsidRDefault="00D129A7" w:rsidP="00885BA4">
            <w:pPr>
              <w:pStyle w:val="Corpodeltesto2"/>
              <w:spacing w:after="0" w:line="240" w:lineRule="auto"/>
              <w:rPr>
                <w:rFonts w:asciiTheme="majorHAnsi" w:hAnsiTheme="majorHAnsi"/>
                <w:color w:val="000000" w:themeColor="text1"/>
                <w:sz w:val="16"/>
                <w:szCs w:val="16"/>
              </w:rPr>
            </w:pPr>
          </w:p>
          <w:p w:rsidR="00D129A7" w:rsidRPr="00623DE7" w:rsidRDefault="00D129A7" w:rsidP="00FE049B">
            <w:pPr>
              <w:spacing w:afterLines="80"/>
              <w:jc w:val="center"/>
              <w:rPr>
                <w:rFonts w:asciiTheme="majorHAnsi" w:hAnsiTheme="majorHAnsi"/>
                <w:b/>
                <w:bCs/>
                <w:color w:val="000000" w:themeColor="text1"/>
                <w:sz w:val="16"/>
                <w:szCs w:val="16"/>
              </w:rPr>
            </w:pPr>
            <w:r w:rsidRPr="00623DE7">
              <w:rPr>
                <w:rFonts w:asciiTheme="majorHAnsi" w:hAnsiTheme="majorHAnsi"/>
                <w:b/>
                <w:bCs/>
                <w:color w:val="000000" w:themeColor="text1"/>
                <w:sz w:val="16"/>
                <w:szCs w:val="16"/>
              </w:rPr>
              <w:t>D E L I B E R A</w:t>
            </w:r>
          </w:p>
          <w:p w:rsidR="00D129A7" w:rsidRPr="00623DE7" w:rsidRDefault="00D129A7" w:rsidP="00FE049B">
            <w:pPr>
              <w:spacing w:afterLines="80"/>
              <w:jc w:val="both"/>
              <w:rPr>
                <w:rFonts w:asciiTheme="majorHAnsi" w:hAnsiTheme="majorHAnsi"/>
                <w:color w:val="000000" w:themeColor="text1"/>
                <w:sz w:val="16"/>
                <w:szCs w:val="16"/>
              </w:rPr>
            </w:pPr>
            <w:r w:rsidRPr="00623DE7">
              <w:rPr>
                <w:rFonts w:asciiTheme="majorHAnsi" w:hAnsiTheme="majorHAnsi"/>
                <w:color w:val="000000" w:themeColor="text1"/>
                <w:sz w:val="16"/>
                <w:szCs w:val="16"/>
              </w:rPr>
              <w:t>Per le motivazioni  di cui alla premessa che qui si intendono integralmente  richiamate:</w:t>
            </w:r>
          </w:p>
          <w:p w:rsidR="00D129A7" w:rsidRPr="00623DE7" w:rsidRDefault="00D129A7" w:rsidP="00FE049B">
            <w:pPr>
              <w:spacing w:afterLines="80" w:line="276" w:lineRule="auto"/>
              <w:jc w:val="both"/>
              <w:rPr>
                <w:rFonts w:asciiTheme="majorHAnsi" w:hAnsiTheme="majorHAnsi"/>
                <w:color w:val="000000" w:themeColor="text1"/>
                <w:sz w:val="16"/>
                <w:szCs w:val="16"/>
              </w:rPr>
            </w:pPr>
            <w:r w:rsidRPr="00623DE7">
              <w:rPr>
                <w:rFonts w:asciiTheme="majorHAnsi" w:hAnsiTheme="majorHAnsi"/>
                <w:color w:val="000000" w:themeColor="text1"/>
                <w:sz w:val="16"/>
                <w:szCs w:val="16"/>
                <w:lang w:eastAsia="en-US"/>
              </w:rPr>
              <w:t xml:space="preserve">1) Autorizzare, ai  sensi dell’art.14 CCNL 22/01/2004 del comparto Enti Locali,  l’utilizzo del Dott. Marcellino Nicola Trevisan - </w:t>
            </w:r>
            <w:proofErr w:type="spellStart"/>
            <w:r w:rsidRPr="00623DE7">
              <w:rPr>
                <w:rFonts w:asciiTheme="majorHAnsi" w:hAnsiTheme="majorHAnsi"/>
                <w:color w:val="000000" w:themeColor="text1"/>
                <w:sz w:val="16"/>
                <w:szCs w:val="16"/>
                <w:lang w:eastAsia="en-US"/>
              </w:rPr>
              <w:t>Cat</w:t>
            </w:r>
            <w:proofErr w:type="spellEnd"/>
            <w:r w:rsidRPr="00623DE7">
              <w:rPr>
                <w:rFonts w:asciiTheme="majorHAnsi" w:hAnsiTheme="majorHAnsi"/>
                <w:color w:val="000000" w:themeColor="text1"/>
                <w:sz w:val="16"/>
                <w:szCs w:val="16"/>
                <w:lang w:eastAsia="en-US"/>
              </w:rPr>
              <w:t xml:space="preserve"> D  -  dipendente a tempo indeterminato del Comune di </w:t>
            </w:r>
            <w:proofErr w:type="spellStart"/>
            <w:r w:rsidRPr="00623DE7">
              <w:rPr>
                <w:rFonts w:asciiTheme="majorHAnsi" w:hAnsiTheme="majorHAnsi"/>
                <w:color w:val="000000" w:themeColor="text1"/>
                <w:sz w:val="16"/>
                <w:szCs w:val="16"/>
                <w:lang w:eastAsia="en-US"/>
              </w:rPr>
              <w:t>Botrugno</w:t>
            </w:r>
            <w:proofErr w:type="spellEnd"/>
            <w:r w:rsidRPr="00623DE7">
              <w:rPr>
                <w:rFonts w:asciiTheme="majorHAnsi" w:hAnsiTheme="majorHAnsi"/>
                <w:color w:val="000000" w:themeColor="text1"/>
                <w:sz w:val="16"/>
                <w:szCs w:val="16"/>
                <w:lang w:eastAsia="en-US"/>
              </w:rPr>
              <w:t xml:space="preserve">, per l’ulteriore periodo  di mesi sei decorrenti dal 01.07.2016 ed alle medesime modalità e condizioni previste dalla  convenzione sottoscritta tra le parti in data 17.07.2015,  previa acquisizione  dell’autorizzazione da parte  del Comune di </w:t>
            </w:r>
            <w:proofErr w:type="spellStart"/>
            <w:r w:rsidRPr="00623DE7">
              <w:rPr>
                <w:rFonts w:asciiTheme="majorHAnsi" w:hAnsiTheme="majorHAnsi"/>
                <w:color w:val="000000" w:themeColor="text1"/>
                <w:sz w:val="16"/>
                <w:szCs w:val="16"/>
                <w:lang w:eastAsia="en-US"/>
              </w:rPr>
              <w:t>Botrugno</w:t>
            </w:r>
            <w:proofErr w:type="spellEnd"/>
            <w:r w:rsidRPr="00623DE7">
              <w:rPr>
                <w:rFonts w:asciiTheme="majorHAnsi" w:hAnsiTheme="majorHAnsi"/>
                <w:color w:val="000000" w:themeColor="text1"/>
                <w:sz w:val="16"/>
                <w:szCs w:val="16"/>
                <w:lang w:eastAsia="en-US"/>
              </w:rPr>
              <w:t>.</w:t>
            </w:r>
          </w:p>
          <w:p w:rsidR="00D129A7" w:rsidRPr="00623DE7" w:rsidRDefault="00D129A7" w:rsidP="00FE049B">
            <w:pPr>
              <w:spacing w:afterLines="80" w:line="276" w:lineRule="auto"/>
              <w:jc w:val="both"/>
              <w:rPr>
                <w:rFonts w:asciiTheme="majorHAnsi" w:hAnsiTheme="majorHAnsi"/>
                <w:color w:val="000000" w:themeColor="text1"/>
                <w:sz w:val="16"/>
                <w:szCs w:val="16"/>
              </w:rPr>
            </w:pPr>
            <w:r w:rsidRPr="00623DE7">
              <w:rPr>
                <w:rFonts w:asciiTheme="majorHAnsi" w:hAnsiTheme="majorHAnsi"/>
                <w:color w:val="000000" w:themeColor="text1"/>
                <w:sz w:val="16"/>
                <w:szCs w:val="16"/>
              </w:rPr>
              <w:t xml:space="preserve">2) Demandare al Responsabile del Servizio Risorse Umane  l’adozione  degli atti </w:t>
            </w:r>
            <w:r w:rsidRPr="00623DE7">
              <w:rPr>
                <w:rFonts w:asciiTheme="majorHAnsi" w:hAnsiTheme="majorHAnsi"/>
                <w:color w:val="000000" w:themeColor="text1"/>
                <w:sz w:val="16"/>
                <w:szCs w:val="16"/>
              </w:rPr>
              <w:lastRenderedPageBreak/>
              <w:t>consequenziali al presente provvedimento.</w:t>
            </w:r>
          </w:p>
          <w:p w:rsidR="00D129A7" w:rsidRPr="00623DE7" w:rsidRDefault="00D129A7" w:rsidP="00FE049B">
            <w:pPr>
              <w:spacing w:afterLines="80" w:line="276" w:lineRule="auto"/>
              <w:jc w:val="both"/>
              <w:rPr>
                <w:rFonts w:asciiTheme="majorHAnsi" w:hAnsiTheme="majorHAnsi"/>
                <w:b/>
                <w:bCs/>
                <w:color w:val="000000" w:themeColor="text1"/>
                <w:sz w:val="16"/>
                <w:szCs w:val="16"/>
              </w:rPr>
            </w:pPr>
            <w:r w:rsidRPr="00623DE7">
              <w:rPr>
                <w:rFonts w:asciiTheme="majorHAnsi" w:hAnsiTheme="majorHAnsi"/>
                <w:color w:val="000000" w:themeColor="text1"/>
                <w:sz w:val="16"/>
                <w:szCs w:val="16"/>
              </w:rPr>
              <w:t>3) Dichiarare la presente deliberazione  immediatamente eseguibile ai sensi dell'art.134, comma 4, del D.L.vo n.267/2000.</w:t>
            </w:r>
            <w:r w:rsidRPr="00623DE7">
              <w:rPr>
                <w:rFonts w:asciiTheme="majorHAnsi" w:hAnsiTheme="majorHAnsi"/>
                <w:b/>
                <w:bCs/>
                <w:color w:val="000000" w:themeColor="text1"/>
                <w:sz w:val="16"/>
                <w:szCs w:val="16"/>
              </w:rPr>
              <w:t xml:space="preserve"> </w:t>
            </w:r>
          </w:p>
          <w:p w:rsidR="00D129A7" w:rsidRPr="00623DE7" w:rsidRDefault="00D129A7" w:rsidP="00885BA4">
            <w:pPr>
              <w:rPr>
                <w:rFonts w:asciiTheme="majorHAnsi" w:hAnsiTheme="majorHAnsi"/>
                <w:b/>
                <w:color w:val="000000" w:themeColor="text1"/>
                <w:sz w:val="16"/>
                <w:szCs w:val="16"/>
              </w:rPr>
            </w:pPr>
          </w:p>
          <w:p w:rsidR="00D129A7" w:rsidRPr="00623DE7" w:rsidRDefault="00D129A7" w:rsidP="00885BA4">
            <w:pPr>
              <w:rPr>
                <w:rFonts w:asciiTheme="majorHAnsi" w:hAnsiTheme="majorHAnsi"/>
                <w:b/>
                <w:color w:val="000000" w:themeColor="text1"/>
                <w:sz w:val="16"/>
                <w:szCs w:val="16"/>
              </w:rPr>
            </w:pPr>
            <w:r w:rsidRPr="00623DE7">
              <w:rPr>
                <w:rFonts w:asciiTheme="majorHAnsi" w:hAnsiTheme="majorHAnsi"/>
                <w:b/>
                <w:color w:val="000000" w:themeColor="text1"/>
                <w:sz w:val="16"/>
                <w:szCs w:val="16"/>
              </w:rPr>
              <w:t>[…]</w:t>
            </w:r>
          </w:p>
        </w:tc>
      </w:tr>
    </w:tbl>
    <w:p w:rsidR="00D129A7" w:rsidRDefault="00D129A7" w:rsidP="00D129A7">
      <w:pPr>
        <w:rPr>
          <w:sz w:val="16"/>
          <w:szCs w:val="16"/>
        </w:rPr>
      </w:pPr>
    </w:p>
    <w:p w:rsidR="00D129A7" w:rsidRDefault="00D129A7" w:rsidP="00D129A7">
      <w:pPr>
        <w:rPr>
          <w:sz w:val="16"/>
          <w:szCs w:val="16"/>
        </w:rPr>
      </w:pPr>
    </w:p>
    <w:p w:rsidR="00D129A7" w:rsidRDefault="00D129A7" w:rsidP="00D129A7">
      <w:pPr>
        <w:rPr>
          <w:sz w:val="16"/>
          <w:szCs w:val="16"/>
        </w:rPr>
      </w:pPr>
    </w:p>
    <w:p w:rsidR="001A235F" w:rsidRDefault="001A235F" w:rsidP="001A235F">
      <w:pPr>
        <w:rPr>
          <w:sz w:val="16"/>
          <w:szCs w:val="16"/>
        </w:rPr>
      </w:pPr>
    </w:p>
    <w:p w:rsidR="001A235F" w:rsidRDefault="001A235F" w:rsidP="001A235F">
      <w:pPr>
        <w:rPr>
          <w:sz w:val="16"/>
          <w:szCs w:val="16"/>
        </w:rPr>
      </w:pPr>
    </w:p>
    <w:p w:rsidR="001A235F" w:rsidRDefault="001A235F" w:rsidP="001A235F">
      <w:pPr>
        <w:rPr>
          <w:sz w:val="16"/>
          <w:szCs w:val="16"/>
        </w:rPr>
      </w:pPr>
    </w:p>
    <w:p w:rsidR="006F5D4B" w:rsidRDefault="006F5D4B" w:rsidP="006F5D4B">
      <w:pPr>
        <w:rPr>
          <w:sz w:val="16"/>
          <w:szCs w:val="16"/>
        </w:rPr>
      </w:pPr>
    </w:p>
    <w:p w:rsidR="001A235F" w:rsidRDefault="001A235F" w:rsidP="006F5D4B">
      <w:pPr>
        <w:rPr>
          <w:sz w:val="16"/>
          <w:szCs w:val="16"/>
        </w:rPr>
      </w:pPr>
    </w:p>
    <w:p w:rsidR="001A235F" w:rsidRPr="00C36338" w:rsidRDefault="001A235F" w:rsidP="006F5D4B">
      <w:pPr>
        <w:rPr>
          <w:sz w:val="16"/>
          <w:szCs w:val="16"/>
        </w:rPr>
      </w:pPr>
    </w:p>
    <w:sectPr w:rsidR="001A235F" w:rsidRPr="00C36338"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TimesNewRomanPS-BoldItalicMT">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LiberationSans">
    <w:altName w:val="Arial Unicode MS"/>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1D46041"/>
    <w:multiLevelType w:val="hybridMultilevel"/>
    <w:tmpl w:val="9426F2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805D11"/>
    <w:multiLevelType w:val="hybridMultilevel"/>
    <w:tmpl w:val="277AE0A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0BB84876"/>
    <w:multiLevelType w:val="hybridMultilevel"/>
    <w:tmpl w:val="2FD80206"/>
    <w:lvl w:ilvl="0" w:tplc="663803F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0C2A68CC"/>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0D0229AD"/>
    <w:multiLevelType w:val="hybridMultilevel"/>
    <w:tmpl w:val="FBB6178C"/>
    <w:lvl w:ilvl="0" w:tplc="D7A8FB7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0">
    <w:nsid w:val="126C5BC3"/>
    <w:multiLevelType w:val="hybridMultilevel"/>
    <w:tmpl w:val="BD7CCCA0"/>
    <w:lvl w:ilvl="0" w:tplc="4094F6C6">
      <w:numFmt w:val="bullet"/>
      <w:lvlText w:val="-"/>
      <w:lvlJc w:val="left"/>
      <w:pPr>
        <w:ind w:left="480" w:hanging="360"/>
      </w:pPr>
      <w:rPr>
        <w:rFonts w:ascii="Times New Roman" w:eastAsia="Times New Roman" w:hAnsi="Times New Roman" w:hint="default"/>
      </w:rPr>
    </w:lvl>
    <w:lvl w:ilvl="1" w:tplc="04100003" w:tentative="1">
      <w:start w:val="1"/>
      <w:numFmt w:val="bullet"/>
      <w:lvlText w:val="o"/>
      <w:lvlJc w:val="left"/>
      <w:pPr>
        <w:ind w:left="1200" w:hanging="360"/>
      </w:pPr>
      <w:rPr>
        <w:rFonts w:ascii="Courier New" w:hAnsi="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1">
    <w:nsid w:val="13D33E22"/>
    <w:multiLevelType w:val="hybridMultilevel"/>
    <w:tmpl w:val="17E8898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14D97B3B"/>
    <w:multiLevelType w:val="hybridMultilevel"/>
    <w:tmpl w:val="4CFEF9E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5994D9F"/>
    <w:multiLevelType w:val="hybridMultilevel"/>
    <w:tmpl w:val="58D2EDD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9550361"/>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1BB23CF2"/>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1F954B8A"/>
    <w:multiLevelType w:val="hybridMultilevel"/>
    <w:tmpl w:val="14D22E42"/>
    <w:lvl w:ilvl="0" w:tplc="78DC17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E80F56"/>
    <w:multiLevelType w:val="hybridMultilevel"/>
    <w:tmpl w:val="21CE40EE"/>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23482AA2"/>
    <w:multiLevelType w:val="hybridMultilevel"/>
    <w:tmpl w:val="2FD80206"/>
    <w:lvl w:ilvl="0" w:tplc="663803F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23FB17DD"/>
    <w:multiLevelType w:val="hybridMultilevel"/>
    <w:tmpl w:val="72F6D2F4"/>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0">
    <w:nsid w:val="260E168C"/>
    <w:multiLevelType w:val="hybridMultilevel"/>
    <w:tmpl w:val="3C2A8DC6"/>
    <w:lvl w:ilvl="0" w:tplc="5BF2B4D4">
      <w:start w:val="1"/>
      <w:numFmt w:val="decimal"/>
      <w:lvlText w:val="%1)"/>
      <w:lvlJc w:val="left"/>
      <w:pPr>
        <w:tabs>
          <w:tab w:val="num" w:pos="720"/>
        </w:tabs>
        <w:ind w:left="720" w:hanging="360"/>
      </w:pPr>
      <w:rPr>
        <w:rFonts w:ascii="Times New Roman" w:eastAsia="Times New Roman" w:hAnsi="Times New Roman" w:cs="Times New Roman"/>
      </w:rPr>
    </w:lvl>
    <w:lvl w:ilvl="1" w:tplc="B9E07CB0">
      <w:start w:val="14"/>
      <w:numFmt w:val="bullet"/>
      <w:lvlText w:val="-"/>
      <w:lvlJc w:val="left"/>
      <w:pPr>
        <w:tabs>
          <w:tab w:val="num" w:pos="1440"/>
        </w:tabs>
        <w:ind w:left="1440" w:hanging="360"/>
      </w:pPr>
      <w:rPr>
        <w:rFonts w:ascii="Times New Roman" w:eastAsia="Times New Roman" w:hAnsi="Times New Roman" w:hint="default"/>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308F0B5C"/>
    <w:multiLevelType w:val="hybridMultilevel"/>
    <w:tmpl w:val="B9D8036E"/>
    <w:lvl w:ilvl="0" w:tplc="0666DE00">
      <w:start w:val="1"/>
      <w:numFmt w:val="decimal"/>
      <w:lvlText w:val="%1)"/>
      <w:lvlJc w:val="left"/>
      <w:pPr>
        <w:tabs>
          <w:tab w:val="num" w:pos="644"/>
        </w:tabs>
        <w:ind w:left="644" w:hanging="360"/>
      </w:pPr>
      <w:rPr>
        <w:rFonts w:cs="Times New Roman"/>
        <w:b/>
        <w:b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30CC3BBF"/>
    <w:multiLevelType w:val="hybridMultilevel"/>
    <w:tmpl w:val="A532F38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55662A0"/>
    <w:multiLevelType w:val="hybridMultilevel"/>
    <w:tmpl w:val="3C2A8DC6"/>
    <w:lvl w:ilvl="0" w:tplc="5BF2B4D4">
      <w:start w:val="1"/>
      <w:numFmt w:val="decimal"/>
      <w:lvlText w:val="%1)"/>
      <w:lvlJc w:val="left"/>
      <w:pPr>
        <w:tabs>
          <w:tab w:val="num" w:pos="720"/>
        </w:tabs>
        <w:ind w:left="720" w:hanging="360"/>
      </w:pPr>
      <w:rPr>
        <w:rFonts w:ascii="Times New Roman" w:eastAsia="Times New Roman" w:hAnsi="Times New Roman" w:cs="Times New Roman"/>
      </w:rPr>
    </w:lvl>
    <w:lvl w:ilvl="1" w:tplc="B9E07CB0">
      <w:start w:val="14"/>
      <w:numFmt w:val="bullet"/>
      <w:lvlText w:val="-"/>
      <w:lvlJc w:val="left"/>
      <w:pPr>
        <w:tabs>
          <w:tab w:val="num" w:pos="1440"/>
        </w:tabs>
        <w:ind w:left="1440" w:hanging="360"/>
      </w:pPr>
      <w:rPr>
        <w:rFonts w:ascii="Times New Roman" w:eastAsia="Times New Roman" w:hAnsi="Times New Roman" w:hint="default"/>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36F169D5"/>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395121A5"/>
    <w:multiLevelType w:val="hybridMultilevel"/>
    <w:tmpl w:val="24403542"/>
    <w:lvl w:ilvl="0" w:tplc="D79E856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3B142966"/>
    <w:multiLevelType w:val="hybridMultilevel"/>
    <w:tmpl w:val="3E8AA570"/>
    <w:lvl w:ilvl="0" w:tplc="032C0926">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220A54"/>
    <w:multiLevelType w:val="hybridMultilevel"/>
    <w:tmpl w:val="9100395C"/>
    <w:lvl w:ilvl="0" w:tplc="5CD60150">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D5F7D3A"/>
    <w:multiLevelType w:val="hybridMultilevel"/>
    <w:tmpl w:val="3C2A8DC6"/>
    <w:lvl w:ilvl="0" w:tplc="5BF2B4D4">
      <w:start w:val="1"/>
      <w:numFmt w:val="decimal"/>
      <w:lvlText w:val="%1)"/>
      <w:lvlJc w:val="left"/>
      <w:pPr>
        <w:tabs>
          <w:tab w:val="num" w:pos="720"/>
        </w:tabs>
        <w:ind w:left="720" w:hanging="360"/>
      </w:pPr>
      <w:rPr>
        <w:rFonts w:ascii="Times New Roman" w:eastAsia="Times New Roman" w:hAnsi="Times New Roman" w:cs="Times New Roman"/>
      </w:rPr>
    </w:lvl>
    <w:lvl w:ilvl="1" w:tplc="B9E07CB0">
      <w:start w:val="14"/>
      <w:numFmt w:val="bullet"/>
      <w:lvlText w:val="-"/>
      <w:lvlJc w:val="left"/>
      <w:pPr>
        <w:tabs>
          <w:tab w:val="num" w:pos="1440"/>
        </w:tabs>
        <w:ind w:left="1440" w:hanging="360"/>
      </w:pPr>
      <w:rPr>
        <w:rFonts w:ascii="Times New Roman" w:eastAsia="Times New Roman" w:hAnsi="Times New Roman" w:hint="default"/>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4E183B89"/>
    <w:multiLevelType w:val="hybridMultilevel"/>
    <w:tmpl w:val="7E948B64"/>
    <w:lvl w:ilvl="0" w:tplc="A05EA60E">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6AF5292"/>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5AB9471F"/>
    <w:multiLevelType w:val="hybridMultilevel"/>
    <w:tmpl w:val="4E3E16A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5AEA0B6D"/>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5B243C0B"/>
    <w:multiLevelType w:val="hybridMultilevel"/>
    <w:tmpl w:val="766ED3D6"/>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bullet"/>
      <w:lvlText w:val="o"/>
      <w:lvlJc w:val="left"/>
      <w:pPr>
        <w:ind w:left="108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5E1E6AD9"/>
    <w:multiLevelType w:val="hybridMultilevel"/>
    <w:tmpl w:val="4B52F996"/>
    <w:lvl w:ilvl="0" w:tplc="8D8465CA">
      <w:start w:val="1"/>
      <w:numFmt w:val="decimal"/>
      <w:lvlText w:val="%1."/>
      <w:lvlJc w:val="left"/>
      <w:pPr>
        <w:ind w:left="360" w:hanging="360"/>
      </w:pPr>
      <w:rPr>
        <w:rFonts w:cs="Times New Roman"/>
        <w:b/>
      </w:rPr>
    </w:lvl>
    <w:lvl w:ilvl="1" w:tplc="7EE21004">
      <w:start w:val="1"/>
      <w:numFmt w:val="lowerLetter"/>
      <w:lvlText w:val="%2."/>
      <w:lvlJc w:val="left"/>
      <w:pPr>
        <w:ind w:left="1080" w:hanging="360"/>
      </w:pPr>
      <w:rPr>
        <w:rFonts w:cs="Times New Roman"/>
        <w:b/>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6721253A"/>
    <w:multiLevelType w:val="hybridMultilevel"/>
    <w:tmpl w:val="28F81718"/>
    <w:lvl w:ilvl="0" w:tplc="CE44C5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9425F2B"/>
    <w:multiLevelType w:val="hybridMultilevel"/>
    <w:tmpl w:val="6610D55C"/>
    <w:lvl w:ilvl="0" w:tplc="E8988ED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39">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6AD82A85"/>
    <w:multiLevelType w:val="hybridMultilevel"/>
    <w:tmpl w:val="A402736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00549C2"/>
    <w:multiLevelType w:val="hybridMultilevel"/>
    <w:tmpl w:val="F39C5B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0110549"/>
    <w:multiLevelType w:val="hybridMultilevel"/>
    <w:tmpl w:val="9DC88404"/>
    <w:lvl w:ilvl="0" w:tplc="A1385314">
      <w:start w:val="1"/>
      <w:numFmt w:val="decimal"/>
      <w:lvlText w:val="%1."/>
      <w:lvlJc w:val="left"/>
      <w:pPr>
        <w:ind w:left="720" w:hanging="360"/>
      </w:pPr>
      <w:rPr>
        <w:rFonts w:eastAsia="Times New Roman" w:cs="Times New Roman" w:hint="default"/>
        <w:sz w:val="23"/>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51E4D4A"/>
    <w:multiLevelType w:val="hybridMultilevel"/>
    <w:tmpl w:val="CEDA3CC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724052E"/>
    <w:multiLevelType w:val="hybridMultilevel"/>
    <w:tmpl w:val="4CFEF9E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7966079B"/>
    <w:multiLevelType w:val="hybridMultilevel"/>
    <w:tmpl w:val="D41823B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6">
    <w:nsid w:val="7B4A1DB0"/>
    <w:multiLevelType w:val="hybridMultilevel"/>
    <w:tmpl w:val="37C602BE"/>
    <w:lvl w:ilvl="0" w:tplc="77D81E62">
      <w:start w:val="1"/>
      <w:numFmt w:val="decimal"/>
      <w:lvlText w:val="%1."/>
      <w:lvlJc w:val="left"/>
      <w:pPr>
        <w:tabs>
          <w:tab w:val="num" w:pos="644"/>
        </w:tabs>
        <w:ind w:left="644" w:hanging="360"/>
      </w:pPr>
      <w:rPr>
        <w:rFonts w:ascii="Times New Roman" w:eastAsia="Times New Roman" w:hAnsi="Times New Roman"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47">
    <w:nsid w:val="7B72188A"/>
    <w:multiLevelType w:val="hybridMultilevel"/>
    <w:tmpl w:val="0DBC3770"/>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bullet"/>
      <w:lvlText w:val="o"/>
      <w:lvlJc w:val="left"/>
      <w:pPr>
        <w:ind w:left="108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8">
    <w:nsid w:val="7C5D58D8"/>
    <w:multiLevelType w:val="hybridMultilevel"/>
    <w:tmpl w:val="A0CAD734"/>
    <w:lvl w:ilvl="0" w:tplc="C4103C8A">
      <w:start w:val="1"/>
      <w:numFmt w:val="lowerLetter"/>
      <w:lvlText w:val="%1)"/>
      <w:lvlJc w:val="left"/>
      <w:pPr>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7FB51555"/>
    <w:multiLevelType w:val="hybridMultilevel"/>
    <w:tmpl w:val="39F0FC9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0">
    <w:nsid w:val="7FE8431E"/>
    <w:multiLevelType w:val="hybridMultilevel"/>
    <w:tmpl w:val="37B8E5C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7"/>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12"/>
  </w:num>
  <w:num w:numId="28">
    <w:abstractNumId w:val="33"/>
  </w:num>
  <w:num w:numId="29">
    <w:abstractNumId w:val="3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2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0"/>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2"/>
  </w:num>
  <w:num w:numId="45">
    <w:abstractNumId w:val="15"/>
  </w:num>
  <w:num w:numId="46">
    <w:abstractNumId w:val="14"/>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04A00"/>
    <w:rsid w:val="0001380D"/>
    <w:rsid w:val="00014ABD"/>
    <w:rsid w:val="000235E8"/>
    <w:rsid w:val="00026216"/>
    <w:rsid w:val="000262DC"/>
    <w:rsid w:val="00026B8E"/>
    <w:rsid w:val="00031AF1"/>
    <w:rsid w:val="00032E0A"/>
    <w:rsid w:val="000336FE"/>
    <w:rsid w:val="000363E0"/>
    <w:rsid w:val="000406EF"/>
    <w:rsid w:val="000461BD"/>
    <w:rsid w:val="00047306"/>
    <w:rsid w:val="00050925"/>
    <w:rsid w:val="000510EA"/>
    <w:rsid w:val="00051DA9"/>
    <w:rsid w:val="00053C49"/>
    <w:rsid w:val="0006409D"/>
    <w:rsid w:val="00071950"/>
    <w:rsid w:val="000768F4"/>
    <w:rsid w:val="00091BF2"/>
    <w:rsid w:val="000B2AF5"/>
    <w:rsid w:val="000C60C4"/>
    <w:rsid w:val="000E08F5"/>
    <w:rsid w:val="000E1C94"/>
    <w:rsid w:val="000E4479"/>
    <w:rsid w:val="000E6E5A"/>
    <w:rsid w:val="00102817"/>
    <w:rsid w:val="00106020"/>
    <w:rsid w:val="00113F59"/>
    <w:rsid w:val="00114FA2"/>
    <w:rsid w:val="001259A1"/>
    <w:rsid w:val="00133134"/>
    <w:rsid w:val="00155443"/>
    <w:rsid w:val="00180A71"/>
    <w:rsid w:val="00186FEA"/>
    <w:rsid w:val="00191C16"/>
    <w:rsid w:val="00196508"/>
    <w:rsid w:val="001A14C2"/>
    <w:rsid w:val="001A235F"/>
    <w:rsid w:val="001B021D"/>
    <w:rsid w:val="001D0155"/>
    <w:rsid w:val="001D0DBD"/>
    <w:rsid w:val="001D23C4"/>
    <w:rsid w:val="001D6C38"/>
    <w:rsid w:val="001E3CFA"/>
    <w:rsid w:val="001E553B"/>
    <w:rsid w:val="001F2285"/>
    <w:rsid w:val="001F4024"/>
    <w:rsid w:val="001F6B8F"/>
    <w:rsid w:val="00203AE4"/>
    <w:rsid w:val="00212A4D"/>
    <w:rsid w:val="00214632"/>
    <w:rsid w:val="00234A61"/>
    <w:rsid w:val="002366CE"/>
    <w:rsid w:val="002433F1"/>
    <w:rsid w:val="00245388"/>
    <w:rsid w:val="00273AF2"/>
    <w:rsid w:val="00275384"/>
    <w:rsid w:val="002837BE"/>
    <w:rsid w:val="002A047F"/>
    <w:rsid w:val="002A0D09"/>
    <w:rsid w:val="002A3483"/>
    <w:rsid w:val="002B536D"/>
    <w:rsid w:val="002B5383"/>
    <w:rsid w:val="002C1B79"/>
    <w:rsid w:val="002D2073"/>
    <w:rsid w:val="002E7A1F"/>
    <w:rsid w:val="002F0E40"/>
    <w:rsid w:val="002F10F7"/>
    <w:rsid w:val="002F7800"/>
    <w:rsid w:val="00303445"/>
    <w:rsid w:val="0030741E"/>
    <w:rsid w:val="00323382"/>
    <w:rsid w:val="003314D6"/>
    <w:rsid w:val="003326B1"/>
    <w:rsid w:val="00350AF5"/>
    <w:rsid w:val="00352D6B"/>
    <w:rsid w:val="003623DC"/>
    <w:rsid w:val="00365BA0"/>
    <w:rsid w:val="00366BDF"/>
    <w:rsid w:val="00374C00"/>
    <w:rsid w:val="0038696B"/>
    <w:rsid w:val="00387386"/>
    <w:rsid w:val="003A239D"/>
    <w:rsid w:val="003B3990"/>
    <w:rsid w:val="003C1730"/>
    <w:rsid w:val="003C2BA7"/>
    <w:rsid w:val="003D3E60"/>
    <w:rsid w:val="004053ED"/>
    <w:rsid w:val="00410569"/>
    <w:rsid w:val="00411A28"/>
    <w:rsid w:val="00420BCE"/>
    <w:rsid w:val="0042303B"/>
    <w:rsid w:val="004273AD"/>
    <w:rsid w:val="004279B5"/>
    <w:rsid w:val="00431491"/>
    <w:rsid w:val="00434559"/>
    <w:rsid w:val="004364F2"/>
    <w:rsid w:val="004473F8"/>
    <w:rsid w:val="00476C24"/>
    <w:rsid w:val="004875A4"/>
    <w:rsid w:val="004904FC"/>
    <w:rsid w:val="00497063"/>
    <w:rsid w:val="004C3D59"/>
    <w:rsid w:val="004C60DE"/>
    <w:rsid w:val="004D60C4"/>
    <w:rsid w:val="00500230"/>
    <w:rsid w:val="00507B3A"/>
    <w:rsid w:val="0053279E"/>
    <w:rsid w:val="00533611"/>
    <w:rsid w:val="0053470E"/>
    <w:rsid w:val="005400DF"/>
    <w:rsid w:val="0054234D"/>
    <w:rsid w:val="00542D49"/>
    <w:rsid w:val="005759BC"/>
    <w:rsid w:val="0057788B"/>
    <w:rsid w:val="00582E54"/>
    <w:rsid w:val="005956C8"/>
    <w:rsid w:val="005A4DF8"/>
    <w:rsid w:val="005B56F8"/>
    <w:rsid w:val="005C31ED"/>
    <w:rsid w:val="005C3D1F"/>
    <w:rsid w:val="005F07FF"/>
    <w:rsid w:val="005F1B29"/>
    <w:rsid w:val="006011F9"/>
    <w:rsid w:val="0060426D"/>
    <w:rsid w:val="006124B1"/>
    <w:rsid w:val="00621AEF"/>
    <w:rsid w:val="00623DE7"/>
    <w:rsid w:val="00625AD3"/>
    <w:rsid w:val="00644573"/>
    <w:rsid w:val="006612C5"/>
    <w:rsid w:val="0067402C"/>
    <w:rsid w:val="00685A07"/>
    <w:rsid w:val="00690501"/>
    <w:rsid w:val="00690ED9"/>
    <w:rsid w:val="006B5256"/>
    <w:rsid w:val="006C2206"/>
    <w:rsid w:val="006D2ED8"/>
    <w:rsid w:val="006D7449"/>
    <w:rsid w:val="006F5D4B"/>
    <w:rsid w:val="006F61BC"/>
    <w:rsid w:val="0072253C"/>
    <w:rsid w:val="00727A04"/>
    <w:rsid w:val="00732E38"/>
    <w:rsid w:val="0073412B"/>
    <w:rsid w:val="00750199"/>
    <w:rsid w:val="00763618"/>
    <w:rsid w:val="0078255F"/>
    <w:rsid w:val="00791A34"/>
    <w:rsid w:val="00795BB8"/>
    <w:rsid w:val="00796D47"/>
    <w:rsid w:val="0079772F"/>
    <w:rsid w:val="007A4C68"/>
    <w:rsid w:val="007A5C0C"/>
    <w:rsid w:val="007C31CE"/>
    <w:rsid w:val="007C45D8"/>
    <w:rsid w:val="007C6BE7"/>
    <w:rsid w:val="007C75D3"/>
    <w:rsid w:val="007D6FE7"/>
    <w:rsid w:val="007F1AC4"/>
    <w:rsid w:val="007F3C72"/>
    <w:rsid w:val="00800417"/>
    <w:rsid w:val="00800D6F"/>
    <w:rsid w:val="008014D5"/>
    <w:rsid w:val="00810464"/>
    <w:rsid w:val="00822B28"/>
    <w:rsid w:val="00825FE2"/>
    <w:rsid w:val="00831149"/>
    <w:rsid w:val="00832C93"/>
    <w:rsid w:val="00834261"/>
    <w:rsid w:val="00836398"/>
    <w:rsid w:val="008432D4"/>
    <w:rsid w:val="00844C8A"/>
    <w:rsid w:val="00844E5B"/>
    <w:rsid w:val="0085004C"/>
    <w:rsid w:val="008631F7"/>
    <w:rsid w:val="00866FE4"/>
    <w:rsid w:val="008A170B"/>
    <w:rsid w:val="008C2001"/>
    <w:rsid w:val="008C5329"/>
    <w:rsid w:val="008D6734"/>
    <w:rsid w:val="008E69DC"/>
    <w:rsid w:val="008F1B23"/>
    <w:rsid w:val="008F4147"/>
    <w:rsid w:val="009208C6"/>
    <w:rsid w:val="0092751E"/>
    <w:rsid w:val="00941CB1"/>
    <w:rsid w:val="00945372"/>
    <w:rsid w:val="00953408"/>
    <w:rsid w:val="00954745"/>
    <w:rsid w:val="009704F4"/>
    <w:rsid w:val="009869DA"/>
    <w:rsid w:val="00995BAB"/>
    <w:rsid w:val="009A32C5"/>
    <w:rsid w:val="009A5BA3"/>
    <w:rsid w:val="009B265F"/>
    <w:rsid w:val="009B6E56"/>
    <w:rsid w:val="009C60C9"/>
    <w:rsid w:val="009C78D8"/>
    <w:rsid w:val="009D58B0"/>
    <w:rsid w:val="009F6E51"/>
    <w:rsid w:val="00A0454B"/>
    <w:rsid w:val="00A24B83"/>
    <w:rsid w:val="00A27595"/>
    <w:rsid w:val="00A27929"/>
    <w:rsid w:val="00A40459"/>
    <w:rsid w:val="00A41097"/>
    <w:rsid w:val="00A43366"/>
    <w:rsid w:val="00A46BE7"/>
    <w:rsid w:val="00A50F89"/>
    <w:rsid w:val="00A5270B"/>
    <w:rsid w:val="00A53230"/>
    <w:rsid w:val="00A57213"/>
    <w:rsid w:val="00A71BEA"/>
    <w:rsid w:val="00A744A3"/>
    <w:rsid w:val="00A75D43"/>
    <w:rsid w:val="00A94AD3"/>
    <w:rsid w:val="00AA2696"/>
    <w:rsid w:val="00AC6CF2"/>
    <w:rsid w:val="00AD1B8D"/>
    <w:rsid w:val="00AD3A6A"/>
    <w:rsid w:val="00AF16FE"/>
    <w:rsid w:val="00B00605"/>
    <w:rsid w:val="00B033E8"/>
    <w:rsid w:val="00B03664"/>
    <w:rsid w:val="00B20103"/>
    <w:rsid w:val="00B4211A"/>
    <w:rsid w:val="00B44BA4"/>
    <w:rsid w:val="00B44C8F"/>
    <w:rsid w:val="00B45C8B"/>
    <w:rsid w:val="00B46283"/>
    <w:rsid w:val="00B474E7"/>
    <w:rsid w:val="00B53A18"/>
    <w:rsid w:val="00B658A1"/>
    <w:rsid w:val="00B71F55"/>
    <w:rsid w:val="00B85C88"/>
    <w:rsid w:val="00B905FC"/>
    <w:rsid w:val="00BA2696"/>
    <w:rsid w:val="00BA4F35"/>
    <w:rsid w:val="00BC4DF1"/>
    <w:rsid w:val="00BF62A7"/>
    <w:rsid w:val="00C00E7B"/>
    <w:rsid w:val="00C36338"/>
    <w:rsid w:val="00C40E84"/>
    <w:rsid w:val="00C41EFE"/>
    <w:rsid w:val="00C43A19"/>
    <w:rsid w:val="00C43AF5"/>
    <w:rsid w:val="00C55CF8"/>
    <w:rsid w:val="00C7747E"/>
    <w:rsid w:val="00C810C8"/>
    <w:rsid w:val="00C824DA"/>
    <w:rsid w:val="00C94B60"/>
    <w:rsid w:val="00CA2186"/>
    <w:rsid w:val="00CA2E81"/>
    <w:rsid w:val="00CC08A4"/>
    <w:rsid w:val="00CC40A7"/>
    <w:rsid w:val="00CC44AE"/>
    <w:rsid w:val="00CC7495"/>
    <w:rsid w:val="00CD3412"/>
    <w:rsid w:val="00CD5423"/>
    <w:rsid w:val="00CF0A37"/>
    <w:rsid w:val="00CF180E"/>
    <w:rsid w:val="00D01CF8"/>
    <w:rsid w:val="00D129A7"/>
    <w:rsid w:val="00D1674D"/>
    <w:rsid w:val="00D20E37"/>
    <w:rsid w:val="00D30AE1"/>
    <w:rsid w:val="00D579A3"/>
    <w:rsid w:val="00D6770F"/>
    <w:rsid w:val="00D70930"/>
    <w:rsid w:val="00D71EE1"/>
    <w:rsid w:val="00D80B46"/>
    <w:rsid w:val="00D80DB4"/>
    <w:rsid w:val="00DA1B08"/>
    <w:rsid w:val="00DB65D3"/>
    <w:rsid w:val="00DC72DC"/>
    <w:rsid w:val="00DD3498"/>
    <w:rsid w:val="00DD67B9"/>
    <w:rsid w:val="00DE65D4"/>
    <w:rsid w:val="00DF35A7"/>
    <w:rsid w:val="00DF7626"/>
    <w:rsid w:val="00E01BE0"/>
    <w:rsid w:val="00E06BBE"/>
    <w:rsid w:val="00E17C18"/>
    <w:rsid w:val="00E40F0D"/>
    <w:rsid w:val="00E560F5"/>
    <w:rsid w:val="00E614B5"/>
    <w:rsid w:val="00E64CFD"/>
    <w:rsid w:val="00E90D8C"/>
    <w:rsid w:val="00EA1E34"/>
    <w:rsid w:val="00EA3FAC"/>
    <w:rsid w:val="00EB34A8"/>
    <w:rsid w:val="00EC14BC"/>
    <w:rsid w:val="00EC33A3"/>
    <w:rsid w:val="00EC712C"/>
    <w:rsid w:val="00ED1AE8"/>
    <w:rsid w:val="00ED1C72"/>
    <w:rsid w:val="00EE127D"/>
    <w:rsid w:val="00EE4359"/>
    <w:rsid w:val="00EE7F7C"/>
    <w:rsid w:val="00EF45F6"/>
    <w:rsid w:val="00F119DE"/>
    <w:rsid w:val="00F24989"/>
    <w:rsid w:val="00F35A42"/>
    <w:rsid w:val="00F37A35"/>
    <w:rsid w:val="00F464FA"/>
    <w:rsid w:val="00F56211"/>
    <w:rsid w:val="00F56A46"/>
    <w:rsid w:val="00F57F3E"/>
    <w:rsid w:val="00F60303"/>
    <w:rsid w:val="00F61A71"/>
    <w:rsid w:val="00F62C4D"/>
    <w:rsid w:val="00F6721E"/>
    <w:rsid w:val="00F70B56"/>
    <w:rsid w:val="00F71973"/>
    <w:rsid w:val="00F8125C"/>
    <w:rsid w:val="00F81F4E"/>
    <w:rsid w:val="00F86B79"/>
    <w:rsid w:val="00F87948"/>
    <w:rsid w:val="00F924E7"/>
    <w:rsid w:val="00FA058D"/>
    <w:rsid w:val="00FA54BB"/>
    <w:rsid w:val="00FB68EE"/>
    <w:rsid w:val="00FD575A"/>
    <w:rsid w:val="00FE049B"/>
    <w:rsid w:val="00FE42A0"/>
    <w:rsid w:val="00FF1C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9"/>
    <w:qFormat/>
    <w:rsid w:val="00032E0A"/>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032E0A"/>
    <w:rPr>
      <w:rFonts w:ascii="Arial" w:eastAsia="Times New Roman" w:hAnsi="Arial" w:cs="Arial"/>
      <w:b/>
      <w:bCs/>
      <w:sz w:val="24"/>
      <w:szCs w:val="24"/>
    </w:rPr>
  </w:style>
  <w:style w:type="paragraph" w:styleId="Titolo">
    <w:name w:val="Title"/>
    <w:basedOn w:val="Normale"/>
    <w:link w:val="TitoloCarattere"/>
    <w:uiPriority w:val="99"/>
    <w:qFormat/>
    <w:rsid w:val="00B03664"/>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B03664"/>
    <w:rPr>
      <w:rFonts w:ascii="Times New Roman" w:eastAsia="Times New Roman" w:hAnsi="Times New Roman" w:cs="Times New Roman"/>
      <w:b/>
      <w:bCs/>
      <w:sz w:val="24"/>
      <w:szCs w:val="24"/>
    </w:rPr>
  </w:style>
  <w:style w:type="paragraph" w:styleId="Testonormale">
    <w:name w:val="Plain Text"/>
    <w:basedOn w:val="Normale"/>
    <w:link w:val="TestonormaleCarattere"/>
    <w:uiPriority w:val="99"/>
    <w:rsid w:val="00B03664"/>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B03664"/>
    <w:rPr>
      <w:rFonts w:ascii="Courier New" w:eastAsia="Times New Roman" w:hAnsi="Courier New" w:cs="Courier New"/>
      <w:sz w:val="20"/>
      <w:szCs w:val="20"/>
    </w:rPr>
  </w:style>
  <w:style w:type="paragraph" w:styleId="Rientrocorpodeltesto">
    <w:name w:val="Body Text Indent"/>
    <w:basedOn w:val="Normale"/>
    <w:link w:val="RientrocorpodeltestoCarattere"/>
    <w:uiPriority w:val="99"/>
    <w:semiHidden/>
    <w:unhideWhenUsed/>
    <w:rsid w:val="00A275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27595"/>
  </w:style>
  <w:style w:type="paragraph" w:styleId="Corpodeltesto2">
    <w:name w:val="Body Text 2"/>
    <w:basedOn w:val="Normale"/>
    <w:link w:val="Corpodeltesto2Carattere"/>
    <w:uiPriority w:val="99"/>
    <w:semiHidden/>
    <w:unhideWhenUsed/>
    <w:rsid w:val="00A27595"/>
    <w:pPr>
      <w:spacing w:after="120" w:line="480" w:lineRule="auto"/>
    </w:pPr>
  </w:style>
  <w:style w:type="character" w:customStyle="1" w:styleId="Corpodeltesto2Carattere">
    <w:name w:val="Corpo del testo 2 Carattere"/>
    <w:basedOn w:val="Carpredefinitoparagrafo"/>
    <w:link w:val="Corpodeltesto2"/>
    <w:uiPriority w:val="99"/>
    <w:semiHidden/>
    <w:rsid w:val="00A27595"/>
  </w:style>
  <w:style w:type="paragraph" w:styleId="NormaleWeb">
    <w:name w:val="Normal (Web)"/>
    <w:basedOn w:val="Normale"/>
    <w:uiPriority w:val="99"/>
    <w:unhideWhenUsed/>
    <w:rsid w:val="00A27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oelenco2">
    <w:name w:val="Paragrafo elenco2"/>
    <w:basedOn w:val="Normale"/>
    <w:uiPriority w:val="99"/>
    <w:rsid w:val="009869DA"/>
    <w:pPr>
      <w:spacing w:after="0" w:line="240" w:lineRule="auto"/>
      <w:ind w:left="720"/>
      <w:contextualSpacing/>
    </w:pPr>
    <w:rPr>
      <w:rFonts w:ascii="Cambria" w:eastAsia="Times New Roman" w:hAnsi="Cambria" w:cs="Times New Roman"/>
      <w:sz w:val="24"/>
      <w:szCs w:val="24"/>
      <w:lang w:eastAsia="en-US"/>
    </w:rPr>
  </w:style>
  <w:style w:type="character" w:customStyle="1" w:styleId="TestonormaleCarattere1">
    <w:name w:val="Testo normale Carattere1"/>
    <w:basedOn w:val="Carpredefinitoparagrafo"/>
    <w:uiPriority w:val="99"/>
    <w:locked/>
    <w:rsid w:val="00B45C8B"/>
    <w:rPr>
      <w:rFonts w:ascii="Consolas" w:eastAsia="Times New Roman" w:hAnsi="Consolas" w:cs="Times New Roman"/>
      <w:sz w:val="21"/>
      <w:szCs w:val="21"/>
      <w:lang w:val="en-US" w:eastAsia="en-US"/>
    </w:rPr>
  </w:style>
  <w:style w:type="character" w:styleId="Enfasigrassetto">
    <w:name w:val="Strong"/>
    <w:basedOn w:val="Carpredefinitoparagrafo"/>
    <w:uiPriority w:val="99"/>
    <w:qFormat/>
    <w:rsid w:val="00B45C8B"/>
    <w:rPr>
      <w:rFonts w:cs="Times New Roman"/>
      <w:b/>
      <w:bCs/>
    </w:rPr>
  </w:style>
  <w:style w:type="paragraph" w:customStyle="1" w:styleId="listparagraphcxspprimo">
    <w:name w:val="listparagraphcxspprim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edio">
    <w:name w:val="listparagraphcxspmedi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ultimo">
    <w:name w:val="listparagraphcxspultimo"/>
    <w:basedOn w:val="Normale"/>
    <w:uiPriority w:val="99"/>
    <w:rsid w:val="00A7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edio">
    <w:name w:val="msonormalcxspmedio"/>
    <w:basedOn w:val="Normale"/>
    <w:uiPriority w:val="99"/>
    <w:rsid w:val="00405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90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oloCarattere1">
    <w:name w:val="Titolo Carattere1"/>
    <w:basedOn w:val="Carpredefinitoparagrafo"/>
    <w:uiPriority w:val="99"/>
    <w:locked/>
    <w:rsid w:val="00366BDF"/>
    <w:rPr>
      <w:rFonts w:cs="Times New Roman"/>
      <w:b/>
      <w:bCs/>
      <w:sz w:val="24"/>
      <w:szCs w:val="24"/>
      <w:lang w:val="it-IT" w:eastAsia="it-IT" w:bidi="ar-SA"/>
    </w:rPr>
  </w:style>
  <w:style w:type="paragraph" w:customStyle="1" w:styleId="Testonormale1">
    <w:name w:val="Testo normale1"/>
    <w:basedOn w:val="Normale"/>
    <w:uiPriority w:val="99"/>
    <w:rsid w:val="00FF1C78"/>
    <w:pPr>
      <w:widowControl w:val="0"/>
      <w:suppressAutoHyphens/>
      <w:spacing w:after="0" w:line="240" w:lineRule="auto"/>
    </w:pPr>
    <w:rPr>
      <w:rFonts w:ascii="Courier New" w:eastAsia="Times New Roman" w:hAnsi="Courier New" w:cs="Courier New"/>
      <w:color w:val="00000A"/>
      <w:kern w:val="1"/>
      <w:sz w:val="24"/>
      <w:szCs w:val="24"/>
      <w:lang w:eastAsia="zh-CN" w:bidi="hi-IN"/>
    </w:rPr>
  </w:style>
  <w:style w:type="paragraph" w:styleId="Intestazione">
    <w:name w:val="header"/>
    <w:basedOn w:val="Normale"/>
    <w:link w:val="IntestazioneCarattere"/>
    <w:uiPriority w:val="99"/>
    <w:rsid w:val="009C60C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9C60C9"/>
    <w:rPr>
      <w:rFonts w:ascii="Times New Roman" w:eastAsia="Times New Roman" w:hAnsi="Times New Roman" w:cs="Times New Roman"/>
      <w:sz w:val="24"/>
      <w:szCs w:val="24"/>
    </w:rPr>
  </w:style>
  <w:style w:type="character" w:styleId="Collegamentoipertestuale">
    <w:name w:val="Hyperlink"/>
    <w:basedOn w:val="Carpredefinitoparagrafo"/>
    <w:uiPriority w:val="99"/>
    <w:rsid w:val="00AC6CF2"/>
    <w:rPr>
      <w:rFonts w:cs="Times New Roman"/>
      <w:color w:val="0000FF"/>
      <w:u w:val="single"/>
    </w:rPr>
  </w:style>
  <w:style w:type="paragraph" w:styleId="Rientrocorpodeltesto3">
    <w:name w:val="Body Text Indent 3"/>
    <w:basedOn w:val="Normale"/>
    <w:link w:val="Rientrocorpodeltesto3Carattere"/>
    <w:uiPriority w:val="99"/>
    <w:unhideWhenUsed/>
    <w:rsid w:val="00F86B79"/>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rsid w:val="00F86B79"/>
    <w:rPr>
      <w:rFonts w:ascii="Times New Roman" w:eastAsia="Times New Roman" w:hAnsi="Times New Roman" w:cs="Times New Roman"/>
      <w:sz w:val="16"/>
      <w:szCs w:val="16"/>
    </w:rPr>
  </w:style>
  <w:style w:type="paragraph" w:customStyle="1" w:styleId="western">
    <w:name w:val="western"/>
    <w:basedOn w:val="Normale"/>
    <w:uiPriority w:val="99"/>
    <w:rsid w:val="00234A61"/>
    <w:pPr>
      <w:suppressAutoHyphens/>
      <w:spacing w:before="100" w:after="0" w:line="240" w:lineRule="auto"/>
      <w:jc w:val="both"/>
    </w:pPr>
    <w:rPr>
      <w:rFonts w:ascii="Arial" w:eastAsia="Times New Roman" w:hAnsi="Arial" w:cs="Arial"/>
      <w:sz w:val="24"/>
      <w:szCs w:val="24"/>
      <w:lang w:eastAsia="ar-SA"/>
    </w:rPr>
  </w:style>
  <w:style w:type="paragraph" w:customStyle="1" w:styleId="Normale1">
    <w:name w:val="Normale1"/>
    <w:rsid w:val="00F8125C"/>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itichegiovanili.regionepugli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71</Pages>
  <Words>28282</Words>
  <Characters>161209</Characters>
  <Application>Microsoft Office Word</Application>
  <DocSecurity>0</DocSecurity>
  <Lines>1343</Lines>
  <Paragraphs>378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189113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324</cp:revision>
  <dcterms:created xsi:type="dcterms:W3CDTF">2014-12-04T17:08:00Z</dcterms:created>
  <dcterms:modified xsi:type="dcterms:W3CDTF">2016-11-02T14:37:00Z</dcterms:modified>
</cp:coreProperties>
</file>