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9C" w:rsidRPr="00071C7E" w:rsidRDefault="00333DCF">
      <w:pPr>
        <w:rPr>
          <w:b/>
          <w:sz w:val="24"/>
          <w:szCs w:val="24"/>
        </w:rPr>
      </w:pPr>
      <w:r>
        <w:rPr>
          <w:b/>
          <w:sz w:val="24"/>
          <w:szCs w:val="24"/>
        </w:rPr>
        <w:t xml:space="preserve">Elenco 2° semestre </w:t>
      </w:r>
      <w:r w:rsidR="009B10B2">
        <w:rPr>
          <w:b/>
          <w:sz w:val="24"/>
          <w:szCs w:val="24"/>
        </w:rPr>
        <w:t>delle delibere</w:t>
      </w:r>
      <w:r w:rsidR="00071C7E" w:rsidRPr="00071C7E">
        <w:rPr>
          <w:b/>
          <w:sz w:val="24"/>
          <w:szCs w:val="24"/>
        </w:rPr>
        <w:t xml:space="preserve"> </w:t>
      </w:r>
      <w:r w:rsidR="009B10B2">
        <w:rPr>
          <w:b/>
          <w:sz w:val="24"/>
          <w:szCs w:val="24"/>
        </w:rPr>
        <w:t>adottate</w:t>
      </w:r>
      <w:r w:rsidR="005E4098" w:rsidRPr="00071C7E">
        <w:rPr>
          <w:b/>
          <w:sz w:val="24"/>
          <w:szCs w:val="24"/>
        </w:rPr>
        <w:t xml:space="preserve"> da</w:t>
      </w:r>
      <w:r w:rsidR="002B51D5">
        <w:rPr>
          <w:b/>
          <w:sz w:val="24"/>
          <w:szCs w:val="24"/>
        </w:rPr>
        <w:t xml:space="preserve">lla Giunta Municipale </w:t>
      </w:r>
      <w:r w:rsidR="005E4098" w:rsidRPr="00071C7E">
        <w:rPr>
          <w:b/>
          <w:sz w:val="24"/>
          <w:szCs w:val="24"/>
        </w:rPr>
        <w:t>che si riferiscono a:</w:t>
      </w:r>
    </w:p>
    <w:p w:rsidR="005E4098" w:rsidRPr="00071C7E" w:rsidRDefault="005E4098" w:rsidP="005E4098">
      <w:pPr>
        <w:pStyle w:val="Paragrafoelenco"/>
        <w:numPr>
          <w:ilvl w:val="0"/>
          <w:numId w:val="1"/>
        </w:numPr>
        <w:rPr>
          <w:b/>
          <w:sz w:val="24"/>
          <w:szCs w:val="24"/>
        </w:rPr>
      </w:pPr>
      <w:r w:rsidRPr="00071C7E">
        <w:rPr>
          <w:b/>
          <w:sz w:val="24"/>
          <w:szCs w:val="24"/>
        </w:rPr>
        <w:t>Autorizzazioni e concessioni</w:t>
      </w:r>
    </w:p>
    <w:p w:rsidR="00B75C24" w:rsidRPr="0085031C" w:rsidRDefault="00B75C24">
      <w:pPr>
        <w:rPr>
          <w:sz w:val="16"/>
          <w:szCs w:val="16"/>
        </w:rPr>
      </w:pPr>
    </w:p>
    <w:tbl>
      <w:tblPr>
        <w:tblStyle w:val="Grigliatabella"/>
        <w:tblW w:w="0" w:type="auto"/>
        <w:tblLayout w:type="fixed"/>
        <w:tblLook w:val="04A0"/>
      </w:tblPr>
      <w:tblGrid>
        <w:gridCol w:w="1770"/>
        <w:gridCol w:w="1315"/>
        <w:gridCol w:w="1134"/>
        <w:gridCol w:w="1418"/>
        <w:gridCol w:w="6945"/>
        <w:gridCol w:w="851"/>
        <w:gridCol w:w="1353"/>
      </w:tblGrid>
      <w:tr w:rsidR="00106EF5" w:rsidRPr="0085031C" w:rsidTr="00C36689">
        <w:tc>
          <w:tcPr>
            <w:tcW w:w="1770" w:type="dxa"/>
          </w:tcPr>
          <w:p w:rsidR="00B75C24" w:rsidRPr="0085031C" w:rsidRDefault="005428F3">
            <w:pPr>
              <w:rPr>
                <w:b/>
                <w:sz w:val="16"/>
                <w:szCs w:val="16"/>
              </w:rPr>
            </w:pPr>
            <w:r>
              <w:rPr>
                <w:b/>
                <w:sz w:val="16"/>
                <w:szCs w:val="16"/>
              </w:rPr>
              <w:t>ORGANO DI INDIRIZZO POLITICO CHE EMANA IL PROVVEDIMENTO</w:t>
            </w:r>
          </w:p>
        </w:tc>
        <w:tc>
          <w:tcPr>
            <w:tcW w:w="1315" w:type="dxa"/>
          </w:tcPr>
          <w:p w:rsidR="00B75C24" w:rsidRPr="0085031C" w:rsidRDefault="005428F3">
            <w:pPr>
              <w:rPr>
                <w:b/>
                <w:sz w:val="16"/>
                <w:szCs w:val="16"/>
              </w:rPr>
            </w:pPr>
            <w:r>
              <w:rPr>
                <w:b/>
                <w:sz w:val="16"/>
                <w:szCs w:val="16"/>
              </w:rPr>
              <w:t>TIPOLOGIA ATTO</w:t>
            </w:r>
          </w:p>
        </w:tc>
        <w:tc>
          <w:tcPr>
            <w:tcW w:w="1134" w:type="dxa"/>
          </w:tcPr>
          <w:p w:rsidR="00B75C24" w:rsidRPr="0085031C" w:rsidRDefault="00B75C24">
            <w:pPr>
              <w:rPr>
                <w:b/>
                <w:sz w:val="16"/>
                <w:szCs w:val="16"/>
              </w:rPr>
            </w:pPr>
            <w:r w:rsidRPr="0085031C">
              <w:rPr>
                <w:b/>
                <w:sz w:val="16"/>
                <w:szCs w:val="16"/>
              </w:rPr>
              <w:t>NUMERO E DATA ATTO</w:t>
            </w:r>
          </w:p>
        </w:tc>
        <w:tc>
          <w:tcPr>
            <w:tcW w:w="1418" w:type="dxa"/>
          </w:tcPr>
          <w:p w:rsidR="00B75C24" w:rsidRPr="0085031C" w:rsidRDefault="00B75C24">
            <w:pPr>
              <w:rPr>
                <w:b/>
                <w:sz w:val="16"/>
                <w:szCs w:val="16"/>
              </w:rPr>
            </w:pPr>
            <w:r w:rsidRPr="0085031C">
              <w:rPr>
                <w:b/>
                <w:sz w:val="16"/>
                <w:szCs w:val="16"/>
              </w:rPr>
              <w:t>OGGETTO</w:t>
            </w:r>
          </w:p>
        </w:tc>
        <w:tc>
          <w:tcPr>
            <w:tcW w:w="6945" w:type="dxa"/>
          </w:tcPr>
          <w:p w:rsidR="00B75C24" w:rsidRPr="0085031C" w:rsidRDefault="00B75C24">
            <w:pPr>
              <w:rPr>
                <w:b/>
                <w:sz w:val="16"/>
                <w:szCs w:val="16"/>
              </w:rPr>
            </w:pPr>
            <w:r w:rsidRPr="0085031C">
              <w:rPr>
                <w:b/>
                <w:sz w:val="16"/>
                <w:szCs w:val="16"/>
              </w:rPr>
              <w:t>CONTENUTO</w:t>
            </w:r>
          </w:p>
        </w:tc>
        <w:tc>
          <w:tcPr>
            <w:tcW w:w="851" w:type="dxa"/>
          </w:tcPr>
          <w:p w:rsidR="00B75C24" w:rsidRPr="0085031C" w:rsidRDefault="00B75C24">
            <w:pPr>
              <w:rPr>
                <w:b/>
                <w:sz w:val="16"/>
                <w:szCs w:val="16"/>
              </w:rPr>
            </w:pPr>
            <w:r w:rsidRPr="0085031C">
              <w:rPr>
                <w:b/>
                <w:sz w:val="16"/>
                <w:szCs w:val="16"/>
              </w:rPr>
              <w:t xml:space="preserve">SPESA PREVISTA </w:t>
            </w:r>
          </w:p>
        </w:tc>
        <w:tc>
          <w:tcPr>
            <w:tcW w:w="1353" w:type="dxa"/>
          </w:tcPr>
          <w:p w:rsidR="00B75C24" w:rsidRPr="0085031C" w:rsidRDefault="00B75C24">
            <w:pPr>
              <w:rPr>
                <w:b/>
                <w:sz w:val="16"/>
                <w:szCs w:val="16"/>
              </w:rPr>
            </w:pPr>
            <w:r w:rsidRPr="0085031C">
              <w:rPr>
                <w:b/>
                <w:sz w:val="16"/>
                <w:szCs w:val="16"/>
              </w:rPr>
              <w:t>ESTREMI AI PRINCIPALI DOCUMENTI CONTENUTI NEL FASCIC</w:t>
            </w:r>
            <w:r w:rsidR="005E4098" w:rsidRPr="0085031C">
              <w:rPr>
                <w:b/>
                <w:sz w:val="16"/>
                <w:szCs w:val="16"/>
              </w:rPr>
              <w:t xml:space="preserve">OLO </w:t>
            </w:r>
            <w:r w:rsidRPr="0085031C">
              <w:rPr>
                <w:b/>
                <w:sz w:val="16"/>
                <w:szCs w:val="16"/>
              </w:rPr>
              <w:t>RELATIVO AL PROCEDIMENTO</w:t>
            </w:r>
          </w:p>
        </w:tc>
      </w:tr>
      <w:tr w:rsidR="00106EF5" w:rsidRPr="00942943" w:rsidTr="00C36689">
        <w:tc>
          <w:tcPr>
            <w:tcW w:w="1770" w:type="dxa"/>
          </w:tcPr>
          <w:p w:rsidR="00B75C24" w:rsidRPr="00942943" w:rsidRDefault="00843A93">
            <w:pPr>
              <w:rPr>
                <w:sz w:val="16"/>
                <w:szCs w:val="16"/>
              </w:rPr>
            </w:pPr>
            <w:r w:rsidRPr="00942943">
              <w:rPr>
                <w:sz w:val="16"/>
                <w:szCs w:val="16"/>
              </w:rPr>
              <w:t>Giunta Municipale</w:t>
            </w:r>
          </w:p>
        </w:tc>
        <w:tc>
          <w:tcPr>
            <w:tcW w:w="1315" w:type="dxa"/>
          </w:tcPr>
          <w:p w:rsidR="00B75C24" w:rsidRPr="00942943" w:rsidRDefault="00843A93">
            <w:pPr>
              <w:rPr>
                <w:sz w:val="16"/>
                <w:szCs w:val="16"/>
              </w:rPr>
            </w:pPr>
            <w:r w:rsidRPr="00942943">
              <w:rPr>
                <w:sz w:val="16"/>
                <w:szCs w:val="16"/>
              </w:rPr>
              <w:t>Delibera</w:t>
            </w:r>
          </w:p>
        </w:tc>
        <w:tc>
          <w:tcPr>
            <w:tcW w:w="1134" w:type="dxa"/>
          </w:tcPr>
          <w:p w:rsidR="00B75C24" w:rsidRPr="00942943" w:rsidRDefault="00285EE7">
            <w:pPr>
              <w:rPr>
                <w:sz w:val="16"/>
                <w:szCs w:val="16"/>
              </w:rPr>
            </w:pPr>
            <w:r>
              <w:rPr>
                <w:sz w:val="16"/>
                <w:szCs w:val="16"/>
              </w:rPr>
              <w:t>n.147 del 4.7.2014</w:t>
            </w:r>
          </w:p>
        </w:tc>
        <w:tc>
          <w:tcPr>
            <w:tcW w:w="1418" w:type="dxa"/>
          </w:tcPr>
          <w:p w:rsidR="0011185E" w:rsidRPr="00285EE7" w:rsidRDefault="00285EE7">
            <w:pPr>
              <w:rPr>
                <w:sz w:val="16"/>
                <w:szCs w:val="16"/>
              </w:rPr>
            </w:pPr>
            <w:r w:rsidRPr="00285EE7">
              <w:rPr>
                <w:sz w:val="16"/>
                <w:szCs w:val="16"/>
              </w:rPr>
              <w:t>REVOCA DELIBERAZIONE DELLA G.C. N. 133 DEL 24.06.2014.</w:t>
            </w:r>
          </w:p>
        </w:tc>
        <w:tc>
          <w:tcPr>
            <w:tcW w:w="6945" w:type="dxa"/>
          </w:tcPr>
          <w:p w:rsidR="00783424" w:rsidRDefault="00783424" w:rsidP="00285EE7">
            <w:pPr>
              <w:jc w:val="both"/>
              <w:rPr>
                <w:b/>
                <w:sz w:val="16"/>
                <w:szCs w:val="16"/>
              </w:rPr>
            </w:pPr>
            <w:r>
              <w:rPr>
                <w:b/>
                <w:sz w:val="16"/>
                <w:szCs w:val="16"/>
              </w:rPr>
              <w:t>[…]</w:t>
            </w:r>
          </w:p>
          <w:p w:rsidR="00285EE7" w:rsidRPr="00285EE7" w:rsidRDefault="00285EE7" w:rsidP="00285EE7">
            <w:pPr>
              <w:jc w:val="both"/>
              <w:rPr>
                <w:sz w:val="16"/>
                <w:szCs w:val="16"/>
              </w:rPr>
            </w:pPr>
            <w:r w:rsidRPr="00285EE7">
              <w:rPr>
                <w:b/>
                <w:sz w:val="16"/>
                <w:szCs w:val="16"/>
              </w:rPr>
              <w:t>Richiamata</w:t>
            </w:r>
            <w:r w:rsidRPr="00285EE7">
              <w:rPr>
                <w:sz w:val="16"/>
                <w:szCs w:val="16"/>
              </w:rPr>
              <w:t xml:space="preserve"> la deliberazione della Giunta Comunale n. 133 del 24/06/2014 con la quale si stabiliva, per la stagione in corso, di assegnare ai sensi dell’art. 5 del Regolamento Comunale dei Servizi Portuali, il tratto di banchina nel porto di Tricase nella disponibilità del Comune in favore di Marine Italia S.r.l., per promuovere le iniziative inerenti le finalità turistiche indicate nella narrativa della citata G.M. n. 133/2014;</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Considerato</w:t>
            </w:r>
            <w:r w:rsidRPr="00285EE7">
              <w:rPr>
                <w:sz w:val="16"/>
                <w:szCs w:val="16"/>
              </w:rPr>
              <w:t xml:space="preserve"> che l’Associazione Magna Grecia Mare è assegnataria ,in virtù della deliberazione n. 106/2009, del tratto di banchina e antistante specchio acqueo nella disponibilità del Comune di Tricase per fini istituzionali, ove sono ormeggiate le tradizionali imbarcazioni di vela latina;</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sz w:val="16"/>
                <w:szCs w:val="16"/>
              </w:rPr>
              <w:t>-che in forza anche della deliberazione G.M. n.243/2013, l’Associazione Magna Grecia Mare, ha istituito presso il piano primo del Casotto ex delegazione di spiaggia la sede dell’Eco Museo denominato “Porto di Venere” posto nelle immediate vicinanze del tratto di banchina di che trattasi;</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sz w:val="16"/>
                <w:szCs w:val="16"/>
              </w:rPr>
              <w:t>-che stante il periodo estivo ormai avviato e gli impegni istituzionali assunti verso terzi dall’Associazione suddetta, anche in rappresentanza del Comune di Tricase, si rende opportuno e necessario procedere ad una nuova valutazione dell’interesse pubblico sotteso alla richiesta di Marine Italia s.r.l., gestore dei Servizi Portuali per conto del Comune con la nota del 30 maggio 2014, acquisita al protocollo comunale in data 04-06-2014 al n. 8658;</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Ritenuto</w:t>
            </w:r>
            <w:r w:rsidRPr="00285EE7">
              <w:rPr>
                <w:sz w:val="16"/>
                <w:szCs w:val="16"/>
              </w:rPr>
              <w:t xml:space="preserve"> pertanto che l’assegnazione operata con la citata delibera n. 133/2014 contrasta con le determinazioni suindicate, si reputa necessario revocare detta deliberazione, ricorrendone i presupposti di cui all’art. 21 quinquies della legge 241/90, anche al fine di rivedere l’attuale assetto delle concessioni demaniali, tenendo conto delle esigenze dei soggetti che a vario titolo utilizzano le aree portuali, nonché delle esigenze dell’A.C. per il raggiungimento delle finalità di cui all’art. 5 del succitato Regolamento;</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Consultati</w:t>
            </w:r>
            <w:r w:rsidRPr="00285EE7">
              <w:rPr>
                <w:sz w:val="16"/>
                <w:szCs w:val="16"/>
              </w:rPr>
              <w:t xml:space="preserve"> in proposito i rappresentanti dell’Associazione Magna Grecia Mare e di Marine Italia s.r.l., con i quali si è addivenuti ad una ipotesi di soluzione condivisa;</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Ritenuto</w:t>
            </w:r>
            <w:r w:rsidRPr="00285EE7">
              <w:rPr>
                <w:sz w:val="16"/>
                <w:szCs w:val="16"/>
              </w:rPr>
              <w:t xml:space="preserve"> in conseguenza di conferire al Responsabile del Servizio atto di indirizzo per l’attuazione delle modifiche necessarie finalizzate ad una razionale ed ottimale utilizzazione delle banchine e relativi specchi acquei nella disponibilità del Comune di Tricase (10 ml di banchina) e dell’Associazione Magna </w:t>
            </w:r>
            <w:r w:rsidRPr="00285EE7">
              <w:rPr>
                <w:sz w:val="16"/>
                <w:szCs w:val="16"/>
              </w:rPr>
              <w:lastRenderedPageBreak/>
              <w:t>Grecia Mare (15 ml di banchina) predisponendo gli atti propedeutici alla loro “traslazione”.</w:t>
            </w:r>
          </w:p>
          <w:p w:rsidR="00285EE7" w:rsidRPr="00285EE7" w:rsidRDefault="00285EE7" w:rsidP="00285EE7">
            <w:pPr>
              <w:jc w:val="both"/>
              <w:rPr>
                <w:sz w:val="16"/>
                <w:szCs w:val="16"/>
              </w:rPr>
            </w:pPr>
          </w:p>
          <w:p w:rsidR="00285EE7" w:rsidRPr="00285EE7" w:rsidRDefault="00285EE7" w:rsidP="00285EE7">
            <w:pPr>
              <w:jc w:val="both"/>
              <w:rPr>
                <w:b/>
                <w:sz w:val="16"/>
                <w:szCs w:val="16"/>
              </w:rPr>
            </w:pPr>
            <w:r w:rsidRPr="00285EE7">
              <w:rPr>
                <w:b/>
                <w:sz w:val="16"/>
                <w:szCs w:val="16"/>
              </w:rPr>
              <w:t>Si propone di adottare la seguente deliberazione:</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1)</w:t>
            </w:r>
            <w:r w:rsidRPr="00285EE7">
              <w:rPr>
                <w:sz w:val="16"/>
                <w:szCs w:val="16"/>
              </w:rPr>
              <w:t>-Per le motivazioni espresse in narrativa, revocare, ai sensi e per gli effetti dell’art. 21-quinquies della legge 241/1990, la precedente deliberazione di G.M. n. 133/2014.</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2)</w:t>
            </w:r>
            <w:r w:rsidRPr="00285EE7">
              <w:rPr>
                <w:sz w:val="16"/>
                <w:szCs w:val="16"/>
              </w:rPr>
              <w:t>-Conferire al Responsabile del Servizio atto di indirizzo per l’attuazione delle modifiche necessarie finalizzate ad una razionale ed ottimale utilizzazione delle banchine e relativi specchi acquei nella disponibilità del Comune di Tricase (10 ml di banchina) e dell’Associazione Magna Grecia Mare (15 ml di banchina) predisponendo gli atti propedeutici alla loro “traslazione”.</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3)-</w:t>
            </w:r>
            <w:r w:rsidRPr="00285EE7">
              <w:rPr>
                <w:sz w:val="16"/>
                <w:szCs w:val="16"/>
              </w:rPr>
              <w:t>Inviare copia del presente deliberato all’Ufficio Locale marittimo di Tricase, all’Associazione Magna Grecia Mare e a Marine Italia s.r.l., perché ne abbiano piena e legale conoscenza.</w:t>
            </w:r>
          </w:p>
          <w:p w:rsidR="00285EE7" w:rsidRPr="00285EE7" w:rsidRDefault="00285EE7" w:rsidP="00285EE7">
            <w:pPr>
              <w:jc w:val="both"/>
              <w:rPr>
                <w:sz w:val="16"/>
                <w:szCs w:val="16"/>
              </w:rPr>
            </w:pPr>
          </w:p>
          <w:p w:rsidR="00285EE7" w:rsidRPr="00285EE7" w:rsidRDefault="00285EE7" w:rsidP="00285EE7">
            <w:pPr>
              <w:jc w:val="both"/>
              <w:rPr>
                <w:b/>
                <w:sz w:val="16"/>
                <w:szCs w:val="16"/>
              </w:rPr>
            </w:pPr>
            <w:r w:rsidRPr="00285EE7">
              <w:rPr>
                <w:b/>
                <w:sz w:val="16"/>
                <w:szCs w:val="16"/>
              </w:rPr>
              <w:t>Si propone l’immediata esecutività dell’atto</w:t>
            </w:r>
          </w:p>
          <w:p w:rsidR="00285EE7" w:rsidRPr="00285EE7" w:rsidRDefault="00285EE7" w:rsidP="00285EE7">
            <w:pPr>
              <w:jc w:val="both"/>
              <w:rPr>
                <w:sz w:val="16"/>
                <w:szCs w:val="16"/>
              </w:rPr>
            </w:pPr>
          </w:p>
          <w:p w:rsidR="00285EE7" w:rsidRPr="00285EE7" w:rsidRDefault="00285EE7" w:rsidP="00285EE7">
            <w:pPr>
              <w:jc w:val="center"/>
              <w:rPr>
                <w:b/>
                <w:sz w:val="16"/>
                <w:szCs w:val="16"/>
              </w:rPr>
            </w:pPr>
            <w:r w:rsidRPr="00285EE7">
              <w:rPr>
                <w:b/>
                <w:sz w:val="16"/>
                <w:szCs w:val="16"/>
              </w:rPr>
              <w:t>LA  GIUNTA  COMUNALE</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sz w:val="16"/>
                <w:szCs w:val="16"/>
              </w:rPr>
              <w:t>Acquisito il seguente pare di regolarità tecnica e contabile del Responsabile del Settore LL.PP: a;</w:t>
            </w:r>
          </w:p>
          <w:p w:rsidR="00285EE7" w:rsidRPr="00285EE7" w:rsidRDefault="00285EE7" w:rsidP="00285EE7">
            <w:pPr>
              <w:pStyle w:val="Paragrafoelenco"/>
              <w:numPr>
                <w:ilvl w:val="0"/>
                <w:numId w:val="2"/>
              </w:numPr>
              <w:jc w:val="both"/>
              <w:rPr>
                <w:i/>
                <w:sz w:val="16"/>
                <w:szCs w:val="16"/>
              </w:rPr>
            </w:pPr>
            <w:r w:rsidRPr="00285EE7">
              <w:rPr>
                <w:i/>
                <w:sz w:val="16"/>
                <w:szCs w:val="16"/>
              </w:rPr>
              <w:t>Rispetto delle normative comunitarie, regionali e regolamentari, generali di settore;</w:t>
            </w:r>
          </w:p>
          <w:p w:rsidR="00285EE7" w:rsidRPr="00285EE7" w:rsidRDefault="00285EE7" w:rsidP="00285EE7">
            <w:pPr>
              <w:pStyle w:val="Paragrafoelenco"/>
              <w:numPr>
                <w:ilvl w:val="0"/>
                <w:numId w:val="2"/>
              </w:numPr>
              <w:jc w:val="both"/>
              <w:rPr>
                <w:i/>
                <w:sz w:val="16"/>
                <w:szCs w:val="16"/>
              </w:rPr>
            </w:pPr>
            <w:r w:rsidRPr="00285EE7">
              <w:rPr>
                <w:i/>
                <w:sz w:val="16"/>
                <w:szCs w:val="16"/>
              </w:rPr>
              <w:t>Correttezza e regolarità della procedura;</w:t>
            </w:r>
          </w:p>
          <w:p w:rsidR="00285EE7" w:rsidRPr="00285EE7" w:rsidRDefault="00285EE7" w:rsidP="00285EE7">
            <w:pPr>
              <w:pStyle w:val="Paragrafoelenco"/>
              <w:numPr>
                <w:ilvl w:val="0"/>
                <w:numId w:val="2"/>
              </w:numPr>
              <w:jc w:val="both"/>
              <w:rPr>
                <w:i/>
                <w:sz w:val="16"/>
                <w:szCs w:val="16"/>
              </w:rPr>
            </w:pPr>
            <w:r w:rsidRPr="00285EE7">
              <w:rPr>
                <w:i/>
                <w:sz w:val="16"/>
                <w:szCs w:val="16"/>
              </w:rPr>
              <w:t>Correttezza formale nella redazione dell’atto;</w:t>
            </w:r>
          </w:p>
          <w:p w:rsidR="00285EE7" w:rsidRPr="00285EE7" w:rsidRDefault="00285EE7" w:rsidP="00285EE7">
            <w:pPr>
              <w:jc w:val="both"/>
              <w:rPr>
                <w:sz w:val="16"/>
                <w:szCs w:val="16"/>
              </w:rPr>
            </w:pPr>
            <w:r w:rsidRPr="00285EE7">
              <w:rPr>
                <w:sz w:val="16"/>
                <w:szCs w:val="16"/>
              </w:rPr>
              <w:t xml:space="preserve">esprime parere </w:t>
            </w:r>
            <w:r w:rsidRPr="00285EE7">
              <w:rPr>
                <w:b/>
                <w:i/>
                <w:sz w:val="16"/>
                <w:szCs w:val="16"/>
              </w:rPr>
              <w:t>“favorevole”</w:t>
            </w:r>
            <w:r w:rsidRPr="00285EE7">
              <w:rPr>
                <w:sz w:val="16"/>
                <w:szCs w:val="16"/>
              </w:rPr>
              <w:t>.</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sz w:val="16"/>
                <w:szCs w:val="16"/>
              </w:rPr>
              <w:t>Visto il T.U. delle Leggi sull’Ordinamento degli Enti Locali, approvato con D.L.vo 267/2000</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sz w:val="16"/>
                <w:szCs w:val="16"/>
              </w:rPr>
              <w:t>Con voti unanimi, acquisiti nelle forme di legge</w:t>
            </w:r>
          </w:p>
          <w:p w:rsidR="00285EE7" w:rsidRPr="00285EE7" w:rsidRDefault="00285EE7" w:rsidP="00285EE7">
            <w:pPr>
              <w:jc w:val="both"/>
              <w:rPr>
                <w:sz w:val="16"/>
                <w:szCs w:val="16"/>
              </w:rPr>
            </w:pPr>
          </w:p>
          <w:p w:rsidR="00285EE7" w:rsidRPr="00285EE7" w:rsidRDefault="00285EE7" w:rsidP="00285EE7">
            <w:pPr>
              <w:jc w:val="center"/>
              <w:rPr>
                <w:b/>
                <w:sz w:val="16"/>
                <w:szCs w:val="16"/>
              </w:rPr>
            </w:pPr>
            <w:r w:rsidRPr="00285EE7">
              <w:rPr>
                <w:b/>
                <w:sz w:val="16"/>
                <w:szCs w:val="16"/>
              </w:rPr>
              <w:t>D E L I B E R A</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1)</w:t>
            </w:r>
            <w:r w:rsidRPr="00285EE7">
              <w:rPr>
                <w:sz w:val="16"/>
                <w:szCs w:val="16"/>
              </w:rPr>
              <w:t>-Per le motivazioni espresse in narrativa, revocare, ai sensi e per gli effetti dell’art. 21-quinquies della legge 241/1990, la precedente deliberazione di G.M. n. 133/2014.</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2)</w:t>
            </w:r>
            <w:r w:rsidRPr="00285EE7">
              <w:rPr>
                <w:sz w:val="16"/>
                <w:szCs w:val="16"/>
              </w:rPr>
              <w:t>-Conferire al Responsabile del Servizio atto di indirizzo per l’attuazione delle modifiche necessarie finalizzate ad una razionale ed ottimale utilizzazione delle banchine e relativi specchi acquei nella disponibilità del Comune di Tricase (10 ml di banchina) e dell’Associazione Magna Grecia Mare (15 ml di banchina) predisponendo gli atti propedeutici alla loro “traslazione”.</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3)-</w:t>
            </w:r>
            <w:r w:rsidRPr="00285EE7">
              <w:rPr>
                <w:sz w:val="16"/>
                <w:szCs w:val="16"/>
              </w:rPr>
              <w:t>Inviare copia del presente deliberato all’Ufficio Locale marittimo di Tricase, all’Associazione Magna Grecia Mare e a Marine Italia s.r.l., perché ne abbiano piena e legale conoscenza.</w:t>
            </w:r>
          </w:p>
          <w:p w:rsidR="00285EE7" w:rsidRPr="00285EE7" w:rsidRDefault="00285EE7" w:rsidP="00285EE7">
            <w:pPr>
              <w:jc w:val="both"/>
              <w:rPr>
                <w:sz w:val="16"/>
                <w:szCs w:val="16"/>
              </w:rPr>
            </w:pPr>
          </w:p>
          <w:p w:rsidR="00285EE7" w:rsidRPr="00285EE7" w:rsidRDefault="00285EE7" w:rsidP="00285EE7">
            <w:pPr>
              <w:jc w:val="both"/>
              <w:rPr>
                <w:sz w:val="16"/>
                <w:szCs w:val="16"/>
              </w:rPr>
            </w:pPr>
            <w:r w:rsidRPr="00285EE7">
              <w:rPr>
                <w:b/>
                <w:sz w:val="16"/>
                <w:szCs w:val="16"/>
              </w:rPr>
              <w:t>4)-</w:t>
            </w:r>
            <w:r w:rsidRPr="00285EE7">
              <w:rPr>
                <w:sz w:val="16"/>
                <w:szCs w:val="16"/>
              </w:rPr>
              <w:t>A seguito di successiva unanime votazione, dichiarare immediatamente esecutiva la presente deliberazione, ai sensi e per gli effetti dell’art. 134, comma 4, del T.U. 18-08-2000, n° 267.</w:t>
            </w:r>
          </w:p>
          <w:p w:rsidR="00285EE7" w:rsidRPr="00285EE7" w:rsidRDefault="00285EE7" w:rsidP="00285EE7">
            <w:pPr>
              <w:jc w:val="both"/>
              <w:rPr>
                <w:sz w:val="16"/>
                <w:szCs w:val="16"/>
              </w:rPr>
            </w:pPr>
            <w:r w:rsidRPr="00285EE7">
              <w:rPr>
                <w:sz w:val="16"/>
                <w:szCs w:val="16"/>
              </w:rPr>
              <w:t>FC/fc</w:t>
            </w:r>
          </w:p>
          <w:p w:rsidR="0011185E" w:rsidRPr="00285EE7" w:rsidRDefault="0011185E" w:rsidP="0011185E">
            <w:pPr>
              <w:jc w:val="center"/>
              <w:rPr>
                <w:b/>
                <w:bCs/>
                <w:sz w:val="16"/>
                <w:szCs w:val="16"/>
              </w:rPr>
            </w:pPr>
          </w:p>
        </w:tc>
        <w:tc>
          <w:tcPr>
            <w:tcW w:w="851" w:type="dxa"/>
          </w:tcPr>
          <w:p w:rsidR="00B75C24" w:rsidRPr="00942943" w:rsidRDefault="00B75C24">
            <w:pPr>
              <w:rPr>
                <w:b/>
                <w:sz w:val="16"/>
                <w:szCs w:val="16"/>
              </w:rPr>
            </w:pPr>
          </w:p>
        </w:tc>
        <w:tc>
          <w:tcPr>
            <w:tcW w:w="1353" w:type="dxa"/>
          </w:tcPr>
          <w:p w:rsidR="00B75C24" w:rsidRPr="00942943" w:rsidRDefault="00B75C24">
            <w:pPr>
              <w:rPr>
                <w:b/>
                <w:sz w:val="16"/>
                <w:szCs w:val="16"/>
              </w:rPr>
            </w:pPr>
          </w:p>
        </w:tc>
      </w:tr>
      <w:tr w:rsidR="00106EF5" w:rsidRPr="00942943" w:rsidTr="00C36689">
        <w:tc>
          <w:tcPr>
            <w:tcW w:w="1770" w:type="dxa"/>
          </w:tcPr>
          <w:p w:rsidR="00B75C24" w:rsidRPr="00942943" w:rsidRDefault="00843A93">
            <w:pPr>
              <w:rPr>
                <w:sz w:val="16"/>
                <w:szCs w:val="16"/>
              </w:rPr>
            </w:pPr>
            <w:r w:rsidRPr="00942943">
              <w:rPr>
                <w:sz w:val="16"/>
                <w:szCs w:val="16"/>
              </w:rPr>
              <w:lastRenderedPageBreak/>
              <w:t>Giunta Municipale</w:t>
            </w:r>
          </w:p>
        </w:tc>
        <w:tc>
          <w:tcPr>
            <w:tcW w:w="1315" w:type="dxa"/>
          </w:tcPr>
          <w:p w:rsidR="00B75C24" w:rsidRPr="00942943" w:rsidRDefault="00843A93">
            <w:pPr>
              <w:rPr>
                <w:sz w:val="16"/>
                <w:szCs w:val="16"/>
              </w:rPr>
            </w:pPr>
            <w:r w:rsidRPr="00942943">
              <w:rPr>
                <w:sz w:val="16"/>
                <w:szCs w:val="16"/>
              </w:rPr>
              <w:t>Delibera</w:t>
            </w:r>
          </w:p>
        </w:tc>
        <w:tc>
          <w:tcPr>
            <w:tcW w:w="1134" w:type="dxa"/>
          </w:tcPr>
          <w:p w:rsidR="00B75C24" w:rsidRPr="00942943" w:rsidRDefault="00370B98">
            <w:pPr>
              <w:rPr>
                <w:sz w:val="16"/>
                <w:szCs w:val="16"/>
              </w:rPr>
            </w:pPr>
            <w:r>
              <w:rPr>
                <w:sz w:val="16"/>
                <w:szCs w:val="16"/>
              </w:rPr>
              <w:t>n.164 del 17.7.2014</w:t>
            </w:r>
          </w:p>
        </w:tc>
        <w:tc>
          <w:tcPr>
            <w:tcW w:w="1418" w:type="dxa"/>
          </w:tcPr>
          <w:p w:rsidR="00843A93" w:rsidRPr="00942943" w:rsidRDefault="00370B98">
            <w:pPr>
              <w:rPr>
                <w:sz w:val="16"/>
                <w:szCs w:val="16"/>
              </w:rPr>
            </w:pPr>
            <w:r w:rsidRPr="00370B98">
              <w:rPr>
                <w:sz w:val="16"/>
                <w:szCs w:val="16"/>
              </w:rPr>
              <w:t xml:space="preserve">EVENTO " SAGRA DI SAN FRANCESCO" - </w:t>
            </w:r>
            <w:r w:rsidRPr="00370B98">
              <w:rPr>
                <w:sz w:val="16"/>
                <w:szCs w:val="16"/>
              </w:rPr>
              <w:lastRenderedPageBreak/>
              <w:t>CONCESSIONE PATROCINIO - DETERMINAZIONE.</w:t>
            </w:r>
          </w:p>
        </w:tc>
        <w:tc>
          <w:tcPr>
            <w:tcW w:w="6945" w:type="dxa"/>
          </w:tcPr>
          <w:p w:rsidR="00783424" w:rsidRDefault="00783424" w:rsidP="00370B98">
            <w:pPr>
              <w:pStyle w:val="NormaleWeb"/>
              <w:jc w:val="center"/>
              <w:rPr>
                <w:rFonts w:asciiTheme="minorHAnsi" w:hAnsiTheme="minorHAnsi"/>
                <w:b/>
                <w:bCs/>
                <w:sz w:val="16"/>
                <w:szCs w:val="16"/>
              </w:rPr>
            </w:pPr>
            <w:r>
              <w:rPr>
                <w:rFonts w:asciiTheme="minorHAnsi" w:hAnsiTheme="minorHAnsi"/>
                <w:b/>
                <w:bCs/>
                <w:sz w:val="16"/>
                <w:szCs w:val="16"/>
              </w:rPr>
              <w:lastRenderedPageBreak/>
              <w:t>[…]</w:t>
            </w:r>
          </w:p>
          <w:p w:rsidR="00370B98" w:rsidRPr="00370B98" w:rsidRDefault="00370B98" w:rsidP="00370B98">
            <w:pPr>
              <w:pStyle w:val="NormaleWeb"/>
              <w:jc w:val="center"/>
              <w:rPr>
                <w:rFonts w:asciiTheme="minorHAnsi" w:hAnsiTheme="minorHAnsi"/>
                <w:sz w:val="16"/>
                <w:szCs w:val="16"/>
              </w:rPr>
            </w:pPr>
            <w:r w:rsidRPr="00370B98">
              <w:rPr>
                <w:rFonts w:asciiTheme="minorHAnsi" w:hAnsiTheme="minorHAnsi"/>
                <w:b/>
                <w:bCs/>
                <w:sz w:val="16"/>
                <w:szCs w:val="16"/>
              </w:rPr>
              <w:lastRenderedPageBreak/>
              <w:t>D E L I B E R A</w:t>
            </w:r>
          </w:p>
          <w:p w:rsidR="00370B98" w:rsidRPr="00370B98" w:rsidRDefault="00370B98" w:rsidP="00370B98">
            <w:pPr>
              <w:pStyle w:val="NormaleWeb"/>
              <w:numPr>
                <w:ilvl w:val="0"/>
                <w:numId w:val="3"/>
              </w:numPr>
              <w:spacing w:after="119"/>
              <w:rPr>
                <w:rFonts w:asciiTheme="minorHAnsi" w:hAnsiTheme="minorHAnsi"/>
                <w:sz w:val="16"/>
                <w:szCs w:val="16"/>
              </w:rPr>
            </w:pPr>
            <w:r w:rsidRPr="00370B98">
              <w:rPr>
                <w:rFonts w:asciiTheme="minorHAnsi" w:hAnsiTheme="minorHAnsi"/>
                <w:sz w:val="16"/>
                <w:szCs w:val="16"/>
              </w:rPr>
              <w:t>Concedere  il patrocinio della Città di Tricase  in occasione della festa rionale di San Francesco Saverio che si terrà il 19.07.2014 in Lucugnano con occupazione di suolo pubblico in via Dei Vasai (confluenza con le vie: N. Sauro, Ferri, Magenta e Oberdan).</w:t>
            </w:r>
          </w:p>
          <w:p w:rsidR="00370B98" w:rsidRPr="00370B98" w:rsidRDefault="00370B98" w:rsidP="00370B98">
            <w:pPr>
              <w:pStyle w:val="NormaleWeb"/>
              <w:numPr>
                <w:ilvl w:val="0"/>
                <w:numId w:val="3"/>
              </w:numPr>
              <w:spacing w:after="119"/>
              <w:rPr>
                <w:rFonts w:asciiTheme="minorHAnsi" w:hAnsiTheme="minorHAnsi"/>
                <w:sz w:val="16"/>
                <w:szCs w:val="16"/>
              </w:rPr>
            </w:pPr>
            <w:r w:rsidRPr="00370B98">
              <w:rPr>
                <w:rFonts w:asciiTheme="minorHAnsi" w:hAnsiTheme="minorHAnsi"/>
                <w:sz w:val="16"/>
                <w:szCs w:val="16"/>
              </w:rPr>
              <w:t>Autorizzare la stampa dello stemma del Comune di Tricase e la dicitura “Con il patrocinio della Città di Tricase” su materiale pubblicitario degli eventi suddetti.</w:t>
            </w:r>
          </w:p>
          <w:p w:rsidR="00370B98" w:rsidRPr="00370B98" w:rsidRDefault="00370B98" w:rsidP="00370B98">
            <w:pPr>
              <w:pStyle w:val="NormaleWeb"/>
              <w:numPr>
                <w:ilvl w:val="0"/>
                <w:numId w:val="3"/>
              </w:numPr>
              <w:spacing w:after="119"/>
              <w:rPr>
                <w:rFonts w:asciiTheme="minorHAnsi" w:hAnsiTheme="minorHAnsi"/>
                <w:sz w:val="16"/>
                <w:szCs w:val="16"/>
              </w:rPr>
            </w:pPr>
            <w:r w:rsidRPr="00370B98">
              <w:rPr>
                <w:rFonts w:asciiTheme="minorHAnsi" w:hAnsiTheme="minorHAnsi"/>
                <w:sz w:val="16"/>
                <w:szCs w:val="16"/>
              </w:rPr>
              <w:t>Demandare al Responsabile del Servizio per gli adempimenti conseguenti;</w:t>
            </w:r>
          </w:p>
          <w:p w:rsidR="00370B98" w:rsidRPr="00370B98" w:rsidRDefault="00370B98" w:rsidP="00370B98">
            <w:pPr>
              <w:pStyle w:val="NormaleWeb"/>
              <w:numPr>
                <w:ilvl w:val="0"/>
                <w:numId w:val="3"/>
              </w:numPr>
              <w:spacing w:after="119"/>
              <w:rPr>
                <w:rFonts w:asciiTheme="minorHAnsi" w:hAnsiTheme="minorHAnsi"/>
                <w:sz w:val="16"/>
                <w:szCs w:val="16"/>
              </w:rPr>
            </w:pPr>
            <w:r w:rsidRPr="00370B98">
              <w:rPr>
                <w:rFonts w:asciiTheme="minorHAnsi" w:hAnsiTheme="minorHAnsi"/>
                <w:sz w:val="16"/>
                <w:szCs w:val="16"/>
              </w:rPr>
              <w:t>Dichiarare la presente deliberazione immediatamente esecutiva ai sensi ai sensi dell’art. 134, comma 4, D.L.vo n. 267/2000</w:t>
            </w:r>
          </w:p>
          <w:p w:rsidR="00843A93" w:rsidRPr="00370B98" w:rsidRDefault="00843A93" w:rsidP="00843A93">
            <w:pPr>
              <w:pStyle w:val="Corpodeltesto"/>
              <w:jc w:val="center"/>
              <w:rPr>
                <w:rFonts w:asciiTheme="minorHAnsi" w:hAnsiTheme="minorHAnsi"/>
                <w:b/>
                <w:sz w:val="16"/>
                <w:szCs w:val="16"/>
              </w:rPr>
            </w:pPr>
          </w:p>
        </w:tc>
        <w:tc>
          <w:tcPr>
            <w:tcW w:w="851" w:type="dxa"/>
          </w:tcPr>
          <w:p w:rsidR="00B75C24" w:rsidRPr="00370B98" w:rsidRDefault="00B75C24">
            <w:pPr>
              <w:rPr>
                <w:b/>
                <w:sz w:val="16"/>
                <w:szCs w:val="16"/>
              </w:rPr>
            </w:pPr>
          </w:p>
        </w:tc>
        <w:tc>
          <w:tcPr>
            <w:tcW w:w="1353" w:type="dxa"/>
          </w:tcPr>
          <w:p w:rsidR="00B75C24" w:rsidRPr="00370B98" w:rsidRDefault="00370B98" w:rsidP="00263084">
            <w:pPr>
              <w:rPr>
                <w:b/>
                <w:sz w:val="16"/>
                <w:szCs w:val="16"/>
              </w:rPr>
            </w:pPr>
            <w:r w:rsidRPr="00370B98">
              <w:rPr>
                <w:sz w:val="16"/>
                <w:szCs w:val="16"/>
              </w:rPr>
              <w:t xml:space="preserve">richiesta Prot. n° 0010974 del 14/7/2014 da </w:t>
            </w:r>
            <w:r w:rsidRPr="00370B98">
              <w:rPr>
                <w:sz w:val="16"/>
                <w:szCs w:val="16"/>
              </w:rPr>
              <w:lastRenderedPageBreak/>
              <w:t>parte del parroco della parrocchia della frazione di Lucugnano, con la quale in occasione della festa rionale di San Francesco Saverio che si terrà il 19/07/2014 in via Dei Vasai, confluenza con le vie N. Sauro, Ferri, Magenta e Oberdan, chiede il patrocinio e la chiusura al traffico delle indicate Vie, dalle ore 16,00 del 19.07.2014 alle ore 02,00 del 20.07.2014</w:t>
            </w:r>
          </w:p>
        </w:tc>
      </w:tr>
      <w:tr w:rsidR="008F5B0E" w:rsidRPr="00942943" w:rsidTr="00C36689">
        <w:tc>
          <w:tcPr>
            <w:tcW w:w="1770" w:type="dxa"/>
          </w:tcPr>
          <w:p w:rsidR="008F5B0E" w:rsidRPr="008F5B0E" w:rsidRDefault="008F5B0E">
            <w:pPr>
              <w:rPr>
                <w:sz w:val="16"/>
                <w:szCs w:val="16"/>
              </w:rPr>
            </w:pPr>
            <w:r w:rsidRPr="008F5B0E">
              <w:rPr>
                <w:sz w:val="16"/>
                <w:szCs w:val="16"/>
              </w:rPr>
              <w:lastRenderedPageBreak/>
              <w:t>Giunta Municipale</w:t>
            </w:r>
          </w:p>
        </w:tc>
        <w:tc>
          <w:tcPr>
            <w:tcW w:w="1315" w:type="dxa"/>
          </w:tcPr>
          <w:p w:rsidR="008F5B0E" w:rsidRPr="008F5B0E" w:rsidRDefault="008F5B0E">
            <w:pPr>
              <w:rPr>
                <w:sz w:val="16"/>
                <w:szCs w:val="16"/>
              </w:rPr>
            </w:pPr>
            <w:r w:rsidRPr="008F5B0E">
              <w:rPr>
                <w:sz w:val="16"/>
                <w:szCs w:val="16"/>
              </w:rPr>
              <w:t>Delibera</w:t>
            </w:r>
          </w:p>
        </w:tc>
        <w:tc>
          <w:tcPr>
            <w:tcW w:w="1134" w:type="dxa"/>
          </w:tcPr>
          <w:p w:rsidR="008F5B0E" w:rsidRPr="008F5B0E" w:rsidRDefault="008F5B0E">
            <w:pPr>
              <w:rPr>
                <w:sz w:val="16"/>
                <w:szCs w:val="16"/>
              </w:rPr>
            </w:pPr>
            <w:r w:rsidRPr="008F5B0E">
              <w:rPr>
                <w:sz w:val="16"/>
                <w:szCs w:val="16"/>
              </w:rPr>
              <w:t>n.166 del 17.7.2014</w:t>
            </w:r>
          </w:p>
        </w:tc>
        <w:tc>
          <w:tcPr>
            <w:tcW w:w="1418" w:type="dxa"/>
          </w:tcPr>
          <w:p w:rsidR="008F5B0E" w:rsidRPr="008F5B0E" w:rsidRDefault="008F5B0E">
            <w:pPr>
              <w:rPr>
                <w:sz w:val="16"/>
                <w:szCs w:val="16"/>
              </w:rPr>
            </w:pPr>
            <w:r w:rsidRPr="008F5B0E">
              <w:rPr>
                <w:sz w:val="16"/>
                <w:szCs w:val="16"/>
              </w:rPr>
              <w:t>RICHIESTA TIROCINIO FORMATIVO STUDENTE UNIVERSITA' DEL SALENTO - AUTORIZZAZIONE - DETERMINAZIONI.</w:t>
            </w:r>
          </w:p>
        </w:tc>
        <w:tc>
          <w:tcPr>
            <w:tcW w:w="6945" w:type="dxa"/>
          </w:tcPr>
          <w:p w:rsidR="00783424" w:rsidRDefault="00783424" w:rsidP="008F5B0E">
            <w:pPr>
              <w:jc w:val="both"/>
              <w:rPr>
                <w:rFonts w:ascii="Times New Roman" w:hAnsi="Times New Roman"/>
                <w:sz w:val="16"/>
                <w:szCs w:val="16"/>
              </w:rPr>
            </w:pPr>
            <w:r>
              <w:rPr>
                <w:rFonts w:ascii="Times New Roman" w:hAnsi="Times New Roman"/>
                <w:sz w:val="16"/>
                <w:szCs w:val="16"/>
              </w:rPr>
              <w:t>[…]</w:t>
            </w:r>
          </w:p>
          <w:p w:rsidR="008F5B0E" w:rsidRPr="008F5B0E" w:rsidRDefault="008F5B0E" w:rsidP="008F5B0E">
            <w:pPr>
              <w:jc w:val="both"/>
              <w:rPr>
                <w:rFonts w:ascii="Times New Roman" w:hAnsi="Times New Roman"/>
                <w:sz w:val="16"/>
                <w:szCs w:val="16"/>
              </w:rPr>
            </w:pPr>
            <w:r w:rsidRPr="008F5B0E">
              <w:rPr>
                <w:rFonts w:ascii="Times New Roman" w:hAnsi="Times New Roman"/>
                <w:sz w:val="16"/>
                <w:szCs w:val="16"/>
              </w:rPr>
              <w:t>Vista la convenzione   di Tirocinio di Formazione ed Orientamento  tra l’Università del Salento ed il Comune di Tricase sottoscritta  ai sensi dell’art.18, comma 1,  della legge 24 giugno  1997,n.196, che  dà possibilità  ai soggetti di cui alla lettera a) di  promuovere tirocini di formazione ed orientamento in impresa a beneficio di coloro che abbiano già assolto l’obbligo scolastico ai sensi della legge 31 dicembre 1962 n.1959, al fine di agevolare le scelte professionali mediante la conoscenza diretta del mondo del lavoro e realizzare momenti di alternanza  tra studio e lavoro nell’ambito dei processi formativi;</w:t>
            </w:r>
          </w:p>
          <w:p w:rsidR="008F5B0E" w:rsidRPr="008F5B0E" w:rsidRDefault="008F5B0E" w:rsidP="008F5B0E">
            <w:pPr>
              <w:jc w:val="both"/>
              <w:rPr>
                <w:rFonts w:ascii="Times New Roman" w:hAnsi="Times New Roman"/>
                <w:sz w:val="16"/>
                <w:szCs w:val="16"/>
              </w:rPr>
            </w:pPr>
            <w:r w:rsidRPr="008F5B0E">
              <w:rPr>
                <w:rFonts w:ascii="Times New Roman" w:hAnsi="Times New Roman"/>
                <w:sz w:val="16"/>
                <w:szCs w:val="16"/>
              </w:rPr>
              <w:t>Vista l’istanza prot.0011269 del 17.7.2014 pervenuta da Maria Bramato […], iscritta al 3° anno del Corso di Lingue, Letterature e Comunicazione Interculturale dell’Università del Salento, con cui chiede di poter svolgere presso questo Comune attività di Tirocinio formativo  per n. 125 ore;</w:t>
            </w:r>
          </w:p>
          <w:p w:rsidR="008F5B0E" w:rsidRPr="008F5B0E" w:rsidRDefault="008F5B0E" w:rsidP="008F5B0E">
            <w:pPr>
              <w:jc w:val="both"/>
              <w:rPr>
                <w:rFonts w:ascii="Times New Roman" w:hAnsi="Times New Roman"/>
                <w:sz w:val="16"/>
                <w:szCs w:val="16"/>
              </w:rPr>
            </w:pPr>
            <w:r w:rsidRPr="008F5B0E">
              <w:rPr>
                <w:rFonts w:ascii="Times New Roman" w:hAnsi="Times New Roman"/>
                <w:sz w:val="16"/>
                <w:szCs w:val="16"/>
              </w:rPr>
              <w:t>Considerato che ai sensi della citata normativa e  convenzione:</w:t>
            </w:r>
          </w:p>
          <w:p w:rsidR="008F5B0E" w:rsidRPr="008F5B0E" w:rsidRDefault="008F5B0E" w:rsidP="008F5B0E">
            <w:pPr>
              <w:jc w:val="both"/>
              <w:rPr>
                <w:rFonts w:ascii="Times New Roman" w:hAnsi="Times New Roman"/>
                <w:i/>
                <w:sz w:val="16"/>
                <w:szCs w:val="16"/>
              </w:rPr>
            </w:pPr>
            <w:r w:rsidRPr="008F5B0E">
              <w:rPr>
                <w:rFonts w:ascii="Times New Roman" w:hAnsi="Times New Roman"/>
                <w:sz w:val="16"/>
                <w:szCs w:val="16"/>
              </w:rPr>
              <w:t xml:space="preserve">- </w:t>
            </w:r>
            <w:r w:rsidRPr="008F5B0E">
              <w:rPr>
                <w:rFonts w:ascii="Times New Roman" w:hAnsi="Times New Roman"/>
                <w:i/>
                <w:sz w:val="16"/>
                <w:szCs w:val="16"/>
              </w:rPr>
              <w:t>sono a carico del soggetto promotore le spese inerenti la copertura assicurativa del soggetto tirocinante;</w:t>
            </w:r>
          </w:p>
          <w:p w:rsidR="008F5B0E" w:rsidRPr="008F5B0E" w:rsidRDefault="008F5B0E" w:rsidP="008F5B0E">
            <w:pPr>
              <w:numPr>
                <w:ilvl w:val="0"/>
                <w:numId w:val="21"/>
              </w:numPr>
              <w:tabs>
                <w:tab w:val="num" w:pos="180"/>
              </w:tabs>
              <w:ind w:left="0" w:firstLine="0"/>
              <w:jc w:val="both"/>
              <w:rPr>
                <w:rFonts w:ascii="Times New Roman" w:hAnsi="Times New Roman"/>
                <w:i/>
                <w:sz w:val="16"/>
                <w:szCs w:val="16"/>
              </w:rPr>
            </w:pPr>
            <w:r w:rsidRPr="008F5B0E">
              <w:rPr>
                <w:rFonts w:ascii="Times New Roman" w:hAnsi="Times New Roman"/>
                <w:i/>
                <w:sz w:val="16"/>
                <w:szCs w:val="16"/>
              </w:rPr>
              <w:t xml:space="preserve"> il tirocinio formativo e di orientamento (art.18, comma 1, lett.d) L. 196/97) non costituisce rapporto di lavoro;</w:t>
            </w:r>
          </w:p>
          <w:p w:rsidR="008F5B0E" w:rsidRPr="008F5B0E" w:rsidRDefault="008F5B0E" w:rsidP="008F5B0E">
            <w:pPr>
              <w:tabs>
                <w:tab w:val="num" w:pos="180"/>
              </w:tabs>
              <w:jc w:val="both"/>
              <w:rPr>
                <w:rFonts w:ascii="Times New Roman" w:hAnsi="Times New Roman"/>
                <w:sz w:val="16"/>
                <w:szCs w:val="16"/>
              </w:rPr>
            </w:pPr>
          </w:p>
          <w:p w:rsidR="008F5B0E" w:rsidRPr="008F5B0E" w:rsidRDefault="008F5B0E" w:rsidP="008F5B0E">
            <w:pPr>
              <w:tabs>
                <w:tab w:val="num" w:pos="180"/>
              </w:tabs>
              <w:jc w:val="both"/>
              <w:rPr>
                <w:rFonts w:ascii="Times New Roman" w:hAnsi="Times New Roman"/>
                <w:sz w:val="16"/>
                <w:szCs w:val="16"/>
              </w:rPr>
            </w:pPr>
            <w:r w:rsidRPr="008F5B0E">
              <w:rPr>
                <w:rFonts w:ascii="Times New Roman" w:hAnsi="Times New Roman"/>
                <w:sz w:val="16"/>
                <w:szCs w:val="16"/>
              </w:rPr>
              <w:t>Considerato che il rapporto determinato con la presente esclude, per la sua stessa natura,  qualsivoglia eventuale pretesa di configurazione di rapporto di pubblico impiego con questo Ente e/o di trattamento economico corrispondente;</w:t>
            </w:r>
          </w:p>
          <w:p w:rsidR="008F5B0E" w:rsidRPr="008F5B0E" w:rsidRDefault="008F5B0E" w:rsidP="008F5B0E">
            <w:pPr>
              <w:jc w:val="both"/>
              <w:rPr>
                <w:rFonts w:ascii="Times New Roman" w:hAnsi="Times New Roman"/>
                <w:sz w:val="16"/>
                <w:szCs w:val="16"/>
              </w:rPr>
            </w:pPr>
            <w:r w:rsidRPr="008F5B0E">
              <w:rPr>
                <w:rFonts w:ascii="Times New Roman" w:hAnsi="Times New Roman"/>
                <w:sz w:val="16"/>
                <w:szCs w:val="16"/>
              </w:rPr>
              <w:t>Che, pertanto, si ritiene di poter accogliere la richiesta, in linea con i presupposti di questo Ente, favorevole nei confronti di chi voglia determinarsi verso un miglior approccio alla formazione e al  mondo del lavoro;</w:t>
            </w:r>
          </w:p>
          <w:p w:rsidR="008F5B0E" w:rsidRPr="008F5B0E" w:rsidRDefault="008F5B0E" w:rsidP="008F5B0E">
            <w:pPr>
              <w:tabs>
                <w:tab w:val="left" w:pos="8789"/>
              </w:tabs>
              <w:ind w:right="567"/>
              <w:rPr>
                <w:rFonts w:ascii="Times New Roman" w:hAnsi="Times New Roman"/>
                <w:sz w:val="16"/>
                <w:szCs w:val="16"/>
              </w:rPr>
            </w:pPr>
            <w:r w:rsidRPr="008F5B0E">
              <w:rPr>
                <w:rFonts w:ascii="Times New Roman" w:hAnsi="Times New Roman"/>
                <w:sz w:val="16"/>
                <w:szCs w:val="16"/>
              </w:rPr>
              <w:t>Acquisito</w:t>
            </w:r>
            <w:r w:rsidRPr="008F5B0E">
              <w:rPr>
                <w:rFonts w:ascii="Times New Roman" w:hAnsi="Times New Roman"/>
                <w:b/>
                <w:bCs/>
                <w:sz w:val="16"/>
                <w:szCs w:val="16"/>
              </w:rPr>
              <w:t xml:space="preserve"> </w:t>
            </w:r>
            <w:r w:rsidRPr="008F5B0E">
              <w:rPr>
                <w:rFonts w:ascii="Times New Roman" w:hAnsi="Times New Roman"/>
                <w:sz w:val="16"/>
                <w:szCs w:val="16"/>
              </w:rPr>
              <w:t xml:space="preserve">il  seguente parere di regolarità tecnica del Responsabile del Servizio interessato: “Esaminata la proposta con riferimento: </w:t>
            </w:r>
          </w:p>
          <w:p w:rsidR="008F5B0E" w:rsidRPr="008F5B0E" w:rsidRDefault="008F5B0E" w:rsidP="008F5B0E">
            <w:pPr>
              <w:numPr>
                <w:ilvl w:val="0"/>
                <w:numId w:val="22"/>
              </w:numPr>
              <w:tabs>
                <w:tab w:val="clear" w:pos="1494"/>
                <w:tab w:val="num" w:pos="284"/>
                <w:tab w:val="left" w:pos="8789"/>
              </w:tabs>
              <w:ind w:left="284" w:right="567" w:hanging="284"/>
              <w:rPr>
                <w:rFonts w:ascii="Times New Roman" w:hAnsi="Times New Roman"/>
                <w:sz w:val="16"/>
                <w:szCs w:val="16"/>
              </w:rPr>
            </w:pPr>
            <w:r w:rsidRPr="008F5B0E">
              <w:rPr>
                <w:rFonts w:ascii="Times New Roman" w:hAnsi="Times New Roman"/>
                <w:sz w:val="16"/>
                <w:szCs w:val="16"/>
              </w:rPr>
              <w:t xml:space="preserve">Al rispetto delle normative comunitarie, statali, regionali e regolamentari, generali e di </w:t>
            </w:r>
            <w:r w:rsidRPr="008F5B0E">
              <w:rPr>
                <w:rFonts w:ascii="Times New Roman" w:hAnsi="Times New Roman"/>
                <w:sz w:val="16"/>
                <w:szCs w:val="16"/>
              </w:rPr>
              <w:lastRenderedPageBreak/>
              <w:t>settore;</w:t>
            </w:r>
          </w:p>
          <w:p w:rsidR="008F5B0E" w:rsidRPr="008F5B0E" w:rsidRDefault="008F5B0E" w:rsidP="008F5B0E">
            <w:pPr>
              <w:numPr>
                <w:ilvl w:val="0"/>
                <w:numId w:val="22"/>
              </w:numPr>
              <w:tabs>
                <w:tab w:val="clear" w:pos="1494"/>
                <w:tab w:val="num" w:pos="284"/>
                <w:tab w:val="left" w:pos="8789"/>
              </w:tabs>
              <w:ind w:left="284" w:right="567" w:hanging="284"/>
              <w:rPr>
                <w:rFonts w:ascii="Times New Roman" w:hAnsi="Times New Roman"/>
                <w:sz w:val="16"/>
                <w:szCs w:val="16"/>
              </w:rPr>
            </w:pPr>
            <w:r w:rsidRPr="008F5B0E">
              <w:rPr>
                <w:rFonts w:ascii="Times New Roman" w:hAnsi="Times New Roman"/>
                <w:sz w:val="16"/>
                <w:szCs w:val="16"/>
              </w:rPr>
              <w:t>Alla correttezza e regolarità della procedura;</w:t>
            </w:r>
          </w:p>
          <w:p w:rsidR="008F5B0E" w:rsidRPr="008F5B0E" w:rsidRDefault="008F5B0E" w:rsidP="008F5B0E">
            <w:pPr>
              <w:numPr>
                <w:ilvl w:val="0"/>
                <w:numId w:val="22"/>
              </w:numPr>
              <w:tabs>
                <w:tab w:val="clear" w:pos="1494"/>
                <w:tab w:val="num" w:pos="284"/>
                <w:tab w:val="left" w:pos="8789"/>
              </w:tabs>
              <w:ind w:left="284" w:right="567" w:hanging="284"/>
              <w:rPr>
                <w:rFonts w:ascii="Times New Roman" w:hAnsi="Times New Roman"/>
                <w:sz w:val="16"/>
                <w:szCs w:val="16"/>
              </w:rPr>
            </w:pPr>
            <w:r w:rsidRPr="008F5B0E">
              <w:rPr>
                <w:rFonts w:ascii="Times New Roman" w:hAnsi="Times New Roman"/>
                <w:sz w:val="16"/>
                <w:szCs w:val="16"/>
              </w:rPr>
              <w:t>Alla correttezza formale nella redazione dell’atto;</w:t>
            </w:r>
          </w:p>
          <w:p w:rsidR="008F5B0E" w:rsidRPr="008F5B0E" w:rsidRDefault="008F5B0E" w:rsidP="008F5B0E">
            <w:pPr>
              <w:tabs>
                <w:tab w:val="left" w:pos="8789"/>
              </w:tabs>
              <w:ind w:right="567"/>
              <w:rPr>
                <w:rFonts w:ascii="Times New Roman" w:hAnsi="Times New Roman"/>
                <w:sz w:val="16"/>
                <w:szCs w:val="16"/>
              </w:rPr>
            </w:pPr>
            <w:r w:rsidRPr="008F5B0E">
              <w:rPr>
                <w:rFonts w:ascii="Times New Roman" w:hAnsi="Times New Roman"/>
                <w:sz w:val="16"/>
                <w:szCs w:val="16"/>
              </w:rPr>
              <w:t>esprime parere “</w:t>
            </w:r>
            <w:r w:rsidRPr="008F5B0E">
              <w:rPr>
                <w:rFonts w:ascii="Times New Roman" w:hAnsi="Times New Roman"/>
                <w:i/>
                <w:iCs/>
                <w:sz w:val="16"/>
                <w:szCs w:val="16"/>
              </w:rPr>
              <w:t>favorevole</w:t>
            </w:r>
            <w:r w:rsidRPr="008F5B0E">
              <w:rPr>
                <w:rFonts w:ascii="Times New Roman" w:hAnsi="Times New Roman"/>
                <w:sz w:val="16"/>
                <w:szCs w:val="16"/>
              </w:rPr>
              <w:t>””;</w:t>
            </w:r>
          </w:p>
          <w:p w:rsidR="008F5B0E" w:rsidRPr="008F5B0E" w:rsidRDefault="008F5B0E" w:rsidP="008F5B0E">
            <w:pPr>
              <w:jc w:val="both"/>
              <w:rPr>
                <w:rFonts w:ascii="Times New Roman" w:hAnsi="Times New Roman"/>
                <w:sz w:val="16"/>
                <w:szCs w:val="16"/>
              </w:rPr>
            </w:pPr>
            <w:r w:rsidRPr="008F5B0E">
              <w:rPr>
                <w:rFonts w:ascii="Times New Roman" w:hAnsi="Times New Roman"/>
                <w:sz w:val="16"/>
                <w:szCs w:val="16"/>
              </w:rPr>
              <w:t>Con voti unanimi espressi in forma palese;</w:t>
            </w:r>
          </w:p>
          <w:p w:rsidR="008F5B0E" w:rsidRPr="008F5B0E" w:rsidRDefault="008F5B0E" w:rsidP="008F5B0E">
            <w:pPr>
              <w:jc w:val="both"/>
              <w:rPr>
                <w:rFonts w:ascii="Times New Roman" w:hAnsi="Times New Roman"/>
                <w:b/>
                <w:bCs/>
                <w:sz w:val="16"/>
                <w:szCs w:val="16"/>
              </w:rPr>
            </w:pPr>
            <w:r w:rsidRPr="008F5B0E">
              <w:rPr>
                <w:rFonts w:ascii="Times New Roman" w:hAnsi="Times New Roman"/>
                <w:sz w:val="16"/>
                <w:szCs w:val="16"/>
              </w:rPr>
              <w:tab/>
            </w:r>
            <w:r w:rsidRPr="008F5B0E">
              <w:rPr>
                <w:rFonts w:ascii="Times New Roman" w:hAnsi="Times New Roman"/>
                <w:sz w:val="16"/>
                <w:szCs w:val="16"/>
              </w:rPr>
              <w:tab/>
            </w:r>
            <w:r w:rsidRPr="008F5B0E">
              <w:rPr>
                <w:rFonts w:ascii="Times New Roman" w:hAnsi="Times New Roman"/>
                <w:b/>
                <w:bCs/>
                <w:sz w:val="16"/>
                <w:szCs w:val="16"/>
              </w:rPr>
              <w:t>D E L I B E R A</w:t>
            </w:r>
          </w:p>
          <w:p w:rsidR="008F5B0E" w:rsidRPr="008F5B0E" w:rsidRDefault="008F5B0E" w:rsidP="008F5B0E">
            <w:pPr>
              <w:jc w:val="both"/>
              <w:rPr>
                <w:rFonts w:ascii="Times New Roman" w:hAnsi="Times New Roman"/>
                <w:sz w:val="16"/>
                <w:szCs w:val="16"/>
              </w:rPr>
            </w:pPr>
            <w:r w:rsidRPr="008F5B0E">
              <w:rPr>
                <w:rFonts w:ascii="Times New Roman" w:hAnsi="Times New Roman"/>
                <w:sz w:val="16"/>
                <w:szCs w:val="16"/>
              </w:rPr>
              <w:t>1)– La premessa è parte integrante del presente atto.</w:t>
            </w:r>
          </w:p>
          <w:p w:rsidR="008F5B0E" w:rsidRPr="008F5B0E" w:rsidRDefault="008F5B0E" w:rsidP="008F5B0E">
            <w:pPr>
              <w:jc w:val="both"/>
              <w:rPr>
                <w:rFonts w:ascii="Times New Roman" w:hAnsi="Times New Roman"/>
                <w:sz w:val="16"/>
                <w:szCs w:val="16"/>
              </w:rPr>
            </w:pPr>
            <w:r w:rsidRPr="008F5B0E">
              <w:rPr>
                <w:rFonts w:ascii="Times New Roman" w:hAnsi="Times New Roman"/>
                <w:b/>
                <w:sz w:val="16"/>
                <w:szCs w:val="16"/>
              </w:rPr>
              <w:t>2)</w:t>
            </w:r>
            <w:r w:rsidRPr="008F5B0E">
              <w:rPr>
                <w:rFonts w:ascii="Times New Roman" w:hAnsi="Times New Roman"/>
                <w:sz w:val="16"/>
                <w:szCs w:val="16"/>
              </w:rPr>
              <w:t xml:space="preserve">  Accogliere la richiesta della </w:t>
            </w:r>
            <w:r w:rsidR="00C40630">
              <w:rPr>
                <w:rFonts w:ascii="Times New Roman" w:hAnsi="Times New Roman"/>
                <w:sz w:val="16"/>
                <w:szCs w:val="16"/>
              </w:rPr>
              <w:t>sig.ra Maria Bramato […]</w:t>
            </w:r>
            <w:r w:rsidRPr="008F5B0E">
              <w:rPr>
                <w:rFonts w:ascii="Times New Roman" w:hAnsi="Times New Roman"/>
                <w:sz w:val="16"/>
                <w:szCs w:val="16"/>
              </w:rPr>
              <w:t xml:space="preserve"> iscritta al 3° anno del Corso di Lingue, Letterature e Comunicazione Interculturale dell’Università del Salento, e autorizzare la stessa ad effettuare attività di stage formativo presso gli Uffici di questa Sede Comunale, per il periodo di n. 125 ore secondo il calendario che sarà concertato tra le parti. </w:t>
            </w:r>
          </w:p>
          <w:p w:rsidR="008F5B0E" w:rsidRPr="008F5B0E" w:rsidRDefault="008F5B0E" w:rsidP="008F5B0E">
            <w:pPr>
              <w:jc w:val="both"/>
              <w:rPr>
                <w:rFonts w:ascii="Times New Roman" w:hAnsi="Times New Roman"/>
                <w:sz w:val="16"/>
                <w:szCs w:val="16"/>
              </w:rPr>
            </w:pPr>
            <w:r w:rsidRPr="008F5B0E">
              <w:rPr>
                <w:rFonts w:ascii="Times New Roman" w:hAnsi="Times New Roman"/>
                <w:b/>
                <w:sz w:val="16"/>
                <w:szCs w:val="16"/>
              </w:rPr>
              <w:t>3)</w:t>
            </w:r>
            <w:r w:rsidRPr="008F5B0E">
              <w:rPr>
                <w:rFonts w:ascii="Times New Roman" w:hAnsi="Times New Roman"/>
                <w:sz w:val="16"/>
                <w:szCs w:val="16"/>
              </w:rPr>
              <w:t xml:space="preserve">  Dare atto che il rapporto posto in essere con la presente esclude sin d'ora pretese di qualsivoglia natura riconducibili ad un rapporto di pubblico impiego con questo Ente, e che le spese  inerenti la copertura assicurativa del soggetto autorizzato saranno a totale carico dell'Università del Salento.</w:t>
            </w:r>
          </w:p>
          <w:p w:rsidR="008F5B0E" w:rsidRPr="008F5B0E" w:rsidRDefault="008F5B0E" w:rsidP="008F5B0E">
            <w:pPr>
              <w:jc w:val="both"/>
              <w:rPr>
                <w:rFonts w:ascii="Times New Roman" w:hAnsi="Times New Roman"/>
                <w:sz w:val="16"/>
                <w:szCs w:val="16"/>
              </w:rPr>
            </w:pPr>
            <w:r w:rsidRPr="008F5B0E">
              <w:rPr>
                <w:rFonts w:ascii="Times New Roman" w:hAnsi="Times New Roman"/>
                <w:b/>
                <w:sz w:val="16"/>
                <w:szCs w:val="16"/>
              </w:rPr>
              <w:t>4)</w:t>
            </w:r>
            <w:r w:rsidRPr="008F5B0E">
              <w:rPr>
                <w:rFonts w:ascii="Times New Roman" w:hAnsi="Times New Roman"/>
                <w:sz w:val="16"/>
                <w:szCs w:val="16"/>
              </w:rPr>
              <w:t xml:space="preserve"> Demandare al Responsabile del Servizio Risorse Umane ogni determinazione consequenziale.</w:t>
            </w:r>
          </w:p>
          <w:p w:rsidR="008F5B0E" w:rsidRPr="008F5B0E" w:rsidRDefault="008F5B0E" w:rsidP="008F5B0E">
            <w:pPr>
              <w:jc w:val="both"/>
              <w:rPr>
                <w:rFonts w:ascii="Times New Roman" w:hAnsi="Times New Roman"/>
                <w:sz w:val="16"/>
                <w:szCs w:val="16"/>
              </w:rPr>
            </w:pPr>
            <w:r w:rsidRPr="008F5B0E">
              <w:rPr>
                <w:rFonts w:ascii="Times New Roman" w:hAnsi="Times New Roman"/>
                <w:b/>
                <w:sz w:val="16"/>
                <w:szCs w:val="16"/>
              </w:rPr>
              <w:t>5)</w:t>
            </w:r>
            <w:r w:rsidRPr="008F5B0E">
              <w:rPr>
                <w:rFonts w:ascii="Times New Roman" w:hAnsi="Times New Roman"/>
                <w:sz w:val="16"/>
                <w:szCs w:val="16"/>
              </w:rPr>
              <w:t xml:space="preserve"> Dichiarare la presente deliberazione immediatamente esecutiva ai sensi dell'art.134, comma 4, del D.L.vo n.267/20.</w:t>
            </w:r>
          </w:p>
          <w:p w:rsidR="008F5B0E" w:rsidRPr="008F5B0E" w:rsidRDefault="008F5B0E" w:rsidP="00370B98">
            <w:pPr>
              <w:pStyle w:val="NormaleWeb"/>
              <w:jc w:val="center"/>
              <w:rPr>
                <w:rFonts w:asciiTheme="minorHAnsi" w:hAnsiTheme="minorHAnsi"/>
                <w:b/>
                <w:bCs/>
                <w:sz w:val="16"/>
                <w:szCs w:val="16"/>
              </w:rPr>
            </w:pPr>
          </w:p>
        </w:tc>
        <w:tc>
          <w:tcPr>
            <w:tcW w:w="851" w:type="dxa"/>
          </w:tcPr>
          <w:p w:rsidR="008F5B0E" w:rsidRPr="00370B98" w:rsidRDefault="008F5B0E">
            <w:pPr>
              <w:rPr>
                <w:b/>
                <w:sz w:val="16"/>
                <w:szCs w:val="16"/>
              </w:rPr>
            </w:pPr>
          </w:p>
        </w:tc>
        <w:tc>
          <w:tcPr>
            <w:tcW w:w="1353" w:type="dxa"/>
          </w:tcPr>
          <w:p w:rsidR="008F5B0E" w:rsidRPr="00370B98" w:rsidRDefault="00961119" w:rsidP="00263084">
            <w:pPr>
              <w:rPr>
                <w:sz w:val="16"/>
                <w:szCs w:val="16"/>
              </w:rPr>
            </w:pPr>
            <w:r>
              <w:rPr>
                <w:rFonts w:ascii="Times New Roman" w:hAnsi="Times New Roman"/>
                <w:sz w:val="16"/>
                <w:szCs w:val="16"/>
              </w:rPr>
              <w:t>I</w:t>
            </w:r>
            <w:r w:rsidRPr="008F5B0E">
              <w:rPr>
                <w:rFonts w:ascii="Times New Roman" w:hAnsi="Times New Roman"/>
                <w:sz w:val="16"/>
                <w:szCs w:val="16"/>
              </w:rPr>
              <w:t>stanza prot.0011269 del 17.7.2014 pervenuta da Maria Bramato […], iscritta al 3° anno del Corso di Lingue, Letterature e Comunicazione Interculturale dell’Università del Salento, con cui chiede di poter svolgere presso questo Comune attività di Tirocinio formativo  per n. 125 ore</w:t>
            </w:r>
          </w:p>
        </w:tc>
      </w:tr>
      <w:tr w:rsidR="00085A10" w:rsidRPr="00942943" w:rsidTr="00C36689">
        <w:tc>
          <w:tcPr>
            <w:tcW w:w="1770" w:type="dxa"/>
          </w:tcPr>
          <w:p w:rsidR="00085A10" w:rsidRPr="00085A10" w:rsidRDefault="00085A10" w:rsidP="00CA0110">
            <w:pPr>
              <w:rPr>
                <w:sz w:val="16"/>
                <w:szCs w:val="16"/>
              </w:rPr>
            </w:pPr>
            <w:r w:rsidRPr="00085A10">
              <w:rPr>
                <w:sz w:val="16"/>
                <w:szCs w:val="16"/>
              </w:rPr>
              <w:lastRenderedPageBreak/>
              <w:t>Giunta Municipale</w:t>
            </w:r>
          </w:p>
        </w:tc>
        <w:tc>
          <w:tcPr>
            <w:tcW w:w="1315" w:type="dxa"/>
          </w:tcPr>
          <w:p w:rsidR="00085A10" w:rsidRPr="00085A10" w:rsidRDefault="00085A10" w:rsidP="00CA0110">
            <w:pPr>
              <w:rPr>
                <w:sz w:val="16"/>
                <w:szCs w:val="16"/>
              </w:rPr>
            </w:pPr>
            <w:r w:rsidRPr="00085A10">
              <w:rPr>
                <w:sz w:val="16"/>
                <w:szCs w:val="16"/>
              </w:rPr>
              <w:t>Delibera</w:t>
            </w:r>
          </w:p>
        </w:tc>
        <w:tc>
          <w:tcPr>
            <w:tcW w:w="1134" w:type="dxa"/>
          </w:tcPr>
          <w:p w:rsidR="00085A10" w:rsidRPr="00085A10" w:rsidRDefault="00085A10">
            <w:pPr>
              <w:rPr>
                <w:sz w:val="16"/>
                <w:szCs w:val="16"/>
              </w:rPr>
            </w:pPr>
            <w:r w:rsidRPr="00085A10">
              <w:rPr>
                <w:sz w:val="16"/>
                <w:szCs w:val="16"/>
              </w:rPr>
              <w:t>n.170 del 22.7.2014</w:t>
            </w:r>
          </w:p>
        </w:tc>
        <w:tc>
          <w:tcPr>
            <w:tcW w:w="1418" w:type="dxa"/>
          </w:tcPr>
          <w:p w:rsidR="00085A10" w:rsidRPr="006F25DC" w:rsidRDefault="00085A10">
            <w:pPr>
              <w:rPr>
                <w:sz w:val="16"/>
                <w:szCs w:val="16"/>
              </w:rPr>
            </w:pPr>
            <w:r w:rsidRPr="006F25DC">
              <w:rPr>
                <w:sz w:val="16"/>
                <w:szCs w:val="16"/>
              </w:rPr>
              <w:t>RICHIESTA TIROCINIO FORMATIVO STUDENTE UNIVERSITA'  DEL SALENTO - AUTORIZZAZIONE.</w:t>
            </w:r>
          </w:p>
        </w:tc>
        <w:tc>
          <w:tcPr>
            <w:tcW w:w="6945" w:type="dxa"/>
          </w:tcPr>
          <w:p w:rsidR="00783424" w:rsidRDefault="00783424" w:rsidP="00085A10">
            <w:pPr>
              <w:jc w:val="both"/>
              <w:rPr>
                <w:sz w:val="16"/>
                <w:szCs w:val="16"/>
              </w:rPr>
            </w:pPr>
            <w:r>
              <w:rPr>
                <w:sz w:val="16"/>
                <w:szCs w:val="16"/>
              </w:rPr>
              <w:t>[…]</w:t>
            </w:r>
          </w:p>
          <w:p w:rsidR="00085A10" w:rsidRPr="006F25DC" w:rsidRDefault="00085A10" w:rsidP="00085A10">
            <w:pPr>
              <w:jc w:val="both"/>
              <w:rPr>
                <w:sz w:val="16"/>
                <w:szCs w:val="16"/>
              </w:rPr>
            </w:pPr>
            <w:r w:rsidRPr="006F25DC">
              <w:rPr>
                <w:sz w:val="16"/>
                <w:szCs w:val="16"/>
              </w:rPr>
              <w:t>Vista la convenzione   di Tirocinio di Formazione ed Orientamento  tra l’Università del Salento ed il Comune di Tricase sottoscritta  ai sensi dell’art.18, comma 1,  della legge 24 giugno  1997, n.196, che  dà possibilità  ai soggetti di cui alla lettera a) di  promuovere tirocini di formazione ed orientamento in impresa a beneficio di coloro che abbiano già assolto l’obbligo scolastico ai sensi della legge 31 dicembre 1962 n.1959, al fine di agevolare le scelte professionali mediante la conoscenza diretta del mondo del lavoro e realizzare momenti di alternanza  tra studio e lavoro nell’ambito dei processi formativi;</w:t>
            </w:r>
          </w:p>
          <w:p w:rsidR="00085A10" w:rsidRPr="006F25DC" w:rsidRDefault="00085A10" w:rsidP="00085A10">
            <w:pPr>
              <w:jc w:val="both"/>
              <w:rPr>
                <w:sz w:val="16"/>
                <w:szCs w:val="16"/>
              </w:rPr>
            </w:pPr>
          </w:p>
          <w:p w:rsidR="00085A10" w:rsidRPr="006F25DC" w:rsidRDefault="00085A10" w:rsidP="00085A10">
            <w:pPr>
              <w:jc w:val="both"/>
              <w:rPr>
                <w:sz w:val="16"/>
                <w:szCs w:val="16"/>
              </w:rPr>
            </w:pPr>
            <w:r w:rsidRPr="006F25DC">
              <w:rPr>
                <w:sz w:val="16"/>
                <w:szCs w:val="16"/>
              </w:rPr>
              <w:t>Vista l’istanza prot.0010803 del 10/07/2014 da parte  dell</w:t>
            </w:r>
            <w:r w:rsidR="006F25DC" w:rsidRPr="006F25DC">
              <w:rPr>
                <w:sz w:val="16"/>
                <w:szCs w:val="16"/>
              </w:rPr>
              <w:t>a Sig.na Sperti Sndara,[…]</w:t>
            </w:r>
            <w:r w:rsidRPr="006F25DC">
              <w:rPr>
                <w:sz w:val="16"/>
                <w:szCs w:val="16"/>
              </w:rPr>
              <w:t>, iscritta al Corso di Laurea in “Scienze della Comunicazione” dell’Università del Salento,  con cui chiede  di poter svolgere presso questo Comune attività di Tirocinio formativo  presso questo Comune  nel periodo  che va da luglio a novembre 2014;</w:t>
            </w:r>
          </w:p>
          <w:p w:rsidR="00085A10" w:rsidRPr="006F25DC" w:rsidRDefault="00085A10" w:rsidP="00085A10">
            <w:pPr>
              <w:jc w:val="both"/>
              <w:rPr>
                <w:sz w:val="16"/>
                <w:szCs w:val="16"/>
              </w:rPr>
            </w:pPr>
          </w:p>
          <w:p w:rsidR="00085A10" w:rsidRPr="006F25DC" w:rsidRDefault="00085A10" w:rsidP="00085A10">
            <w:pPr>
              <w:jc w:val="both"/>
              <w:rPr>
                <w:sz w:val="16"/>
                <w:szCs w:val="16"/>
              </w:rPr>
            </w:pPr>
            <w:r w:rsidRPr="006F25DC">
              <w:rPr>
                <w:sz w:val="16"/>
                <w:szCs w:val="16"/>
              </w:rPr>
              <w:t>Considerato che ai sensi della citata normativa e  convenzione:</w:t>
            </w:r>
          </w:p>
          <w:p w:rsidR="00085A10" w:rsidRPr="006F25DC" w:rsidRDefault="00085A10" w:rsidP="00085A10">
            <w:pPr>
              <w:jc w:val="both"/>
              <w:rPr>
                <w:i/>
                <w:sz w:val="16"/>
                <w:szCs w:val="16"/>
              </w:rPr>
            </w:pPr>
            <w:r w:rsidRPr="006F25DC">
              <w:rPr>
                <w:sz w:val="16"/>
                <w:szCs w:val="16"/>
              </w:rPr>
              <w:t xml:space="preserve">- </w:t>
            </w:r>
            <w:r w:rsidRPr="006F25DC">
              <w:rPr>
                <w:i/>
                <w:sz w:val="16"/>
                <w:szCs w:val="16"/>
              </w:rPr>
              <w:t>sono a carico del soggetto promotore le spese inerenti la copertura assicurativa del soggetto tirocinante;</w:t>
            </w:r>
          </w:p>
          <w:p w:rsidR="00085A10" w:rsidRPr="006F25DC" w:rsidRDefault="00085A10" w:rsidP="00085A10">
            <w:pPr>
              <w:numPr>
                <w:ilvl w:val="0"/>
                <w:numId w:val="21"/>
              </w:numPr>
              <w:tabs>
                <w:tab w:val="num" w:pos="180"/>
              </w:tabs>
              <w:ind w:left="0" w:firstLine="0"/>
              <w:jc w:val="both"/>
              <w:rPr>
                <w:i/>
                <w:sz w:val="16"/>
                <w:szCs w:val="16"/>
              </w:rPr>
            </w:pPr>
            <w:r w:rsidRPr="006F25DC">
              <w:rPr>
                <w:i/>
                <w:sz w:val="16"/>
                <w:szCs w:val="16"/>
              </w:rPr>
              <w:t xml:space="preserve"> il tirocinio formativo e di orientamento (art.18, comma 1, lett.d) L. 196/97) non costituisce rapporto di lavoro;</w:t>
            </w:r>
          </w:p>
          <w:p w:rsidR="00085A10" w:rsidRPr="006F25DC" w:rsidRDefault="00085A10" w:rsidP="00085A10">
            <w:pPr>
              <w:tabs>
                <w:tab w:val="num" w:pos="180"/>
              </w:tabs>
              <w:jc w:val="both"/>
              <w:rPr>
                <w:sz w:val="16"/>
                <w:szCs w:val="16"/>
              </w:rPr>
            </w:pPr>
          </w:p>
          <w:p w:rsidR="00085A10" w:rsidRPr="006F25DC" w:rsidRDefault="00085A10" w:rsidP="00085A10">
            <w:pPr>
              <w:tabs>
                <w:tab w:val="num" w:pos="180"/>
              </w:tabs>
              <w:jc w:val="both"/>
              <w:rPr>
                <w:sz w:val="16"/>
                <w:szCs w:val="16"/>
              </w:rPr>
            </w:pPr>
            <w:r w:rsidRPr="006F25DC">
              <w:rPr>
                <w:sz w:val="16"/>
                <w:szCs w:val="16"/>
              </w:rPr>
              <w:t>Considerato che il rapporto determinato con la presente esclude, per la sua stessa natura,  qualsivoglia eventuale pretesa di configurazione di rapporto di pubblico impiego con questo Ente e/o di trattamento economico corrispondente;</w:t>
            </w:r>
          </w:p>
          <w:p w:rsidR="00085A10" w:rsidRPr="006F25DC" w:rsidRDefault="00085A10" w:rsidP="00085A10">
            <w:pPr>
              <w:tabs>
                <w:tab w:val="num" w:pos="180"/>
              </w:tabs>
              <w:jc w:val="both"/>
              <w:rPr>
                <w:sz w:val="16"/>
                <w:szCs w:val="16"/>
              </w:rPr>
            </w:pPr>
          </w:p>
          <w:p w:rsidR="00085A10" w:rsidRPr="006F25DC" w:rsidRDefault="00085A10" w:rsidP="00085A10">
            <w:pPr>
              <w:jc w:val="both"/>
              <w:rPr>
                <w:sz w:val="16"/>
                <w:szCs w:val="16"/>
              </w:rPr>
            </w:pPr>
            <w:r w:rsidRPr="006F25DC">
              <w:rPr>
                <w:sz w:val="16"/>
                <w:szCs w:val="16"/>
              </w:rPr>
              <w:t>Che, pertanto, si ritiene di poter accogliere la richiesta, in linea con i presupposti di questo Ente, favorevole nei confronti di chi voglia determinarsi verso un miglior approccio alla formazione e al  mondo del lavoro;</w:t>
            </w:r>
          </w:p>
          <w:p w:rsidR="00085A10" w:rsidRPr="006F25DC" w:rsidRDefault="00085A10" w:rsidP="00085A10">
            <w:pPr>
              <w:tabs>
                <w:tab w:val="left" w:pos="8789"/>
              </w:tabs>
              <w:ind w:right="567"/>
              <w:rPr>
                <w:sz w:val="16"/>
                <w:szCs w:val="16"/>
              </w:rPr>
            </w:pPr>
            <w:r w:rsidRPr="006F25DC">
              <w:rPr>
                <w:sz w:val="16"/>
                <w:szCs w:val="16"/>
              </w:rPr>
              <w:t>Acquisito</w:t>
            </w:r>
            <w:r w:rsidRPr="006F25DC">
              <w:rPr>
                <w:b/>
                <w:bCs/>
                <w:sz w:val="16"/>
                <w:szCs w:val="16"/>
              </w:rPr>
              <w:t xml:space="preserve"> </w:t>
            </w:r>
            <w:r w:rsidRPr="006F25DC">
              <w:rPr>
                <w:sz w:val="16"/>
                <w:szCs w:val="16"/>
              </w:rPr>
              <w:t xml:space="preserve">il  seguente parere di regolarità tecnica del Responsabile del Servizio interessato: “Esaminata la proposta con riferimento: </w:t>
            </w:r>
          </w:p>
          <w:p w:rsidR="00085A10" w:rsidRPr="00783424" w:rsidRDefault="00783424" w:rsidP="00783424">
            <w:pPr>
              <w:tabs>
                <w:tab w:val="left" w:pos="8789"/>
              </w:tabs>
              <w:ind w:right="567"/>
              <w:rPr>
                <w:sz w:val="16"/>
                <w:szCs w:val="16"/>
              </w:rPr>
            </w:pPr>
            <w:r>
              <w:rPr>
                <w:sz w:val="16"/>
                <w:szCs w:val="16"/>
              </w:rPr>
              <w:t>a)</w:t>
            </w:r>
            <w:r w:rsidR="00085A10" w:rsidRPr="00783424">
              <w:rPr>
                <w:sz w:val="16"/>
                <w:szCs w:val="16"/>
              </w:rPr>
              <w:t xml:space="preserve">Al rispetto delle normative comunitarie, statali, regionali e regolamentari, generali e di </w:t>
            </w:r>
            <w:r w:rsidR="00085A10" w:rsidRPr="00783424">
              <w:rPr>
                <w:sz w:val="16"/>
                <w:szCs w:val="16"/>
              </w:rPr>
              <w:lastRenderedPageBreak/>
              <w:t>settore;</w:t>
            </w:r>
          </w:p>
          <w:p w:rsidR="00085A10" w:rsidRPr="00832F2B" w:rsidRDefault="00832F2B" w:rsidP="00832F2B">
            <w:pPr>
              <w:tabs>
                <w:tab w:val="left" w:pos="8789"/>
              </w:tabs>
              <w:ind w:right="567"/>
              <w:rPr>
                <w:sz w:val="16"/>
                <w:szCs w:val="16"/>
              </w:rPr>
            </w:pPr>
            <w:r>
              <w:rPr>
                <w:sz w:val="16"/>
                <w:szCs w:val="16"/>
              </w:rPr>
              <w:t>b)</w:t>
            </w:r>
            <w:r w:rsidR="00085A10" w:rsidRPr="00832F2B">
              <w:rPr>
                <w:sz w:val="16"/>
                <w:szCs w:val="16"/>
              </w:rPr>
              <w:t>Alla correttezza e regolarità della procedura;</w:t>
            </w:r>
          </w:p>
          <w:p w:rsidR="00085A10" w:rsidRPr="006F25DC" w:rsidRDefault="00832F2B" w:rsidP="00832F2B">
            <w:pPr>
              <w:tabs>
                <w:tab w:val="left" w:pos="8789"/>
              </w:tabs>
              <w:ind w:right="567"/>
              <w:rPr>
                <w:sz w:val="16"/>
                <w:szCs w:val="16"/>
              </w:rPr>
            </w:pPr>
            <w:r>
              <w:rPr>
                <w:sz w:val="16"/>
                <w:szCs w:val="16"/>
              </w:rPr>
              <w:t>c)</w:t>
            </w:r>
            <w:r w:rsidR="00085A10" w:rsidRPr="006F25DC">
              <w:rPr>
                <w:sz w:val="16"/>
                <w:szCs w:val="16"/>
              </w:rPr>
              <w:t>Alla correttezza formale nella redazione dell’atto;</w:t>
            </w:r>
          </w:p>
          <w:p w:rsidR="00085A10" w:rsidRPr="006F25DC" w:rsidRDefault="00085A10" w:rsidP="00085A10">
            <w:pPr>
              <w:tabs>
                <w:tab w:val="left" w:pos="8789"/>
              </w:tabs>
              <w:ind w:right="567"/>
              <w:rPr>
                <w:sz w:val="16"/>
                <w:szCs w:val="16"/>
              </w:rPr>
            </w:pPr>
            <w:r w:rsidRPr="006F25DC">
              <w:rPr>
                <w:sz w:val="16"/>
                <w:szCs w:val="16"/>
              </w:rPr>
              <w:t>esprime parere “</w:t>
            </w:r>
            <w:r w:rsidRPr="006F25DC">
              <w:rPr>
                <w:i/>
                <w:iCs/>
                <w:sz w:val="16"/>
                <w:szCs w:val="16"/>
              </w:rPr>
              <w:t>favorevole</w:t>
            </w:r>
            <w:r w:rsidRPr="006F25DC">
              <w:rPr>
                <w:sz w:val="16"/>
                <w:szCs w:val="16"/>
              </w:rPr>
              <w:t>””;</w:t>
            </w:r>
          </w:p>
          <w:p w:rsidR="00085A10" w:rsidRPr="006F25DC" w:rsidRDefault="00085A10" w:rsidP="00085A10">
            <w:pPr>
              <w:jc w:val="both"/>
              <w:rPr>
                <w:sz w:val="16"/>
                <w:szCs w:val="16"/>
              </w:rPr>
            </w:pPr>
            <w:r w:rsidRPr="006F25DC">
              <w:rPr>
                <w:sz w:val="16"/>
                <w:szCs w:val="16"/>
              </w:rPr>
              <w:t>Con voti unanimi espressi in forma palese;</w:t>
            </w:r>
          </w:p>
          <w:p w:rsidR="00085A10" w:rsidRPr="006F25DC" w:rsidRDefault="00085A10" w:rsidP="00085A10">
            <w:pPr>
              <w:jc w:val="both"/>
              <w:rPr>
                <w:b/>
                <w:bCs/>
                <w:sz w:val="16"/>
                <w:szCs w:val="16"/>
              </w:rPr>
            </w:pPr>
            <w:r w:rsidRPr="006F25DC">
              <w:rPr>
                <w:sz w:val="16"/>
                <w:szCs w:val="16"/>
              </w:rPr>
              <w:tab/>
            </w:r>
            <w:r w:rsidRPr="006F25DC">
              <w:rPr>
                <w:sz w:val="16"/>
                <w:szCs w:val="16"/>
              </w:rPr>
              <w:tab/>
            </w:r>
            <w:r w:rsidRPr="006F25DC">
              <w:rPr>
                <w:sz w:val="16"/>
                <w:szCs w:val="16"/>
              </w:rPr>
              <w:tab/>
            </w:r>
            <w:r w:rsidRPr="006F25DC">
              <w:rPr>
                <w:sz w:val="16"/>
                <w:szCs w:val="16"/>
              </w:rPr>
              <w:tab/>
            </w:r>
            <w:r w:rsidRPr="006F25DC">
              <w:rPr>
                <w:sz w:val="16"/>
                <w:szCs w:val="16"/>
              </w:rPr>
              <w:tab/>
            </w:r>
            <w:r w:rsidRPr="006F25DC">
              <w:rPr>
                <w:sz w:val="16"/>
                <w:szCs w:val="16"/>
              </w:rPr>
              <w:tab/>
            </w:r>
            <w:r w:rsidRPr="006F25DC">
              <w:rPr>
                <w:b/>
                <w:bCs/>
                <w:sz w:val="16"/>
                <w:szCs w:val="16"/>
              </w:rPr>
              <w:t>D E L I B E R A</w:t>
            </w:r>
          </w:p>
          <w:p w:rsidR="00085A10" w:rsidRPr="006F25DC" w:rsidRDefault="00085A10" w:rsidP="00085A10">
            <w:pPr>
              <w:jc w:val="both"/>
              <w:rPr>
                <w:b/>
                <w:bCs/>
                <w:sz w:val="16"/>
                <w:szCs w:val="16"/>
              </w:rPr>
            </w:pPr>
          </w:p>
          <w:p w:rsidR="00085A10" w:rsidRPr="006F25DC" w:rsidRDefault="00085A10" w:rsidP="00085A10">
            <w:pPr>
              <w:jc w:val="both"/>
              <w:rPr>
                <w:sz w:val="16"/>
                <w:szCs w:val="16"/>
              </w:rPr>
            </w:pPr>
            <w:r w:rsidRPr="006F25DC">
              <w:rPr>
                <w:b/>
                <w:sz w:val="16"/>
                <w:szCs w:val="16"/>
              </w:rPr>
              <w:t>1)</w:t>
            </w:r>
            <w:r w:rsidRPr="006F25DC">
              <w:rPr>
                <w:sz w:val="16"/>
                <w:szCs w:val="16"/>
              </w:rPr>
              <w:t xml:space="preserve">  La premessa è parte integrante del presente atto.</w:t>
            </w:r>
          </w:p>
          <w:p w:rsidR="00085A10" w:rsidRPr="006F25DC" w:rsidRDefault="00085A10" w:rsidP="00085A10">
            <w:pPr>
              <w:jc w:val="both"/>
              <w:rPr>
                <w:sz w:val="16"/>
                <w:szCs w:val="16"/>
              </w:rPr>
            </w:pPr>
          </w:p>
          <w:p w:rsidR="00085A10" w:rsidRPr="006F25DC" w:rsidRDefault="00085A10" w:rsidP="00085A10">
            <w:pPr>
              <w:jc w:val="both"/>
              <w:rPr>
                <w:sz w:val="16"/>
                <w:szCs w:val="16"/>
              </w:rPr>
            </w:pPr>
            <w:r w:rsidRPr="006F25DC">
              <w:rPr>
                <w:b/>
                <w:sz w:val="16"/>
                <w:szCs w:val="16"/>
              </w:rPr>
              <w:t>2)</w:t>
            </w:r>
            <w:r w:rsidRPr="006F25DC">
              <w:rPr>
                <w:sz w:val="16"/>
                <w:szCs w:val="16"/>
              </w:rPr>
              <w:t xml:space="preserve">  Accogliere la richiesta della Sig.na Sperti Sandr</w:t>
            </w:r>
            <w:r w:rsidR="006F25DC" w:rsidRPr="006F25DC">
              <w:rPr>
                <w:sz w:val="16"/>
                <w:szCs w:val="16"/>
              </w:rPr>
              <w:t>a,[…]</w:t>
            </w:r>
            <w:r w:rsidRPr="006F25DC">
              <w:rPr>
                <w:sz w:val="16"/>
                <w:szCs w:val="16"/>
              </w:rPr>
              <w:t>, iscritta al Corso di Laurea in “Scienze della Comunicazione” dell’Università del Salento, e autorizzare la stessa ad effettuare attività di stage formativo presso gli Uffici di questa Sede Comunale, per il periodo nel periodo  che va da luglio a novembre 2014.</w:t>
            </w:r>
          </w:p>
          <w:p w:rsidR="00085A10" w:rsidRPr="006F25DC" w:rsidRDefault="00085A10" w:rsidP="00085A10">
            <w:pPr>
              <w:jc w:val="both"/>
              <w:rPr>
                <w:sz w:val="16"/>
                <w:szCs w:val="16"/>
              </w:rPr>
            </w:pPr>
          </w:p>
          <w:p w:rsidR="00085A10" w:rsidRPr="006F25DC" w:rsidRDefault="00085A10" w:rsidP="00085A10">
            <w:pPr>
              <w:jc w:val="both"/>
              <w:rPr>
                <w:sz w:val="16"/>
                <w:szCs w:val="16"/>
              </w:rPr>
            </w:pPr>
            <w:r w:rsidRPr="006F25DC">
              <w:rPr>
                <w:b/>
                <w:sz w:val="16"/>
                <w:szCs w:val="16"/>
              </w:rPr>
              <w:t>3)</w:t>
            </w:r>
            <w:r w:rsidRPr="006F25DC">
              <w:rPr>
                <w:sz w:val="16"/>
                <w:szCs w:val="16"/>
              </w:rPr>
              <w:t xml:space="preserve">  Dare atto che il rapporto posto in essere con la presente esclude sin d'ora pretese di qualsivoglia natura riconducibili ad un rapporto di pubblico impiego con questo Ente, e che le spese  inerenti la copertura assicurativa del soggetto autorizzato saranno a totale carico dell'Università del Salento.</w:t>
            </w:r>
          </w:p>
          <w:p w:rsidR="00085A10" w:rsidRPr="006F25DC" w:rsidRDefault="00085A10" w:rsidP="00085A10">
            <w:pPr>
              <w:jc w:val="both"/>
              <w:rPr>
                <w:sz w:val="16"/>
                <w:szCs w:val="16"/>
              </w:rPr>
            </w:pPr>
          </w:p>
          <w:p w:rsidR="00085A10" w:rsidRPr="006F25DC" w:rsidRDefault="00085A10" w:rsidP="00085A10">
            <w:pPr>
              <w:jc w:val="both"/>
              <w:rPr>
                <w:sz w:val="16"/>
                <w:szCs w:val="16"/>
              </w:rPr>
            </w:pPr>
            <w:r w:rsidRPr="006F25DC">
              <w:rPr>
                <w:b/>
                <w:sz w:val="16"/>
                <w:szCs w:val="16"/>
              </w:rPr>
              <w:t>4)</w:t>
            </w:r>
            <w:r w:rsidRPr="006F25DC">
              <w:rPr>
                <w:sz w:val="16"/>
                <w:szCs w:val="16"/>
              </w:rPr>
              <w:t xml:space="preserve"> Demandare al Responsabile del Servizio Risorse Umane ogni determinazione consequenziale.</w:t>
            </w:r>
          </w:p>
          <w:p w:rsidR="00085A10" w:rsidRPr="006F25DC" w:rsidRDefault="00085A10" w:rsidP="00085A10">
            <w:pPr>
              <w:jc w:val="both"/>
              <w:rPr>
                <w:sz w:val="16"/>
                <w:szCs w:val="16"/>
              </w:rPr>
            </w:pPr>
          </w:p>
          <w:p w:rsidR="00085A10" w:rsidRPr="006F25DC" w:rsidRDefault="00085A10" w:rsidP="00085A10">
            <w:pPr>
              <w:jc w:val="both"/>
              <w:rPr>
                <w:sz w:val="16"/>
                <w:szCs w:val="16"/>
              </w:rPr>
            </w:pPr>
            <w:r w:rsidRPr="006F25DC">
              <w:rPr>
                <w:b/>
                <w:sz w:val="16"/>
                <w:szCs w:val="16"/>
              </w:rPr>
              <w:t>5)</w:t>
            </w:r>
            <w:r w:rsidRPr="006F25DC">
              <w:rPr>
                <w:sz w:val="16"/>
                <w:szCs w:val="16"/>
              </w:rPr>
              <w:t xml:space="preserve"> Dichiarare la presente deliberazione immediatamente esecutiva ai sensi dell'art.134, comma 4, del D.L.vo n.267/20.</w:t>
            </w:r>
          </w:p>
          <w:p w:rsidR="00085A10" w:rsidRPr="006F25DC" w:rsidRDefault="00085A10" w:rsidP="00085A10">
            <w:pPr>
              <w:rPr>
                <w:sz w:val="16"/>
                <w:szCs w:val="16"/>
              </w:rPr>
            </w:pPr>
          </w:p>
          <w:p w:rsidR="00085A10" w:rsidRPr="006F25DC" w:rsidRDefault="00085A10" w:rsidP="00085A10">
            <w:pPr>
              <w:rPr>
                <w:sz w:val="16"/>
                <w:szCs w:val="16"/>
              </w:rPr>
            </w:pPr>
          </w:p>
          <w:p w:rsidR="00085A10" w:rsidRPr="006F25DC" w:rsidRDefault="00085A10" w:rsidP="00085A10">
            <w:pPr>
              <w:rPr>
                <w:sz w:val="16"/>
                <w:szCs w:val="16"/>
              </w:rPr>
            </w:pPr>
          </w:p>
          <w:p w:rsidR="00085A10" w:rsidRPr="006F25DC" w:rsidRDefault="00085A10" w:rsidP="00085A10">
            <w:pPr>
              <w:rPr>
                <w:sz w:val="16"/>
                <w:szCs w:val="16"/>
              </w:rPr>
            </w:pPr>
          </w:p>
          <w:p w:rsidR="00085A10" w:rsidRPr="006F25DC" w:rsidRDefault="00085A10" w:rsidP="00A92C18">
            <w:pPr>
              <w:pStyle w:val="NormaleWeb"/>
              <w:jc w:val="center"/>
              <w:rPr>
                <w:rFonts w:asciiTheme="minorHAnsi" w:hAnsiTheme="minorHAnsi"/>
                <w:b/>
                <w:bCs/>
                <w:sz w:val="16"/>
                <w:szCs w:val="16"/>
              </w:rPr>
            </w:pPr>
          </w:p>
        </w:tc>
        <w:tc>
          <w:tcPr>
            <w:tcW w:w="851" w:type="dxa"/>
          </w:tcPr>
          <w:p w:rsidR="00085A10" w:rsidRPr="00A92C18" w:rsidRDefault="00085A10">
            <w:pPr>
              <w:rPr>
                <w:b/>
                <w:sz w:val="16"/>
                <w:szCs w:val="16"/>
              </w:rPr>
            </w:pPr>
          </w:p>
        </w:tc>
        <w:tc>
          <w:tcPr>
            <w:tcW w:w="1353" w:type="dxa"/>
          </w:tcPr>
          <w:p w:rsidR="00783424" w:rsidRPr="006F25DC" w:rsidRDefault="00783424" w:rsidP="00783424">
            <w:pPr>
              <w:jc w:val="both"/>
              <w:rPr>
                <w:sz w:val="16"/>
                <w:szCs w:val="16"/>
              </w:rPr>
            </w:pPr>
            <w:r w:rsidRPr="006F25DC">
              <w:rPr>
                <w:sz w:val="16"/>
                <w:szCs w:val="16"/>
              </w:rPr>
              <w:t>istanza prot.00108</w:t>
            </w:r>
            <w:r>
              <w:rPr>
                <w:sz w:val="16"/>
                <w:szCs w:val="16"/>
              </w:rPr>
              <w:t>03 del 10/07/2014 da parte  di</w:t>
            </w:r>
            <w:r w:rsidRPr="006F25DC">
              <w:rPr>
                <w:sz w:val="16"/>
                <w:szCs w:val="16"/>
              </w:rPr>
              <w:t xml:space="preserve"> Sperti S</w:t>
            </w:r>
            <w:r>
              <w:rPr>
                <w:sz w:val="16"/>
                <w:szCs w:val="16"/>
              </w:rPr>
              <w:t>and</w:t>
            </w:r>
            <w:r w:rsidRPr="006F25DC">
              <w:rPr>
                <w:sz w:val="16"/>
                <w:szCs w:val="16"/>
              </w:rPr>
              <w:t>ra,[…], iscritta al Corso di Laurea in “Scienze della Comunicazione” dell’Università del Salento,  con cui chiede  di poter svolgere presso questo Comune attività di Tirocinio formativo  presso questo Comune  nel periodo  che va da luglio a novembre 2014;</w:t>
            </w:r>
          </w:p>
          <w:p w:rsidR="00085A10" w:rsidRPr="00A92C18" w:rsidRDefault="00085A10" w:rsidP="00A92C18">
            <w:pPr>
              <w:pStyle w:val="NormaleWeb"/>
              <w:rPr>
                <w:rFonts w:asciiTheme="minorHAnsi" w:hAnsiTheme="minorHAnsi"/>
                <w:sz w:val="16"/>
                <w:szCs w:val="16"/>
              </w:rPr>
            </w:pP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n.171 del 22.7.2014</w:t>
            </w:r>
          </w:p>
        </w:tc>
        <w:tc>
          <w:tcPr>
            <w:tcW w:w="1418" w:type="dxa"/>
          </w:tcPr>
          <w:p w:rsidR="00085A10" w:rsidRPr="00A92C18" w:rsidRDefault="00085A10">
            <w:pPr>
              <w:rPr>
                <w:sz w:val="16"/>
                <w:szCs w:val="16"/>
              </w:rPr>
            </w:pPr>
            <w:r w:rsidRPr="00A92C18">
              <w:rPr>
                <w:sz w:val="16"/>
                <w:szCs w:val="16"/>
              </w:rPr>
              <w:t>MANIFESTAZIONI VARIE - CONCESSIONE PATROCINIO DEL COMUNE.</w:t>
            </w:r>
          </w:p>
        </w:tc>
        <w:tc>
          <w:tcPr>
            <w:tcW w:w="6945" w:type="dxa"/>
          </w:tcPr>
          <w:p w:rsidR="00783424" w:rsidRDefault="00783424" w:rsidP="00A92C18">
            <w:pPr>
              <w:pStyle w:val="NormaleWeb"/>
              <w:jc w:val="center"/>
              <w:rPr>
                <w:rFonts w:asciiTheme="minorHAnsi" w:hAnsiTheme="minorHAnsi"/>
                <w:b/>
                <w:bCs/>
                <w:sz w:val="16"/>
                <w:szCs w:val="16"/>
              </w:rPr>
            </w:pPr>
            <w:r>
              <w:rPr>
                <w:rFonts w:asciiTheme="minorHAnsi" w:hAnsiTheme="minorHAnsi"/>
                <w:b/>
                <w:bCs/>
                <w:sz w:val="16"/>
                <w:szCs w:val="16"/>
              </w:rPr>
              <w:t>[…]</w:t>
            </w:r>
          </w:p>
          <w:p w:rsidR="00085A10" w:rsidRPr="00A92C18" w:rsidRDefault="00085A10" w:rsidP="00A92C18">
            <w:pPr>
              <w:pStyle w:val="NormaleWeb"/>
              <w:jc w:val="center"/>
              <w:rPr>
                <w:rFonts w:asciiTheme="minorHAnsi" w:hAnsiTheme="minorHAnsi"/>
                <w:sz w:val="16"/>
                <w:szCs w:val="16"/>
              </w:rPr>
            </w:pPr>
            <w:r w:rsidRPr="00A92C18">
              <w:rPr>
                <w:rFonts w:asciiTheme="minorHAnsi" w:hAnsiTheme="minorHAnsi"/>
                <w:b/>
                <w:bCs/>
                <w:sz w:val="16"/>
                <w:szCs w:val="16"/>
              </w:rPr>
              <w:t>D E L I B E R A</w:t>
            </w:r>
          </w:p>
          <w:p w:rsidR="00085A10" w:rsidRPr="00A92C18" w:rsidRDefault="00085A10" w:rsidP="00A92C18">
            <w:pPr>
              <w:pStyle w:val="NormaleWeb"/>
              <w:numPr>
                <w:ilvl w:val="0"/>
                <w:numId w:val="4"/>
              </w:numPr>
              <w:spacing w:beforeAutospacing="0" w:after="119"/>
              <w:rPr>
                <w:rFonts w:asciiTheme="minorHAnsi" w:hAnsiTheme="minorHAnsi"/>
                <w:sz w:val="16"/>
                <w:szCs w:val="16"/>
              </w:rPr>
            </w:pPr>
            <w:r w:rsidRPr="00A92C18">
              <w:rPr>
                <w:rFonts w:asciiTheme="minorHAnsi" w:hAnsiTheme="minorHAnsi"/>
                <w:sz w:val="16"/>
                <w:szCs w:val="16"/>
              </w:rPr>
              <w:t>Concedere  il patrocinio della Città di Tricase a:</w:t>
            </w:r>
          </w:p>
          <w:p w:rsidR="00085A10" w:rsidRPr="00A92C18" w:rsidRDefault="00085A10" w:rsidP="00A92C18">
            <w:pPr>
              <w:pStyle w:val="NormaleWeb"/>
              <w:spacing w:beforeAutospacing="0" w:after="119"/>
              <w:ind w:left="720"/>
              <w:rPr>
                <w:rFonts w:asciiTheme="minorHAnsi" w:hAnsiTheme="minorHAnsi"/>
                <w:sz w:val="16"/>
                <w:szCs w:val="16"/>
              </w:rPr>
            </w:pPr>
            <w:r w:rsidRPr="00A92C18">
              <w:rPr>
                <w:rFonts w:asciiTheme="minorHAnsi" w:hAnsiTheme="minorHAnsi"/>
                <w:sz w:val="16"/>
                <w:szCs w:val="16"/>
              </w:rPr>
              <w:t>- manifestazione  “I COLORI DEL SALENTO”, che si svolgerà presso Palazzo Gallone – a Tricase dal 3/08/2014 al 15/08/2014 nella sala adiacente all’ascensore;</w:t>
            </w:r>
          </w:p>
          <w:p w:rsidR="00085A10" w:rsidRPr="00A92C18" w:rsidRDefault="00085A10" w:rsidP="00A92C18">
            <w:pPr>
              <w:pStyle w:val="NormaleWeb"/>
              <w:spacing w:beforeAutospacing="0" w:after="119"/>
              <w:rPr>
                <w:rFonts w:asciiTheme="minorHAnsi" w:hAnsiTheme="minorHAnsi"/>
                <w:sz w:val="16"/>
                <w:szCs w:val="16"/>
              </w:rPr>
            </w:pPr>
            <w:r w:rsidRPr="00A92C18">
              <w:rPr>
                <w:rFonts w:asciiTheme="minorHAnsi" w:hAnsiTheme="minorHAnsi"/>
                <w:sz w:val="16"/>
                <w:szCs w:val="16"/>
              </w:rPr>
              <w:t xml:space="preserve">             -  Torneo Nazionale “LA VALLONEA” ORGANIZZATO dal Circolo Tennis di Tricase di via                 Olimpica , che si svolgerà dal 31/07/2014 al 10/08/2014 presso lo stesso circolo;</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              - manifestazione “PREMIO ONERE E MERITO”, che si svolgerà venerdì 29 agosto 2014, ore 19,30 c/o Castello di Andrano(Lecce);</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            - percorso di ricerca artistico-urbano con performance teatrale e istallazione artistica finale da effettuarsi nello spazio esterno dell’ex deposito dal 27/7/2014 al 30/9/2014;</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         - “NOTTE DI FERRAGOSTO A TRICASE PORTO </w:t>
            </w:r>
            <w:smartTag w:uri="urn:schemas-microsoft-com:office:smarttags" w:element="metricconverter">
              <w:smartTagPr>
                <w:attr w:name="ProductID" w:val="2014”"/>
              </w:smartTagPr>
              <w:r w:rsidRPr="00A92C18">
                <w:rPr>
                  <w:rFonts w:asciiTheme="minorHAnsi" w:hAnsiTheme="minorHAnsi"/>
                  <w:sz w:val="16"/>
                  <w:szCs w:val="16"/>
                </w:rPr>
                <w:t>2014”</w:t>
              </w:r>
            </w:smartTag>
            <w:r w:rsidRPr="00A92C18">
              <w:rPr>
                <w:rFonts w:asciiTheme="minorHAnsi" w:hAnsiTheme="minorHAnsi"/>
                <w:sz w:val="16"/>
                <w:szCs w:val="16"/>
              </w:rPr>
              <w:t xml:space="preserve"> in collaborazione tra Menamè al Porto, Mamma li Turchi, Porto vecchio, Bolina, Associazione “Libeccio”, Associazione “Magna Grecia Mare” </w:t>
            </w:r>
            <w:r w:rsidRPr="00A92C18">
              <w:rPr>
                <w:rFonts w:asciiTheme="minorHAnsi" w:hAnsiTheme="minorHAnsi"/>
                <w:sz w:val="16"/>
                <w:szCs w:val="16"/>
              </w:rPr>
              <w:lastRenderedPageBreak/>
              <w:t>dal 14/8/2014 al 15/8/2014;</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           - festa della Madonna del Gonfalone, il 21/8/2014 e il 22/8/2014. E’ concesso l’uso del palco di proprietà comunale;</w:t>
            </w:r>
          </w:p>
          <w:p w:rsidR="00085A10" w:rsidRPr="00A92C18" w:rsidRDefault="00085A10" w:rsidP="00A92C18">
            <w:pPr>
              <w:pStyle w:val="NormaleWeb"/>
              <w:spacing w:beforeAutospacing="0" w:after="119"/>
              <w:rPr>
                <w:rFonts w:asciiTheme="minorHAnsi" w:hAnsiTheme="minorHAnsi"/>
                <w:sz w:val="16"/>
                <w:szCs w:val="16"/>
              </w:rPr>
            </w:pPr>
          </w:p>
          <w:p w:rsidR="00085A10" w:rsidRPr="00A92C18" w:rsidRDefault="00085A10" w:rsidP="00A92C18">
            <w:pPr>
              <w:pStyle w:val="NormaleWeb"/>
              <w:numPr>
                <w:ilvl w:val="0"/>
                <w:numId w:val="4"/>
              </w:numPr>
              <w:spacing w:beforeAutospacing="0" w:after="119"/>
              <w:rPr>
                <w:rFonts w:asciiTheme="minorHAnsi" w:hAnsiTheme="minorHAnsi"/>
                <w:sz w:val="16"/>
                <w:szCs w:val="16"/>
              </w:rPr>
            </w:pPr>
            <w:r w:rsidRPr="00A92C18">
              <w:rPr>
                <w:rFonts w:asciiTheme="minorHAnsi" w:hAnsiTheme="minorHAnsi"/>
                <w:sz w:val="16"/>
                <w:szCs w:val="16"/>
              </w:rPr>
              <w:t>Autorizzare la stampa dello stemma del Comune di Tricase e la dicitura “Con il patrocinio della Città di Tricase” su materiale pubblicitario degli eventi suddetti.</w:t>
            </w:r>
          </w:p>
          <w:p w:rsidR="00085A10" w:rsidRPr="00A92C18" w:rsidRDefault="00085A10" w:rsidP="00A92C18">
            <w:pPr>
              <w:pStyle w:val="NormaleWeb"/>
              <w:numPr>
                <w:ilvl w:val="0"/>
                <w:numId w:val="4"/>
              </w:numPr>
              <w:spacing w:beforeAutospacing="0" w:after="119"/>
              <w:rPr>
                <w:rFonts w:asciiTheme="minorHAnsi" w:hAnsiTheme="minorHAnsi"/>
                <w:sz w:val="16"/>
                <w:szCs w:val="16"/>
              </w:rPr>
            </w:pPr>
            <w:r w:rsidRPr="00A92C18">
              <w:rPr>
                <w:rFonts w:asciiTheme="minorHAnsi" w:hAnsiTheme="minorHAnsi"/>
                <w:sz w:val="16"/>
                <w:szCs w:val="16"/>
              </w:rPr>
              <w:t>Demandare al Responsabile del Servizio per gli adempimenti conseguenti;</w:t>
            </w:r>
          </w:p>
          <w:p w:rsidR="00085A10" w:rsidRPr="00A92C18" w:rsidRDefault="00085A10" w:rsidP="00A92C18">
            <w:pPr>
              <w:pStyle w:val="NormaleWeb"/>
              <w:numPr>
                <w:ilvl w:val="0"/>
                <w:numId w:val="4"/>
              </w:numPr>
              <w:spacing w:beforeAutospacing="0" w:after="119"/>
              <w:rPr>
                <w:rFonts w:asciiTheme="minorHAnsi" w:hAnsiTheme="minorHAnsi"/>
                <w:sz w:val="16"/>
                <w:szCs w:val="16"/>
              </w:rPr>
            </w:pPr>
            <w:r w:rsidRPr="00A92C18">
              <w:rPr>
                <w:rFonts w:asciiTheme="minorHAnsi" w:hAnsiTheme="minorHAnsi"/>
                <w:sz w:val="16"/>
                <w:szCs w:val="16"/>
              </w:rPr>
              <w:t>Dichiarare la presente deliberazione immediatamente esecutiva ai sensi ai sensi dell’art. 134, comma 4, D.L.vo n. 267/2000</w:t>
            </w:r>
          </w:p>
          <w:p w:rsidR="00085A10" w:rsidRPr="00A92C18" w:rsidRDefault="00085A10" w:rsidP="00A92C18">
            <w:pPr>
              <w:jc w:val="both"/>
              <w:rPr>
                <w:sz w:val="16"/>
                <w:szCs w:val="16"/>
              </w:rPr>
            </w:pPr>
          </w:p>
          <w:p w:rsidR="00085A10" w:rsidRPr="00A92C18" w:rsidRDefault="00085A10" w:rsidP="00A92C18">
            <w:pPr>
              <w:jc w:val="both"/>
              <w:rPr>
                <w:sz w:val="16"/>
                <w:szCs w:val="16"/>
              </w:rPr>
            </w:pPr>
          </w:p>
          <w:p w:rsidR="00085A10" w:rsidRPr="00A92C18" w:rsidRDefault="00085A10">
            <w:pPr>
              <w:rPr>
                <w:sz w:val="16"/>
                <w:szCs w:val="16"/>
              </w:rPr>
            </w:pPr>
          </w:p>
        </w:tc>
        <w:tc>
          <w:tcPr>
            <w:tcW w:w="851" w:type="dxa"/>
          </w:tcPr>
          <w:p w:rsidR="00085A10" w:rsidRPr="00A92C18" w:rsidRDefault="00085A10">
            <w:pPr>
              <w:rPr>
                <w:b/>
                <w:sz w:val="16"/>
                <w:szCs w:val="16"/>
              </w:rPr>
            </w:pPr>
          </w:p>
        </w:tc>
        <w:tc>
          <w:tcPr>
            <w:tcW w:w="1353" w:type="dxa"/>
          </w:tcPr>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richiesta Prot. n° 0011240 del 17/7/2014 da parte  di Cavalieri Senofonte titolare e responsabile di una personale di pittura dal titolo “I colori del Salento”, con cui chiede il patrocinio del Comune di Tricase per la manifestazione denominata “I COLORI DEL SALENTO”, che si svolgerà presso </w:t>
            </w:r>
            <w:r w:rsidRPr="00A92C18">
              <w:rPr>
                <w:rFonts w:asciiTheme="minorHAnsi" w:hAnsiTheme="minorHAnsi"/>
                <w:sz w:val="16"/>
                <w:szCs w:val="16"/>
              </w:rPr>
              <w:lastRenderedPageBreak/>
              <w:t>Palazzo Gallone – a Tricase dal 3/08/2014 al 15/08/2014. E’ richiesta l’ occupazione del suolo pubblico, comprendente il vano adiacente all’ascensore di Palazzo Gallone;</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richiesta Prot. n° 0011333 del 18/07/2014 da parte del  “Circolo Tennis di Tricase di via Olimpica”, con cui si chiede il patrocinio del Comune di Tricase per il Torneo Nazionale “LA VALLONEA” ORGANIZZATO dal Circolo Tennis di Tricase di via Olimpica, che si svolgerà dal 31/07/2014 al 10/08/2014 presso lo stesso circolo;</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richiesta Prot. n° 0011396 del 21/07/2014 da parte dell’unione nazionale “CAVALIERI D’ITALIA”, con cui si chiede il patrocinio per l’inserimento dello stesso sia sul manifesto </w:t>
            </w:r>
            <w:r w:rsidRPr="00A92C18">
              <w:rPr>
                <w:rFonts w:asciiTheme="minorHAnsi" w:hAnsiTheme="minorHAnsi"/>
                <w:sz w:val="16"/>
                <w:szCs w:val="16"/>
              </w:rPr>
              <w:lastRenderedPageBreak/>
              <w:t>finale che sugli attestati di “ONORE E MERITO”, per la manifestazione “PREMIO ONERE E MERITO”, che si svolgerà venerdì 29 agosto 2014, ore 19,30 c/o Castello di Andrano(Lecce);</w:t>
            </w:r>
          </w:p>
          <w:p w:rsidR="00085A10" w:rsidRPr="00A92C18" w:rsidRDefault="00085A10" w:rsidP="00A92C18">
            <w:pPr>
              <w:pStyle w:val="NormaleWeb"/>
              <w:rPr>
                <w:rFonts w:asciiTheme="minorHAnsi" w:hAnsiTheme="minorHAnsi"/>
                <w:b/>
                <w:sz w:val="16"/>
                <w:szCs w:val="16"/>
              </w:rPr>
            </w:pPr>
            <w:r w:rsidRPr="00A92C18">
              <w:rPr>
                <w:rFonts w:asciiTheme="minorHAnsi" w:hAnsiTheme="minorHAnsi"/>
                <w:sz w:val="16"/>
                <w:szCs w:val="16"/>
              </w:rPr>
              <w:t>richiesta Prot. n° 0011500 del 23/7/2014 da parte di Probo Giovanni, rappresentante legale dell’associazione di Promozione Sociale DueLune TeatroTenda, il quale chiede il patrocinio del Comune di Tricase per svolgere le seguenti attività: percorso di ricerca artistico-urbano con performance teatrale e istallazione artistica finale da effettuarsi nello spazio esterno dell’ex deposito. E’ richiesta  l‘autorizzazione per l’utilizzo dello spazio comunale: ex deposito nettezza urbana-</w:t>
            </w:r>
            <w:r w:rsidRPr="00A92C18">
              <w:rPr>
                <w:rFonts w:asciiTheme="minorHAnsi" w:hAnsiTheme="minorHAnsi"/>
                <w:sz w:val="16"/>
                <w:szCs w:val="16"/>
              </w:rPr>
              <w:lastRenderedPageBreak/>
              <w:t>Via Marina Serra nel periodo dal 27/7/2014 al 30/9/2014</w:t>
            </w:r>
            <w:r w:rsidRPr="00A92C18">
              <w:rPr>
                <w:rFonts w:asciiTheme="minorHAnsi" w:hAnsiTheme="minorHAnsi"/>
                <w:b/>
                <w:sz w:val="16"/>
                <w:szCs w:val="16"/>
              </w:rPr>
              <w:t>;</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richiesta Prot. n° 0011533 del 23/7/2014 da parte di Fersini Salvatore titolare della ditta “Menamè al Porto di Salvatore Fersini”, con cui chiede il Patrocinio del Comune di Tricase per l’iniziativa “NOTTE DI FERRAGOSTO A TRICASE PORTO </w:t>
            </w:r>
            <w:smartTag w:uri="urn:schemas-microsoft-com:office:smarttags" w:element="metricconverter">
              <w:smartTagPr>
                <w:attr w:name="ProductID" w:val="2014”"/>
              </w:smartTagPr>
              <w:r w:rsidRPr="00A92C18">
                <w:rPr>
                  <w:rFonts w:asciiTheme="minorHAnsi" w:hAnsiTheme="minorHAnsi"/>
                  <w:sz w:val="16"/>
                  <w:szCs w:val="16"/>
                </w:rPr>
                <w:t>2014”</w:t>
              </w:r>
            </w:smartTag>
            <w:r w:rsidRPr="00A92C18">
              <w:rPr>
                <w:rFonts w:asciiTheme="minorHAnsi" w:hAnsiTheme="minorHAnsi"/>
                <w:sz w:val="16"/>
                <w:szCs w:val="16"/>
              </w:rPr>
              <w:t xml:space="preserve"> in collaborazione tra Menamè al Porto, Mamma li Turchi, Porto vecchio, Bolina, Associazione “Libeccio”, Associazione “Magna Grecia Mare” dal 14/8/2014 al 15/8/2014;</w:t>
            </w:r>
          </w:p>
          <w:p w:rsidR="00085A10" w:rsidRPr="00A92C18" w:rsidRDefault="00085A10" w:rsidP="00A92C18">
            <w:pPr>
              <w:pStyle w:val="NormaleWeb"/>
              <w:rPr>
                <w:rFonts w:asciiTheme="minorHAnsi" w:hAnsiTheme="minorHAnsi"/>
                <w:sz w:val="16"/>
                <w:szCs w:val="16"/>
              </w:rPr>
            </w:pPr>
            <w:r w:rsidRPr="00A92C18">
              <w:rPr>
                <w:rFonts w:asciiTheme="minorHAnsi" w:hAnsiTheme="minorHAnsi"/>
                <w:sz w:val="16"/>
                <w:szCs w:val="16"/>
              </w:rPr>
              <w:t xml:space="preserve">richiesta Prot. n° 0011420 del 21/7/2014 da parte del parroco della parrocchia di Sant’Eufemia, il quale chiede in occasione della festa che si terrà presso la cripta della Madonna </w:t>
            </w:r>
            <w:r w:rsidRPr="00A92C18">
              <w:rPr>
                <w:rFonts w:asciiTheme="minorHAnsi" w:hAnsiTheme="minorHAnsi"/>
                <w:sz w:val="16"/>
                <w:szCs w:val="16"/>
              </w:rPr>
              <w:lastRenderedPageBreak/>
              <w:t>del Gonfalone, il 21/8/2014 e il 22/8/2014 l’uso del palco di proprietà comunale;</w:t>
            </w:r>
          </w:p>
          <w:p w:rsidR="00085A10" w:rsidRPr="00A92C18" w:rsidRDefault="00085A10" w:rsidP="00A92C18">
            <w:pPr>
              <w:pStyle w:val="NormaleWeb"/>
              <w:rPr>
                <w:rFonts w:asciiTheme="minorHAnsi" w:hAnsiTheme="minorHAnsi"/>
                <w:b/>
                <w:sz w:val="16"/>
                <w:szCs w:val="16"/>
              </w:rPr>
            </w:pPr>
          </w:p>
          <w:p w:rsidR="00085A10" w:rsidRPr="00A92C18" w:rsidRDefault="00085A10" w:rsidP="00A92C18">
            <w:pPr>
              <w:pStyle w:val="NormaleWeb"/>
              <w:rPr>
                <w:rFonts w:asciiTheme="minorHAnsi" w:hAnsiTheme="minorHAnsi"/>
                <w:b/>
                <w:sz w:val="16"/>
                <w:szCs w:val="16"/>
              </w:rPr>
            </w:pPr>
          </w:p>
          <w:p w:rsidR="00085A10" w:rsidRPr="00A92C18" w:rsidRDefault="00085A10" w:rsidP="00A92C18">
            <w:pPr>
              <w:pStyle w:val="NormaleWeb"/>
              <w:rPr>
                <w:rFonts w:asciiTheme="minorHAnsi" w:hAnsiTheme="minorHAnsi"/>
                <w:sz w:val="16"/>
                <w:szCs w:val="16"/>
              </w:rPr>
            </w:pPr>
          </w:p>
          <w:p w:rsidR="00085A10" w:rsidRPr="00A92C18" w:rsidRDefault="00085A10" w:rsidP="00A92C18">
            <w:pPr>
              <w:pStyle w:val="NormaleWeb"/>
              <w:rPr>
                <w:rFonts w:asciiTheme="minorHAnsi" w:hAnsiTheme="minorHAnsi"/>
                <w:sz w:val="16"/>
                <w:szCs w:val="16"/>
              </w:rPr>
            </w:pPr>
          </w:p>
          <w:p w:rsidR="00085A10" w:rsidRPr="00A92C18" w:rsidRDefault="00085A10" w:rsidP="00A92C18">
            <w:pPr>
              <w:pStyle w:val="NormaleWeb"/>
              <w:rPr>
                <w:rFonts w:asciiTheme="minorHAnsi" w:hAnsiTheme="minorHAnsi"/>
                <w:sz w:val="16"/>
                <w:szCs w:val="16"/>
              </w:rPr>
            </w:pPr>
          </w:p>
          <w:p w:rsidR="00085A10" w:rsidRPr="00A92C18" w:rsidRDefault="00085A10">
            <w:pPr>
              <w:rPr>
                <w:b/>
                <w:sz w:val="16"/>
                <w:szCs w:val="16"/>
              </w:rPr>
            </w:pP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 xml:space="preserve">Delibera </w:t>
            </w:r>
          </w:p>
        </w:tc>
        <w:tc>
          <w:tcPr>
            <w:tcW w:w="1134" w:type="dxa"/>
          </w:tcPr>
          <w:p w:rsidR="00085A10" w:rsidRPr="00942943" w:rsidRDefault="00085A10">
            <w:pPr>
              <w:rPr>
                <w:sz w:val="16"/>
                <w:szCs w:val="16"/>
              </w:rPr>
            </w:pPr>
            <w:r>
              <w:rPr>
                <w:sz w:val="16"/>
                <w:szCs w:val="16"/>
              </w:rPr>
              <w:t>n.173 del 25.7.2014</w:t>
            </w:r>
          </w:p>
        </w:tc>
        <w:tc>
          <w:tcPr>
            <w:tcW w:w="1418" w:type="dxa"/>
          </w:tcPr>
          <w:p w:rsidR="00085A10" w:rsidRPr="000B67AF" w:rsidRDefault="00085A10">
            <w:pPr>
              <w:rPr>
                <w:sz w:val="16"/>
                <w:szCs w:val="16"/>
              </w:rPr>
            </w:pPr>
            <w:r w:rsidRPr="000B67AF">
              <w:rPr>
                <w:sz w:val="16"/>
                <w:szCs w:val="16"/>
              </w:rPr>
              <w:t>EVENTO TEATRALE DEL 29 E 30.7.2014 - CONCESSIONE PATROCINIO.</w:t>
            </w:r>
          </w:p>
        </w:tc>
        <w:tc>
          <w:tcPr>
            <w:tcW w:w="6945" w:type="dxa"/>
          </w:tcPr>
          <w:p w:rsidR="00783424" w:rsidRDefault="00783424" w:rsidP="00783424">
            <w:pPr>
              <w:pStyle w:val="NormaleWeb"/>
              <w:rPr>
                <w:rFonts w:asciiTheme="minorHAnsi" w:hAnsiTheme="minorHAnsi"/>
                <w:b/>
                <w:bCs/>
                <w:sz w:val="16"/>
                <w:szCs w:val="16"/>
              </w:rPr>
            </w:pPr>
            <w:r>
              <w:rPr>
                <w:rFonts w:asciiTheme="minorHAnsi" w:hAnsiTheme="minorHAnsi"/>
                <w:b/>
                <w:bCs/>
                <w:sz w:val="16"/>
                <w:szCs w:val="16"/>
              </w:rPr>
              <w:t>[…]</w:t>
            </w:r>
          </w:p>
          <w:p w:rsidR="00085A10" w:rsidRPr="000B67AF" w:rsidRDefault="00085A10" w:rsidP="000B67AF">
            <w:pPr>
              <w:pStyle w:val="NormaleWeb"/>
              <w:jc w:val="center"/>
              <w:rPr>
                <w:rFonts w:asciiTheme="minorHAnsi" w:hAnsiTheme="minorHAnsi"/>
                <w:sz w:val="16"/>
                <w:szCs w:val="16"/>
              </w:rPr>
            </w:pPr>
            <w:r w:rsidRPr="000B67AF">
              <w:rPr>
                <w:rFonts w:asciiTheme="minorHAnsi" w:hAnsiTheme="minorHAnsi"/>
                <w:b/>
                <w:bCs/>
                <w:sz w:val="16"/>
                <w:szCs w:val="16"/>
              </w:rPr>
              <w:t>D E L I B E R A</w:t>
            </w:r>
          </w:p>
          <w:p w:rsidR="00085A10" w:rsidRPr="000B67AF" w:rsidRDefault="00085A10" w:rsidP="00571421">
            <w:pPr>
              <w:pStyle w:val="NormaleWeb"/>
              <w:numPr>
                <w:ilvl w:val="1"/>
                <w:numId w:val="5"/>
              </w:numPr>
              <w:spacing w:beforeAutospacing="0" w:after="119"/>
              <w:rPr>
                <w:rFonts w:asciiTheme="minorHAnsi" w:hAnsiTheme="minorHAnsi"/>
                <w:sz w:val="16"/>
                <w:szCs w:val="16"/>
              </w:rPr>
            </w:pPr>
            <w:r w:rsidRPr="000B67AF">
              <w:rPr>
                <w:rFonts w:asciiTheme="minorHAnsi" w:hAnsiTheme="minorHAnsi"/>
                <w:sz w:val="16"/>
                <w:szCs w:val="16"/>
              </w:rPr>
              <w:t>Concedere  il patrocinio della Città di Tricase per lo svolgimento delle manifestazioni come sopra:</w:t>
            </w:r>
          </w:p>
          <w:p w:rsidR="00085A10" w:rsidRPr="000B67AF" w:rsidRDefault="00085A10" w:rsidP="000B67AF">
            <w:pPr>
              <w:pStyle w:val="NormaleWeb"/>
              <w:numPr>
                <w:ilvl w:val="0"/>
                <w:numId w:val="5"/>
              </w:numPr>
              <w:spacing w:beforeAutospacing="0" w:after="119"/>
              <w:rPr>
                <w:rFonts w:asciiTheme="minorHAnsi" w:hAnsiTheme="minorHAnsi"/>
                <w:sz w:val="16"/>
                <w:szCs w:val="16"/>
              </w:rPr>
            </w:pPr>
            <w:r w:rsidRPr="000B67AF">
              <w:rPr>
                <w:rFonts w:asciiTheme="minorHAnsi" w:hAnsiTheme="minorHAnsi"/>
                <w:sz w:val="16"/>
                <w:szCs w:val="16"/>
              </w:rPr>
              <w:t xml:space="preserve">         “lo spettacolo teatrale di Antonio D’ Aprile”, organizzato dall’ Associazione       Tricasèmia, che si svolgerà presso Piazza Pisanelli – centro storico del Comune di Tricase nella serata di martedì 29 luglio 2014 dalle ore 20,30 alle ore 24,00.</w:t>
            </w:r>
          </w:p>
          <w:p w:rsidR="00085A10" w:rsidRPr="000B67AF" w:rsidRDefault="00085A10" w:rsidP="000B67AF">
            <w:pPr>
              <w:pStyle w:val="NormaleWeb"/>
              <w:numPr>
                <w:ilvl w:val="0"/>
                <w:numId w:val="5"/>
              </w:numPr>
              <w:spacing w:beforeAutospacing="0" w:after="119"/>
              <w:rPr>
                <w:rFonts w:asciiTheme="minorHAnsi" w:hAnsiTheme="minorHAnsi"/>
                <w:sz w:val="16"/>
                <w:szCs w:val="16"/>
              </w:rPr>
            </w:pPr>
            <w:r w:rsidRPr="000B67AF">
              <w:rPr>
                <w:rFonts w:asciiTheme="minorHAnsi" w:hAnsiTheme="minorHAnsi"/>
                <w:sz w:val="16"/>
                <w:szCs w:val="16"/>
              </w:rPr>
              <w:t xml:space="preserve">          lo “Spettacolo musicale con Antonio Riso”, organizzato dall’ Associazione Tricasèmia,  che si svolgerà presso la piazzetta “Dell’ Abate” di Tricase nella serata di mercoledì 30 luglio 2014 dalle ore 20,30 alle ore 24,00</w:t>
            </w:r>
          </w:p>
          <w:p w:rsidR="00085A10" w:rsidRPr="000B67AF" w:rsidRDefault="00085A10" w:rsidP="00C901FD">
            <w:pPr>
              <w:pStyle w:val="NormaleWeb"/>
              <w:numPr>
                <w:ilvl w:val="0"/>
                <w:numId w:val="18"/>
              </w:numPr>
              <w:spacing w:beforeAutospacing="0" w:after="119"/>
              <w:rPr>
                <w:rFonts w:asciiTheme="minorHAnsi" w:hAnsiTheme="minorHAnsi"/>
                <w:sz w:val="16"/>
                <w:szCs w:val="16"/>
              </w:rPr>
            </w:pPr>
            <w:r w:rsidRPr="000B67AF">
              <w:rPr>
                <w:rFonts w:asciiTheme="minorHAnsi" w:hAnsiTheme="minorHAnsi"/>
                <w:sz w:val="16"/>
                <w:szCs w:val="16"/>
              </w:rPr>
              <w:t>Autorizzare la stampa dello stemma del Comune di Tricase e la dicitura “Con il patrocinio della Città di Tricase” su materiale pubblicitario degli eventi suddetti.</w:t>
            </w:r>
          </w:p>
          <w:p w:rsidR="00085A10" w:rsidRPr="000B67AF" w:rsidRDefault="00085A10" w:rsidP="00C901FD">
            <w:pPr>
              <w:pStyle w:val="NormaleWeb"/>
              <w:numPr>
                <w:ilvl w:val="0"/>
                <w:numId w:val="18"/>
              </w:numPr>
              <w:spacing w:beforeAutospacing="0" w:after="119"/>
              <w:rPr>
                <w:rFonts w:asciiTheme="minorHAnsi" w:hAnsiTheme="minorHAnsi"/>
                <w:sz w:val="16"/>
                <w:szCs w:val="16"/>
              </w:rPr>
            </w:pPr>
            <w:r w:rsidRPr="000B67AF">
              <w:rPr>
                <w:rFonts w:asciiTheme="minorHAnsi" w:hAnsiTheme="minorHAnsi"/>
                <w:sz w:val="16"/>
                <w:szCs w:val="16"/>
              </w:rPr>
              <w:t>Demandare al Responsabile del Servizio per gli adempimenti conseguenti;</w:t>
            </w:r>
          </w:p>
          <w:p w:rsidR="00085A10" w:rsidRPr="000B67AF" w:rsidRDefault="00085A10" w:rsidP="00C901FD">
            <w:pPr>
              <w:pStyle w:val="NormaleWeb"/>
              <w:numPr>
                <w:ilvl w:val="0"/>
                <w:numId w:val="18"/>
              </w:numPr>
              <w:spacing w:beforeAutospacing="0" w:after="119"/>
              <w:rPr>
                <w:rFonts w:asciiTheme="minorHAnsi" w:hAnsiTheme="minorHAnsi"/>
                <w:sz w:val="16"/>
                <w:szCs w:val="16"/>
              </w:rPr>
            </w:pPr>
            <w:r w:rsidRPr="000B67AF">
              <w:rPr>
                <w:rFonts w:asciiTheme="minorHAnsi" w:hAnsiTheme="minorHAnsi"/>
                <w:sz w:val="16"/>
                <w:szCs w:val="16"/>
              </w:rPr>
              <w:t>Dichiarare la presente deliberazione immediatamente esecutiva ai sensi ai sensi dell’art. 134, comma 4, D.L.vo n. 267/2000</w:t>
            </w:r>
          </w:p>
          <w:p w:rsidR="00085A10" w:rsidRPr="000B67AF" w:rsidRDefault="00085A10" w:rsidP="00A00BD8">
            <w:pPr>
              <w:rPr>
                <w:sz w:val="16"/>
                <w:szCs w:val="16"/>
              </w:rPr>
            </w:pPr>
          </w:p>
        </w:tc>
        <w:tc>
          <w:tcPr>
            <w:tcW w:w="851" w:type="dxa"/>
          </w:tcPr>
          <w:p w:rsidR="00085A10" w:rsidRPr="000B67AF" w:rsidRDefault="00085A10">
            <w:pPr>
              <w:rPr>
                <w:sz w:val="16"/>
                <w:szCs w:val="16"/>
              </w:rPr>
            </w:pPr>
          </w:p>
        </w:tc>
        <w:tc>
          <w:tcPr>
            <w:tcW w:w="1353" w:type="dxa"/>
          </w:tcPr>
          <w:p w:rsidR="00085A10" w:rsidRPr="000B67AF" w:rsidRDefault="00085A10" w:rsidP="000B67AF">
            <w:pPr>
              <w:pStyle w:val="NormaleWeb"/>
              <w:rPr>
                <w:rFonts w:asciiTheme="minorHAnsi" w:hAnsiTheme="minorHAnsi"/>
                <w:sz w:val="16"/>
                <w:szCs w:val="16"/>
              </w:rPr>
            </w:pPr>
            <w:r w:rsidRPr="000B67AF">
              <w:rPr>
                <w:rFonts w:asciiTheme="minorHAnsi" w:hAnsiTheme="minorHAnsi"/>
                <w:sz w:val="16"/>
                <w:szCs w:val="16"/>
              </w:rPr>
              <w:t xml:space="preserve">richiesta Prot. n° 0011713 del 25/7/2014 da parte dell’ Associazione “Tricasèmia”, chiede il patrocinio del Comune di Tricase per “lo spettacolo teatrale di Antonio D’ Aprile”, che si svolgerà presso Piazza Pisanelli – centro storico del Comune di Tricase nella serata di martedì 29 luglio 2014 dalle ore 20,30 alle ore 24,00. E’ richiesta l’ occupazione del suolo pubblico, spegnimento luci pubbliche, fornitura palco e sedie e la </w:t>
            </w:r>
            <w:r w:rsidRPr="000B67AF">
              <w:rPr>
                <w:rFonts w:asciiTheme="minorHAnsi" w:hAnsiTheme="minorHAnsi"/>
                <w:sz w:val="16"/>
                <w:szCs w:val="16"/>
              </w:rPr>
              <w:lastRenderedPageBreak/>
              <w:t>chiusura al traffico del centro storico nella serata di martedì 29 luglio;</w:t>
            </w:r>
          </w:p>
          <w:p w:rsidR="00C36689" w:rsidRDefault="00C36689">
            <w:pPr>
              <w:rPr>
                <w:sz w:val="16"/>
                <w:szCs w:val="16"/>
              </w:rPr>
            </w:pPr>
          </w:p>
          <w:p w:rsidR="00085A10" w:rsidRPr="000B67AF" w:rsidRDefault="00085A10">
            <w:pPr>
              <w:rPr>
                <w:sz w:val="16"/>
                <w:szCs w:val="16"/>
              </w:rPr>
            </w:pPr>
            <w:r w:rsidRPr="000B67AF">
              <w:rPr>
                <w:sz w:val="16"/>
                <w:szCs w:val="16"/>
              </w:rPr>
              <w:t>richiesta Prot. n° 0011715 del 25/07/2014 da parte dell’ Associazione “Tricasèmia”, chiede il patrocinio del Comune di Tricase per lo “Spettacolo musicale con Antonio Riso”, che si svolgerà presso la piazzetta “Dell’ Abate” di Tricase nella serata di mercoledì 30 luglio 2014 dalle ore 20,30 alle ore 24,00. E’ richiesta l’ occupazione del suolo pubblico, la fornitura di un piccolo palco e la chiusura al traffico delle strade adiacenti a piazzetta “Dell’ Abate” di Tricase nella serata di mercoledì 30 luglio,</w:t>
            </w: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rsidP="0011185E">
            <w:pPr>
              <w:rPr>
                <w:sz w:val="16"/>
                <w:szCs w:val="16"/>
              </w:rPr>
            </w:pPr>
            <w:r w:rsidRPr="00942943">
              <w:rPr>
                <w:sz w:val="16"/>
                <w:szCs w:val="16"/>
              </w:rPr>
              <w:t>Delibera</w:t>
            </w:r>
          </w:p>
        </w:tc>
        <w:tc>
          <w:tcPr>
            <w:tcW w:w="1134" w:type="dxa"/>
          </w:tcPr>
          <w:p w:rsidR="00085A10" w:rsidRPr="00942943" w:rsidRDefault="00085A10" w:rsidP="0011185E">
            <w:pPr>
              <w:rPr>
                <w:sz w:val="16"/>
                <w:szCs w:val="16"/>
              </w:rPr>
            </w:pPr>
            <w:r>
              <w:rPr>
                <w:sz w:val="16"/>
                <w:szCs w:val="16"/>
              </w:rPr>
              <w:t>n.180 del 12.8.2014</w:t>
            </w:r>
          </w:p>
        </w:tc>
        <w:tc>
          <w:tcPr>
            <w:tcW w:w="1418" w:type="dxa"/>
          </w:tcPr>
          <w:p w:rsidR="00085A10" w:rsidRPr="00571421" w:rsidRDefault="00085A10">
            <w:pPr>
              <w:rPr>
                <w:sz w:val="16"/>
                <w:szCs w:val="16"/>
              </w:rPr>
            </w:pPr>
            <w:r w:rsidRPr="00571421">
              <w:rPr>
                <w:sz w:val="16"/>
                <w:szCs w:val="16"/>
              </w:rPr>
              <w:t xml:space="preserve">ANNULLAMENTO E CANCELLAZIONE VINCOLO DERIVANTE DA ATTO DI ASSERVIMENTO URBANISTICO - </w:t>
            </w:r>
            <w:r w:rsidRPr="00571421">
              <w:rPr>
                <w:sz w:val="16"/>
                <w:szCs w:val="16"/>
              </w:rPr>
              <w:lastRenderedPageBreak/>
              <w:t>RICHIEDENTE OROPALLO SAMUEL</w:t>
            </w:r>
          </w:p>
        </w:tc>
        <w:tc>
          <w:tcPr>
            <w:tcW w:w="6945" w:type="dxa"/>
          </w:tcPr>
          <w:p w:rsidR="00783424" w:rsidRDefault="00783424" w:rsidP="00680066">
            <w:pPr>
              <w:pStyle w:val="Testonormale"/>
              <w:numPr>
                <w:ilvl w:val="0"/>
                <w:numId w:val="16"/>
              </w:numPr>
              <w:jc w:val="both"/>
              <w:rPr>
                <w:rFonts w:asciiTheme="minorHAnsi" w:hAnsiTheme="minorHAnsi"/>
                <w:sz w:val="16"/>
                <w:szCs w:val="16"/>
              </w:rPr>
            </w:pPr>
            <w:r>
              <w:rPr>
                <w:rFonts w:asciiTheme="minorHAnsi" w:hAnsiTheme="minorHAnsi"/>
                <w:sz w:val="16"/>
                <w:szCs w:val="16"/>
              </w:rPr>
              <w:lastRenderedPageBreak/>
              <w:t>[…]</w:t>
            </w:r>
          </w:p>
          <w:p w:rsidR="00085A10" w:rsidRPr="00571421" w:rsidRDefault="00085A10" w:rsidP="00680066">
            <w:pPr>
              <w:pStyle w:val="Testonormale"/>
              <w:numPr>
                <w:ilvl w:val="0"/>
                <w:numId w:val="16"/>
              </w:numPr>
              <w:jc w:val="both"/>
              <w:rPr>
                <w:rFonts w:asciiTheme="minorHAnsi" w:hAnsiTheme="minorHAnsi"/>
                <w:sz w:val="16"/>
                <w:szCs w:val="16"/>
              </w:rPr>
            </w:pPr>
            <w:r w:rsidRPr="00571421">
              <w:rPr>
                <w:rFonts w:asciiTheme="minorHAnsi" w:hAnsiTheme="minorHAnsi"/>
                <w:sz w:val="16"/>
                <w:szCs w:val="16"/>
              </w:rPr>
              <w:t>Vista l’istanza acquisita al protocollo comunale in data 26/06/2014 al n° 9962 con la quale il sig. OROPALLO Samuel  […] chiede l’annullamento e  cancellazione dell’atto di vincolo urbanistico del 23/04/2001 n° 26644 di repertorio e n° 14652 di raccolta a rogito Antonio Pallara, in quanto non è stata realizzata e non ha intenzione di realizzare la costruzione per la quale tale vincolo era stato posto in essere.</w:t>
            </w:r>
          </w:p>
          <w:p w:rsidR="00085A10" w:rsidRPr="00571421" w:rsidRDefault="00085A10" w:rsidP="00680066">
            <w:pPr>
              <w:pStyle w:val="Testonormale"/>
              <w:jc w:val="both"/>
              <w:rPr>
                <w:rFonts w:asciiTheme="minorHAnsi" w:hAnsiTheme="minorHAnsi"/>
                <w:sz w:val="16"/>
                <w:szCs w:val="16"/>
              </w:rPr>
            </w:pPr>
          </w:p>
          <w:p w:rsidR="00085A10" w:rsidRPr="00571421" w:rsidRDefault="00085A10" w:rsidP="00680066">
            <w:pPr>
              <w:pStyle w:val="Testonormale"/>
              <w:numPr>
                <w:ilvl w:val="0"/>
                <w:numId w:val="16"/>
              </w:numPr>
              <w:jc w:val="both"/>
              <w:rPr>
                <w:rFonts w:asciiTheme="minorHAnsi" w:hAnsiTheme="minorHAnsi"/>
                <w:sz w:val="16"/>
                <w:szCs w:val="16"/>
              </w:rPr>
            </w:pPr>
            <w:r w:rsidRPr="00571421">
              <w:rPr>
                <w:rFonts w:asciiTheme="minorHAnsi" w:hAnsiTheme="minorHAnsi"/>
                <w:sz w:val="16"/>
                <w:szCs w:val="16"/>
              </w:rPr>
              <w:lastRenderedPageBreak/>
              <w:t>Vista la relazione dell’ufficio tecnico comunale del 22-07-2014 dalla quale si evince che la costruzione autorizzata con concessione edilizia n° 63/2003 del 09/05/2003 non è stata realizzata;</w:t>
            </w:r>
          </w:p>
          <w:p w:rsidR="00085A10" w:rsidRPr="00571421" w:rsidRDefault="00085A10" w:rsidP="00680066">
            <w:pPr>
              <w:pStyle w:val="Testonormale"/>
              <w:jc w:val="both"/>
              <w:rPr>
                <w:rFonts w:asciiTheme="minorHAnsi" w:hAnsiTheme="minorHAnsi"/>
                <w:sz w:val="16"/>
                <w:szCs w:val="16"/>
              </w:rPr>
            </w:pPr>
          </w:p>
          <w:p w:rsidR="00085A10" w:rsidRPr="00571421" w:rsidRDefault="00085A10" w:rsidP="00680066">
            <w:pPr>
              <w:numPr>
                <w:ilvl w:val="0"/>
                <w:numId w:val="16"/>
              </w:numPr>
              <w:tabs>
                <w:tab w:val="left" w:pos="8789"/>
              </w:tabs>
              <w:ind w:right="567"/>
              <w:jc w:val="both"/>
              <w:rPr>
                <w:rFonts w:cs="Times New Roman"/>
                <w:sz w:val="16"/>
                <w:szCs w:val="16"/>
              </w:rPr>
            </w:pPr>
            <w:r w:rsidRPr="00571421">
              <w:rPr>
                <w:rFonts w:cs="Times New Roman"/>
                <w:b/>
                <w:bCs/>
                <w:sz w:val="16"/>
                <w:szCs w:val="16"/>
              </w:rPr>
              <w:t>Acquisito</w:t>
            </w:r>
            <w:r w:rsidRPr="00571421">
              <w:rPr>
                <w:rFonts w:cs="Times New Roman"/>
                <w:sz w:val="16"/>
                <w:szCs w:val="16"/>
              </w:rPr>
              <w:t xml:space="preserve"> il  seguente parere di regolarità tecnica del Responsabile del Servizio interessato:</w:t>
            </w:r>
          </w:p>
          <w:p w:rsidR="00085A10" w:rsidRPr="00571421" w:rsidRDefault="00085A10" w:rsidP="00680066">
            <w:pPr>
              <w:tabs>
                <w:tab w:val="left" w:pos="8789"/>
              </w:tabs>
              <w:ind w:right="567"/>
              <w:jc w:val="both"/>
              <w:rPr>
                <w:rFonts w:cs="Times New Roman"/>
                <w:sz w:val="16"/>
                <w:szCs w:val="16"/>
              </w:rPr>
            </w:pPr>
            <w:r w:rsidRPr="00571421">
              <w:rPr>
                <w:rFonts w:cs="Times New Roman"/>
                <w:sz w:val="16"/>
                <w:szCs w:val="16"/>
              </w:rPr>
              <w:t xml:space="preserve">“Esaminata la proposta con riferimento: </w:t>
            </w:r>
          </w:p>
          <w:p w:rsidR="00085A10" w:rsidRPr="00571421" w:rsidRDefault="00085A10" w:rsidP="00680066">
            <w:pPr>
              <w:tabs>
                <w:tab w:val="left" w:pos="8789"/>
              </w:tabs>
              <w:ind w:right="567"/>
              <w:jc w:val="both"/>
              <w:rPr>
                <w:rFonts w:cs="Times New Roman"/>
                <w:sz w:val="16"/>
                <w:szCs w:val="16"/>
              </w:rPr>
            </w:pPr>
            <w:r w:rsidRPr="00571421">
              <w:rPr>
                <w:rFonts w:cs="Times New Roman"/>
                <w:sz w:val="16"/>
                <w:szCs w:val="16"/>
              </w:rPr>
              <w:t>a) al rispetto delle normative comunitarie, statali, regionali e regolamentari, generali e di settore;</w:t>
            </w:r>
          </w:p>
          <w:p w:rsidR="00085A10" w:rsidRPr="00571421" w:rsidRDefault="00085A10" w:rsidP="00680066">
            <w:pPr>
              <w:tabs>
                <w:tab w:val="left" w:pos="8789"/>
              </w:tabs>
              <w:ind w:right="567"/>
              <w:jc w:val="both"/>
              <w:rPr>
                <w:rFonts w:cs="Times New Roman"/>
                <w:sz w:val="16"/>
                <w:szCs w:val="16"/>
              </w:rPr>
            </w:pPr>
            <w:r w:rsidRPr="00571421">
              <w:rPr>
                <w:rFonts w:cs="Times New Roman"/>
                <w:sz w:val="16"/>
                <w:szCs w:val="16"/>
              </w:rPr>
              <w:t>b) alla correttezza e regolarità della procedura;</w:t>
            </w:r>
          </w:p>
          <w:p w:rsidR="00085A10" w:rsidRPr="00571421" w:rsidRDefault="00085A10" w:rsidP="00680066">
            <w:pPr>
              <w:tabs>
                <w:tab w:val="left" w:pos="8789"/>
              </w:tabs>
              <w:ind w:right="567"/>
              <w:jc w:val="both"/>
              <w:rPr>
                <w:rFonts w:cs="Times New Roman"/>
                <w:sz w:val="16"/>
                <w:szCs w:val="16"/>
              </w:rPr>
            </w:pPr>
            <w:r w:rsidRPr="00571421">
              <w:rPr>
                <w:rFonts w:cs="Times New Roman"/>
                <w:sz w:val="16"/>
                <w:szCs w:val="16"/>
              </w:rPr>
              <w:t>c) alla correttezza formale nella redazione dell’atto;</w:t>
            </w:r>
          </w:p>
          <w:p w:rsidR="00085A10" w:rsidRPr="00571421" w:rsidRDefault="00085A10" w:rsidP="00680066">
            <w:pPr>
              <w:tabs>
                <w:tab w:val="left" w:pos="8789"/>
              </w:tabs>
              <w:ind w:right="567"/>
              <w:jc w:val="both"/>
              <w:rPr>
                <w:rFonts w:cs="Times New Roman"/>
                <w:sz w:val="16"/>
                <w:szCs w:val="16"/>
              </w:rPr>
            </w:pPr>
            <w:r w:rsidRPr="00571421">
              <w:rPr>
                <w:rFonts w:cs="Times New Roman"/>
                <w:sz w:val="16"/>
                <w:szCs w:val="16"/>
              </w:rPr>
              <w:t>esprime: “</w:t>
            </w:r>
            <w:r w:rsidRPr="00571421">
              <w:rPr>
                <w:rFonts w:cs="Times New Roman"/>
                <w:i/>
                <w:iCs/>
                <w:sz w:val="16"/>
                <w:szCs w:val="16"/>
              </w:rPr>
              <w:t>parere  favorevole</w:t>
            </w:r>
            <w:r w:rsidRPr="00571421">
              <w:rPr>
                <w:rFonts w:cs="Times New Roman"/>
                <w:sz w:val="16"/>
                <w:szCs w:val="16"/>
              </w:rPr>
              <w:t>””;</w:t>
            </w:r>
          </w:p>
          <w:p w:rsidR="00085A10" w:rsidRPr="00571421" w:rsidRDefault="00085A10" w:rsidP="00680066">
            <w:pPr>
              <w:tabs>
                <w:tab w:val="left" w:pos="8789"/>
              </w:tabs>
              <w:ind w:right="567"/>
              <w:jc w:val="both"/>
              <w:rPr>
                <w:rFonts w:cs="Times New Roman"/>
                <w:b/>
                <w:bCs/>
                <w:sz w:val="16"/>
                <w:szCs w:val="16"/>
              </w:rPr>
            </w:pPr>
          </w:p>
          <w:p w:rsidR="00085A10" w:rsidRPr="00571421" w:rsidRDefault="00085A10" w:rsidP="00680066">
            <w:pPr>
              <w:numPr>
                <w:ilvl w:val="0"/>
                <w:numId w:val="17"/>
              </w:numPr>
              <w:tabs>
                <w:tab w:val="left" w:pos="8789"/>
              </w:tabs>
              <w:spacing w:after="240"/>
              <w:ind w:right="567"/>
              <w:jc w:val="both"/>
              <w:rPr>
                <w:rFonts w:cs="Times New Roman"/>
                <w:sz w:val="16"/>
                <w:szCs w:val="16"/>
              </w:rPr>
            </w:pPr>
            <w:r w:rsidRPr="00571421">
              <w:rPr>
                <w:rFonts w:cs="Times New Roman"/>
                <w:b/>
                <w:bCs/>
                <w:sz w:val="16"/>
                <w:szCs w:val="16"/>
              </w:rPr>
              <w:t xml:space="preserve">Acquisito </w:t>
            </w:r>
            <w:r w:rsidRPr="00571421">
              <w:rPr>
                <w:rFonts w:cs="Times New Roman"/>
                <w:sz w:val="16"/>
                <w:szCs w:val="16"/>
              </w:rPr>
              <w:t>il seguente parere sulla regolarità contabile espresso dal Responsabile dei Servizi Finanziari: “</w:t>
            </w:r>
            <w:r w:rsidRPr="00571421">
              <w:rPr>
                <w:rFonts w:cs="Times New Roman"/>
                <w:i/>
                <w:iCs/>
                <w:sz w:val="16"/>
                <w:szCs w:val="16"/>
              </w:rPr>
              <w:t>favorevole</w:t>
            </w:r>
            <w:r w:rsidRPr="00571421">
              <w:rPr>
                <w:rFonts w:cs="Times New Roman"/>
                <w:sz w:val="16"/>
                <w:szCs w:val="16"/>
              </w:rPr>
              <w:t>”;</w:t>
            </w:r>
          </w:p>
          <w:p w:rsidR="00085A10" w:rsidRPr="00571421" w:rsidRDefault="00085A10" w:rsidP="00680066">
            <w:pPr>
              <w:numPr>
                <w:ilvl w:val="0"/>
                <w:numId w:val="16"/>
              </w:numPr>
              <w:spacing w:after="120" w:line="360" w:lineRule="auto"/>
              <w:jc w:val="both"/>
              <w:rPr>
                <w:rFonts w:cs="Times New Roman"/>
                <w:sz w:val="16"/>
                <w:szCs w:val="16"/>
              </w:rPr>
            </w:pPr>
            <w:r w:rsidRPr="00571421">
              <w:rPr>
                <w:rFonts w:cs="Times New Roman"/>
                <w:sz w:val="16"/>
                <w:szCs w:val="16"/>
              </w:rPr>
              <w:t>Visto il T.U. approvato con D.Lgs. n. 267/2000;</w:t>
            </w:r>
          </w:p>
          <w:p w:rsidR="00085A10" w:rsidRPr="00571421" w:rsidRDefault="00085A10" w:rsidP="00680066">
            <w:pPr>
              <w:numPr>
                <w:ilvl w:val="0"/>
                <w:numId w:val="16"/>
              </w:numPr>
              <w:spacing w:after="120" w:line="360" w:lineRule="auto"/>
              <w:jc w:val="both"/>
              <w:rPr>
                <w:rFonts w:cs="Times New Roman"/>
                <w:sz w:val="16"/>
                <w:szCs w:val="16"/>
              </w:rPr>
            </w:pPr>
            <w:r w:rsidRPr="00571421">
              <w:rPr>
                <w:rFonts w:cs="Times New Roman"/>
                <w:sz w:val="16"/>
                <w:szCs w:val="16"/>
              </w:rPr>
              <w:t xml:space="preserve">Ad unanimità di voti espressi in modo palese; </w:t>
            </w:r>
          </w:p>
          <w:p w:rsidR="00085A10" w:rsidRPr="00612BC3" w:rsidRDefault="00612BC3" w:rsidP="003C0E7E">
            <w:pPr>
              <w:rPr>
                <w:b/>
                <w:sz w:val="16"/>
                <w:szCs w:val="16"/>
              </w:rPr>
            </w:pPr>
            <w:r>
              <w:rPr>
                <w:b/>
                <w:sz w:val="16"/>
                <w:szCs w:val="16"/>
              </w:rPr>
              <w:t xml:space="preserve">                                            </w:t>
            </w:r>
            <w:r w:rsidR="00085A10" w:rsidRPr="00612BC3">
              <w:rPr>
                <w:b/>
                <w:sz w:val="16"/>
                <w:szCs w:val="16"/>
              </w:rPr>
              <w:t>DELIBERA</w:t>
            </w:r>
          </w:p>
          <w:p w:rsidR="00085A10" w:rsidRDefault="00085A10" w:rsidP="00832F2B">
            <w:pPr>
              <w:pStyle w:val="Paragrafoelenco"/>
              <w:rPr>
                <w:b/>
                <w:bCs/>
                <w:sz w:val="16"/>
                <w:szCs w:val="16"/>
              </w:rPr>
            </w:pPr>
          </w:p>
          <w:p w:rsidR="004B5CC7" w:rsidRDefault="00832F2B" w:rsidP="00832F2B">
            <w:pPr>
              <w:pStyle w:val="Testonormale"/>
              <w:numPr>
                <w:ilvl w:val="0"/>
                <w:numId w:val="6"/>
              </w:numPr>
              <w:jc w:val="both"/>
              <w:rPr>
                <w:rFonts w:asciiTheme="minorHAnsi" w:hAnsiTheme="minorHAnsi"/>
                <w:sz w:val="16"/>
                <w:szCs w:val="16"/>
              </w:rPr>
            </w:pPr>
            <w:r w:rsidRPr="00832F2B">
              <w:rPr>
                <w:rFonts w:asciiTheme="minorHAnsi" w:hAnsiTheme="minorHAnsi"/>
                <w:sz w:val="16"/>
                <w:szCs w:val="16"/>
              </w:rPr>
              <w:t xml:space="preserve">Per i motivi esposti in narrativa, autorizzare l’annullamento </w:t>
            </w:r>
          </w:p>
          <w:p w:rsidR="00832F2B" w:rsidRPr="00832F2B" w:rsidRDefault="00832F2B" w:rsidP="004B5CC7">
            <w:pPr>
              <w:pStyle w:val="Testonormale"/>
              <w:jc w:val="both"/>
              <w:rPr>
                <w:rFonts w:asciiTheme="minorHAnsi" w:hAnsiTheme="minorHAnsi"/>
                <w:sz w:val="16"/>
                <w:szCs w:val="16"/>
              </w:rPr>
            </w:pPr>
            <w:r w:rsidRPr="00832F2B">
              <w:rPr>
                <w:rFonts w:asciiTheme="minorHAnsi" w:hAnsiTheme="minorHAnsi"/>
                <w:sz w:val="16"/>
                <w:szCs w:val="16"/>
              </w:rPr>
              <w:t>e cancellazione dell’atto di vincolo urbanistico del 23/04/2001 n° 26644 di repertorio e n° 14652 di raccolta a rogito Antonio Pallara il tutto esonerando il Conservatore dei RR.II. di Lecce da ogni responsabilità;</w:t>
            </w:r>
          </w:p>
          <w:p w:rsidR="00832F2B" w:rsidRPr="00832F2B" w:rsidRDefault="00832F2B" w:rsidP="00832F2B">
            <w:pPr>
              <w:pStyle w:val="Testonormale"/>
              <w:ind w:left="-284"/>
              <w:jc w:val="both"/>
              <w:rPr>
                <w:rFonts w:asciiTheme="minorHAnsi" w:hAnsiTheme="minorHAnsi"/>
                <w:sz w:val="16"/>
                <w:szCs w:val="16"/>
              </w:rPr>
            </w:pPr>
          </w:p>
          <w:p w:rsidR="004B5CC7" w:rsidRDefault="00832F2B" w:rsidP="00832F2B">
            <w:pPr>
              <w:pStyle w:val="Testonormale"/>
              <w:numPr>
                <w:ilvl w:val="0"/>
                <w:numId w:val="6"/>
              </w:numPr>
              <w:jc w:val="both"/>
              <w:rPr>
                <w:rFonts w:asciiTheme="minorHAnsi" w:hAnsiTheme="minorHAnsi"/>
                <w:sz w:val="16"/>
                <w:szCs w:val="16"/>
              </w:rPr>
            </w:pPr>
            <w:r w:rsidRPr="00832F2B">
              <w:rPr>
                <w:rFonts w:asciiTheme="minorHAnsi" w:hAnsiTheme="minorHAnsi"/>
                <w:sz w:val="16"/>
                <w:szCs w:val="16"/>
              </w:rPr>
              <w:t>Dare atto che ogni spesa annessa e conseguente al presente</w:t>
            </w:r>
          </w:p>
          <w:p w:rsidR="004B5CC7" w:rsidRDefault="004B5CC7" w:rsidP="004B5CC7">
            <w:pPr>
              <w:pStyle w:val="Paragrafoelenco"/>
              <w:rPr>
                <w:sz w:val="16"/>
                <w:szCs w:val="16"/>
              </w:rPr>
            </w:pPr>
          </w:p>
          <w:p w:rsidR="00832F2B" w:rsidRPr="00832F2B" w:rsidRDefault="00832F2B" w:rsidP="004B5CC7">
            <w:pPr>
              <w:pStyle w:val="Testonormale"/>
              <w:jc w:val="both"/>
              <w:rPr>
                <w:rFonts w:asciiTheme="minorHAnsi" w:hAnsiTheme="minorHAnsi"/>
                <w:sz w:val="16"/>
                <w:szCs w:val="16"/>
              </w:rPr>
            </w:pPr>
            <w:r w:rsidRPr="00832F2B">
              <w:rPr>
                <w:rFonts w:asciiTheme="minorHAnsi" w:hAnsiTheme="minorHAnsi"/>
                <w:sz w:val="16"/>
                <w:szCs w:val="16"/>
              </w:rPr>
              <w:t xml:space="preserve"> deliberato è a totale carico del sig. OROPALLO Samuel;</w:t>
            </w:r>
          </w:p>
          <w:p w:rsidR="00832F2B" w:rsidRPr="00832F2B" w:rsidRDefault="00832F2B" w:rsidP="00832F2B">
            <w:pPr>
              <w:pStyle w:val="Testonormale"/>
              <w:jc w:val="both"/>
              <w:rPr>
                <w:rFonts w:asciiTheme="minorHAnsi" w:hAnsiTheme="minorHAnsi"/>
                <w:sz w:val="16"/>
                <w:szCs w:val="16"/>
              </w:rPr>
            </w:pPr>
          </w:p>
          <w:p w:rsidR="00832F2B" w:rsidRPr="00832F2B" w:rsidRDefault="00832F2B" w:rsidP="00832F2B">
            <w:pPr>
              <w:pStyle w:val="Testonormale"/>
              <w:numPr>
                <w:ilvl w:val="0"/>
                <w:numId w:val="6"/>
              </w:numPr>
              <w:jc w:val="both"/>
              <w:rPr>
                <w:rFonts w:asciiTheme="minorHAnsi" w:hAnsiTheme="minorHAnsi"/>
                <w:sz w:val="16"/>
                <w:szCs w:val="16"/>
              </w:rPr>
            </w:pPr>
            <w:r w:rsidRPr="00832F2B">
              <w:rPr>
                <w:rFonts w:asciiTheme="minorHAnsi" w:hAnsiTheme="minorHAnsi"/>
                <w:sz w:val="16"/>
                <w:szCs w:val="16"/>
              </w:rPr>
              <w:t>Autorizzare il responsabile del servizio interessato per tutti gli adempimenti connessi e conseguenti per l’attuazione del presente deliberato;</w:t>
            </w:r>
          </w:p>
          <w:p w:rsidR="00832F2B" w:rsidRPr="00832F2B" w:rsidRDefault="00832F2B" w:rsidP="00832F2B">
            <w:pPr>
              <w:pStyle w:val="Testonormale"/>
              <w:jc w:val="both"/>
              <w:rPr>
                <w:rFonts w:asciiTheme="minorHAnsi" w:hAnsiTheme="minorHAnsi"/>
                <w:sz w:val="16"/>
                <w:szCs w:val="16"/>
              </w:rPr>
            </w:pPr>
          </w:p>
          <w:p w:rsidR="004B5CC7" w:rsidRDefault="00832F2B" w:rsidP="00832F2B">
            <w:pPr>
              <w:pStyle w:val="Testonormale"/>
              <w:numPr>
                <w:ilvl w:val="0"/>
                <w:numId w:val="6"/>
              </w:numPr>
              <w:jc w:val="both"/>
              <w:rPr>
                <w:rFonts w:asciiTheme="minorHAnsi" w:hAnsiTheme="minorHAnsi"/>
                <w:sz w:val="16"/>
                <w:szCs w:val="16"/>
              </w:rPr>
            </w:pPr>
            <w:r w:rsidRPr="00832F2B">
              <w:rPr>
                <w:rFonts w:asciiTheme="minorHAnsi" w:hAnsiTheme="minorHAnsi"/>
                <w:sz w:val="16"/>
                <w:szCs w:val="16"/>
              </w:rPr>
              <w:t>Dichiarare, a seguito di successiva unanime votazione,</w:t>
            </w:r>
          </w:p>
          <w:p w:rsidR="004B5CC7" w:rsidRDefault="004B5CC7" w:rsidP="004B5CC7">
            <w:pPr>
              <w:pStyle w:val="Paragrafoelenco"/>
              <w:rPr>
                <w:sz w:val="16"/>
                <w:szCs w:val="16"/>
              </w:rPr>
            </w:pPr>
          </w:p>
          <w:p w:rsidR="00832F2B" w:rsidRPr="00832F2B" w:rsidRDefault="00832F2B" w:rsidP="004B5CC7">
            <w:pPr>
              <w:pStyle w:val="Testonormale"/>
              <w:jc w:val="both"/>
              <w:rPr>
                <w:rFonts w:asciiTheme="minorHAnsi" w:hAnsiTheme="minorHAnsi"/>
                <w:sz w:val="16"/>
                <w:szCs w:val="16"/>
              </w:rPr>
            </w:pPr>
            <w:r w:rsidRPr="00832F2B">
              <w:rPr>
                <w:rFonts w:asciiTheme="minorHAnsi" w:hAnsiTheme="minorHAnsi"/>
                <w:sz w:val="16"/>
                <w:szCs w:val="16"/>
              </w:rPr>
              <w:t xml:space="preserve"> immediatamente eseguibile la presente deliberazione ai sensi e per gli effetti ai sensi dell'art. 134, comma 4, D.Lgs. 18 Agosto 2000 n. 267;</w:t>
            </w:r>
          </w:p>
          <w:p w:rsidR="00832F2B" w:rsidRDefault="00832F2B" w:rsidP="00832F2B"/>
          <w:p w:rsidR="00832F2B" w:rsidRPr="00571421" w:rsidRDefault="00832F2B" w:rsidP="00832F2B">
            <w:pPr>
              <w:pStyle w:val="Paragrafoelenco"/>
              <w:rPr>
                <w:b/>
                <w:bCs/>
                <w:sz w:val="16"/>
                <w:szCs w:val="16"/>
              </w:rPr>
            </w:pPr>
          </w:p>
        </w:tc>
        <w:tc>
          <w:tcPr>
            <w:tcW w:w="851" w:type="dxa"/>
          </w:tcPr>
          <w:p w:rsidR="00085A10" w:rsidRPr="003C0E7E" w:rsidRDefault="00085A10">
            <w:pPr>
              <w:rPr>
                <w:b/>
                <w:sz w:val="16"/>
                <w:szCs w:val="16"/>
              </w:rPr>
            </w:pPr>
          </w:p>
        </w:tc>
        <w:tc>
          <w:tcPr>
            <w:tcW w:w="1353" w:type="dxa"/>
          </w:tcPr>
          <w:p w:rsidR="00085A10" w:rsidRPr="003C0E7E" w:rsidRDefault="00085A10">
            <w:pPr>
              <w:rPr>
                <w:b/>
                <w:sz w:val="16"/>
                <w:szCs w:val="16"/>
              </w:rPr>
            </w:pPr>
            <w:r w:rsidRPr="003C0E7E">
              <w:rPr>
                <w:sz w:val="16"/>
                <w:szCs w:val="16"/>
              </w:rPr>
              <w:t xml:space="preserve">istanza acquisita al protocollo comunale in data 26/06/2014 al n° 9962 con la quale il sig. OROPALLO </w:t>
            </w:r>
            <w:r w:rsidRPr="003C0E7E">
              <w:rPr>
                <w:sz w:val="16"/>
                <w:szCs w:val="16"/>
              </w:rPr>
              <w:lastRenderedPageBreak/>
              <w:t>Samuel  chiede l’annullamento e  cancellazione dell’atto di vincolo urbanistico del 23/04/2001 n° 26644 di repertorio e n° 14652 di raccolta a rogito Antonio Pallara, in quanto non è stata realizzata e non ha intenzione di realizzare la costruzione per la quale tale vincolo era stato posto in essere</w:t>
            </w: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rsidP="0011185E">
            <w:pPr>
              <w:rPr>
                <w:sz w:val="16"/>
                <w:szCs w:val="16"/>
              </w:rPr>
            </w:pPr>
            <w:r w:rsidRPr="00942943">
              <w:rPr>
                <w:sz w:val="16"/>
                <w:szCs w:val="16"/>
              </w:rPr>
              <w:t>Delibera</w:t>
            </w:r>
          </w:p>
        </w:tc>
        <w:tc>
          <w:tcPr>
            <w:tcW w:w="1134" w:type="dxa"/>
          </w:tcPr>
          <w:p w:rsidR="00085A10" w:rsidRPr="00942943" w:rsidRDefault="00085A10" w:rsidP="0011185E">
            <w:pPr>
              <w:rPr>
                <w:sz w:val="16"/>
                <w:szCs w:val="16"/>
              </w:rPr>
            </w:pPr>
            <w:r>
              <w:rPr>
                <w:sz w:val="16"/>
                <w:szCs w:val="16"/>
              </w:rPr>
              <w:t>n.184 del 12.8.2014</w:t>
            </w:r>
          </w:p>
        </w:tc>
        <w:tc>
          <w:tcPr>
            <w:tcW w:w="1418" w:type="dxa"/>
          </w:tcPr>
          <w:p w:rsidR="00085A10" w:rsidRPr="003D7C15" w:rsidRDefault="00085A10">
            <w:pPr>
              <w:rPr>
                <w:sz w:val="16"/>
                <w:szCs w:val="16"/>
              </w:rPr>
            </w:pPr>
            <w:r w:rsidRPr="003D7C15">
              <w:rPr>
                <w:sz w:val="16"/>
                <w:szCs w:val="16"/>
              </w:rPr>
              <w:t>EVENTI VARI - CONCESSIONE PATROCINIO - DETERMINAZIONI.</w:t>
            </w:r>
          </w:p>
        </w:tc>
        <w:tc>
          <w:tcPr>
            <w:tcW w:w="6945" w:type="dxa"/>
          </w:tcPr>
          <w:p w:rsidR="00783424" w:rsidRDefault="00783424" w:rsidP="00783424">
            <w:pPr>
              <w:rPr>
                <w:b/>
                <w:bCs/>
                <w:sz w:val="16"/>
                <w:szCs w:val="16"/>
              </w:rPr>
            </w:pPr>
            <w:r>
              <w:rPr>
                <w:b/>
                <w:bCs/>
                <w:sz w:val="16"/>
                <w:szCs w:val="16"/>
              </w:rPr>
              <w:t>[…]</w:t>
            </w:r>
          </w:p>
          <w:p w:rsidR="00085A10" w:rsidRPr="003D7C15" w:rsidRDefault="00085A10" w:rsidP="003D7C15">
            <w:pPr>
              <w:jc w:val="center"/>
              <w:rPr>
                <w:b/>
                <w:bCs/>
                <w:sz w:val="16"/>
                <w:szCs w:val="16"/>
              </w:rPr>
            </w:pPr>
            <w:r w:rsidRPr="003D7C15">
              <w:rPr>
                <w:b/>
                <w:bCs/>
                <w:sz w:val="16"/>
                <w:szCs w:val="16"/>
              </w:rPr>
              <w:t>D E L I B E R A</w:t>
            </w:r>
          </w:p>
          <w:p w:rsidR="00085A10" w:rsidRPr="003D7C15" w:rsidRDefault="00085A10" w:rsidP="003D7C15">
            <w:pPr>
              <w:jc w:val="center"/>
              <w:rPr>
                <w:b/>
                <w:bCs/>
                <w:sz w:val="16"/>
                <w:szCs w:val="16"/>
              </w:rPr>
            </w:pPr>
          </w:p>
          <w:p w:rsidR="00085A10" w:rsidRPr="003D7C15" w:rsidRDefault="00085A10" w:rsidP="003D7C15">
            <w:pPr>
              <w:pStyle w:val="Corpodeltesto"/>
              <w:rPr>
                <w:rFonts w:asciiTheme="minorHAnsi" w:hAnsiTheme="minorHAnsi"/>
                <w:sz w:val="16"/>
                <w:szCs w:val="16"/>
              </w:rPr>
            </w:pPr>
            <w:r w:rsidRPr="003D7C15">
              <w:rPr>
                <w:rFonts w:asciiTheme="minorHAnsi" w:hAnsiTheme="minorHAnsi"/>
                <w:b/>
                <w:sz w:val="16"/>
                <w:szCs w:val="16"/>
              </w:rPr>
              <w:t>1)</w:t>
            </w:r>
            <w:r w:rsidRPr="003D7C15">
              <w:rPr>
                <w:rFonts w:asciiTheme="minorHAnsi" w:hAnsiTheme="minorHAnsi"/>
                <w:sz w:val="16"/>
                <w:szCs w:val="16"/>
              </w:rPr>
              <w:t xml:space="preserve"> Concedere  il patrocinio della Città di Tricase, gli spazi di palazzo Gallone  e occupazione di suolo pubblico alle seguenti manifestazioni:</w:t>
            </w:r>
          </w:p>
          <w:p w:rsidR="00085A10" w:rsidRPr="003D7C15" w:rsidRDefault="00085A10" w:rsidP="003D7C15">
            <w:pPr>
              <w:jc w:val="both"/>
              <w:rPr>
                <w:sz w:val="16"/>
                <w:szCs w:val="16"/>
              </w:rPr>
            </w:pPr>
            <w:r w:rsidRPr="003D7C15">
              <w:rPr>
                <w:sz w:val="16"/>
                <w:szCs w:val="16"/>
              </w:rPr>
              <w:t xml:space="preserve">-  spettacolo teatrale </w:t>
            </w:r>
            <w:r w:rsidRPr="003D7C15">
              <w:rPr>
                <w:i/>
                <w:sz w:val="16"/>
                <w:szCs w:val="16"/>
              </w:rPr>
              <w:t xml:space="preserve">“Musical Don Bosco” </w:t>
            </w:r>
            <w:r w:rsidRPr="003D7C15">
              <w:rPr>
                <w:sz w:val="16"/>
                <w:szCs w:val="16"/>
              </w:rPr>
              <w:t xml:space="preserve"> in programma il 19 agosto 2014 in piazza Castello a Tutino organizzato dall’associazione “Cuban Puglia Dance” con occupazione di suolo pubblico in piazza Castello dalle ore 17:00 e la disponibilità del palco e sedie;</w:t>
            </w:r>
          </w:p>
          <w:p w:rsidR="00085A10" w:rsidRPr="003D7C15" w:rsidRDefault="00085A10" w:rsidP="003D7C15">
            <w:pPr>
              <w:jc w:val="both"/>
              <w:rPr>
                <w:sz w:val="16"/>
                <w:szCs w:val="16"/>
              </w:rPr>
            </w:pPr>
            <w:r w:rsidRPr="003D7C15">
              <w:rPr>
                <w:sz w:val="16"/>
                <w:szCs w:val="16"/>
              </w:rPr>
              <w:lastRenderedPageBreak/>
              <w:t>- eventi organizzati dall’Associazione “Tricasèmia”: “</w:t>
            </w:r>
            <w:r w:rsidRPr="003D7C15">
              <w:rPr>
                <w:i/>
                <w:sz w:val="16"/>
                <w:szCs w:val="16"/>
              </w:rPr>
              <w:t>Festa Tricasèmia</w:t>
            </w:r>
            <w:r w:rsidRPr="003D7C15">
              <w:rPr>
                <w:sz w:val="16"/>
                <w:szCs w:val="16"/>
              </w:rPr>
              <w:t>” in programma il 19 agosto p.v. in piazza Cappuccini, con occupazione di suolo pubblico nel tratto antistanti il “Caffè Cappuccini” dalle ore 20 alle ore 24 e “</w:t>
            </w:r>
            <w:r w:rsidRPr="003D7C15">
              <w:rPr>
                <w:i/>
                <w:sz w:val="16"/>
                <w:szCs w:val="16"/>
              </w:rPr>
              <w:t>Drink &amp; Blues</w:t>
            </w:r>
            <w:r w:rsidRPr="003D7C15">
              <w:rPr>
                <w:sz w:val="16"/>
                <w:szCs w:val="16"/>
              </w:rPr>
              <w:t>” del 21 agosto  2014  in piazza G. Pisanelli dalle ore 20:00 alle ore 24:00 con occupazione di suolo pubblico e la disponibilità del palco;</w:t>
            </w:r>
          </w:p>
          <w:p w:rsidR="00085A10" w:rsidRPr="003D7C15" w:rsidRDefault="00085A10" w:rsidP="003D7C15">
            <w:pPr>
              <w:jc w:val="both"/>
              <w:rPr>
                <w:sz w:val="16"/>
                <w:szCs w:val="16"/>
              </w:rPr>
            </w:pPr>
            <w:r w:rsidRPr="003D7C15">
              <w:rPr>
                <w:sz w:val="16"/>
                <w:szCs w:val="16"/>
              </w:rPr>
              <w:t>- evento di presentazione del volume “</w:t>
            </w:r>
            <w:r w:rsidRPr="003D7C15">
              <w:rPr>
                <w:i/>
                <w:sz w:val="16"/>
                <w:szCs w:val="16"/>
              </w:rPr>
              <w:t>Una Storia della cristiana carità a Tricase – Sulle orme di San Vincenzo de’ Paoli dal ‘700 al ‘900</w:t>
            </w:r>
            <w:r w:rsidRPr="003D7C15">
              <w:rPr>
                <w:sz w:val="16"/>
                <w:szCs w:val="16"/>
              </w:rPr>
              <w:t>” del Prof. Ercole Morciano in programma il 31/8/2014 presso l’Atrio di palazzo Gallone;</w:t>
            </w:r>
          </w:p>
          <w:p w:rsidR="00085A10" w:rsidRPr="003D7C15" w:rsidRDefault="00085A10" w:rsidP="003D7C15">
            <w:pPr>
              <w:jc w:val="both"/>
              <w:rPr>
                <w:sz w:val="16"/>
                <w:szCs w:val="16"/>
              </w:rPr>
            </w:pPr>
            <w:r w:rsidRPr="003D7C15">
              <w:rPr>
                <w:sz w:val="16"/>
                <w:szCs w:val="16"/>
              </w:rPr>
              <w:t>- evento di solidarietà con la popolazione di Gaza in Palestina in programma il 25 agosto 2014 che prevede la proiezione di due documentari: “</w:t>
            </w:r>
            <w:r w:rsidRPr="003D7C15">
              <w:rPr>
                <w:i/>
                <w:sz w:val="16"/>
                <w:szCs w:val="16"/>
              </w:rPr>
              <w:t xml:space="preserve">Strilife – Gaza in a day” </w:t>
            </w:r>
            <w:r w:rsidRPr="003D7C15">
              <w:rPr>
                <w:sz w:val="16"/>
                <w:szCs w:val="16"/>
              </w:rPr>
              <w:t>e</w:t>
            </w:r>
            <w:r w:rsidRPr="003D7C15">
              <w:rPr>
                <w:i/>
                <w:sz w:val="16"/>
                <w:szCs w:val="16"/>
              </w:rPr>
              <w:t xml:space="preserve"> “Educare a Gaza”, </w:t>
            </w:r>
            <w:r w:rsidRPr="003D7C15">
              <w:rPr>
                <w:sz w:val="16"/>
                <w:szCs w:val="16"/>
              </w:rPr>
              <w:t xml:space="preserve"> la disponibilità dell’Atrio di palazzo Gallone per il 25 agosto dalle ore 21:00, videoproiettore, amplificazione e sedie di proprietà comunale;</w:t>
            </w:r>
          </w:p>
          <w:p w:rsidR="00085A10" w:rsidRPr="003D7C15" w:rsidRDefault="00085A10" w:rsidP="003D7C15">
            <w:pPr>
              <w:jc w:val="both"/>
              <w:rPr>
                <w:sz w:val="16"/>
                <w:szCs w:val="16"/>
              </w:rPr>
            </w:pPr>
            <w:r w:rsidRPr="003D7C15">
              <w:rPr>
                <w:i/>
                <w:sz w:val="16"/>
                <w:szCs w:val="16"/>
              </w:rPr>
              <w:t xml:space="preserve"> - </w:t>
            </w:r>
            <w:r w:rsidRPr="003D7C15">
              <w:rPr>
                <w:sz w:val="16"/>
                <w:szCs w:val="16"/>
              </w:rPr>
              <w:t>“</w:t>
            </w:r>
            <w:r w:rsidRPr="003D7C15">
              <w:rPr>
                <w:i/>
                <w:sz w:val="16"/>
                <w:szCs w:val="16"/>
              </w:rPr>
              <w:t>Musica dal vivo</w:t>
            </w:r>
            <w:r w:rsidRPr="003D7C15">
              <w:rPr>
                <w:sz w:val="16"/>
                <w:szCs w:val="16"/>
              </w:rPr>
              <w:t>” in  programma a Tricase-Porto – Rotonda,  nei giorni 14 e 20 agosto 2014;</w:t>
            </w:r>
          </w:p>
          <w:p w:rsidR="00085A10" w:rsidRPr="003D7C15" w:rsidRDefault="00085A10" w:rsidP="003D7C15">
            <w:pPr>
              <w:jc w:val="both"/>
              <w:rPr>
                <w:sz w:val="16"/>
                <w:szCs w:val="16"/>
              </w:rPr>
            </w:pPr>
            <w:r w:rsidRPr="003D7C15">
              <w:rPr>
                <w:sz w:val="16"/>
                <w:szCs w:val="16"/>
              </w:rPr>
              <w:t>- “</w:t>
            </w:r>
            <w:r w:rsidRPr="003D7C15">
              <w:rPr>
                <w:i/>
                <w:sz w:val="16"/>
                <w:szCs w:val="16"/>
              </w:rPr>
              <w:t>Mercatino delle Pulci, dell’Antiquariato e dell’Artigianato”</w:t>
            </w:r>
            <w:r w:rsidRPr="003D7C15">
              <w:rPr>
                <w:sz w:val="16"/>
                <w:szCs w:val="16"/>
              </w:rPr>
              <w:t xml:space="preserve"> in programma nei giorni 17 e 24 agosto 2014,   in piazza G. Pisanelli, organizzato dall’Associazione Sant’Andrea.</w:t>
            </w:r>
          </w:p>
          <w:p w:rsidR="00085A10" w:rsidRPr="003D7C15" w:rsidRDefault="00085A10" w:rsidP="003D7C15">
            <w:pPr>
              <w:jc w:val="both"/>
              <w:rPr>
                <w:sz w:val="16"/>
                <w:szCs w:val="16"/>
              </w:rPr>
            </w:pPr>
            <w:r w:rsidRPr="003D7C15">
              <w:rPr>
                <w:i/>
                <w:sz w:val="16"/>
                <w:szCs w:val="16"/>
              </w:rPr>
              <w:t xml:space="preserve"> </w:t>
            </w:r>
          </w:p>
          <w:p w:rsidR="00085A10" w:rsidRPr="003D7C15" w:rsidRDefault="00085A10" w:rsidP="003D7C15">
            <w:pPr>
              <w:jc w:val="both"/>
              <w:rPr>
                <w:sz w:val="16"/>
                <w:szCs w:val="16"/>
              </w:rPr>
            </w:pPr>
            <w:r w:rsidRPr="003D7C15">
              <w:rPr>
                <w:b/>
                <w:sz w:val="16"/>
                <w:szCs w:val="16"/>
              </w:rPr>
              <w:t xml:space="preserve">2) </w:t>
            </w:r>
            <w:r w:rsidRPr="003D7C15">
              <w:rPr>
                <w:sz w:val="16"/>
                <w:szCs w:val="16"/>
              </w:rPr>
              <w:t>Autorizzare la stampa dello stemma del Comune di Tricase e la dicitura “</w:t>
            </w:r>
            <w:r w:rsidRPr="003D7C15">
              <w:rPr>
                <w:i/>
                <w:sz w:val="16"/>
                <w:szCs w:val="16"/>
              </w:rPr>
              <w:t>Con il patrocinio della Città di Tricase</w:t>
            </w:r>
            <w:r w:rsidRPr="003D7C15">
              <w:rPr>
                <w:sz w:val="16"/>
                <w:szCs w:val="16"/>
              </w:rPr>
              <w:t>” su materiale pubblicitario degli eventi suddetti.</w:t>
            </w:r>
          </w:p>
          <w:p w:rsidR="00085A10" w:rsidRPr="003D7C15" w:rsidRDefault="00085A10" w:rsidP="003D7C15">
            <w:pPr>
              <w:ind w:left="644"/>
              <w:jc w:val="both"/>
              <w:rPr>
                <w:sz w:val="16"/>
                <w:szCs w:val="16"/>
              </w:rPr>
            </w:pPr>
          </w:p>
          <w:p w:rsidR="00085A10" w:rsidRPr="003D7C15" w:rsidRDefault="00085A10" w:rsidP="003D7C15">
            <w:pPr>
              <w:pStyle w:val="Paragrafoelenco"/>
              <w:rPr>
                <w:b/>
                <w:bCs/>
                <w:sz w:val="16"/>
                <w:szCs w:val="16"/>
              </w:rPr>
            </w:pPr>
          </w:p>
          <w:p w:rsidR="00085A10" w:rsidRPr="003D7C15" w:rsidRDefault="00085A10" w:rsidP="003D7C15">
            <w:pPr>
              <w:jc w:val="both"/>
              <w:rPr>
                <w:sz w:val="16"/>
                <w:szCs w:val="16"/>
              </w:rPr>
            </w:pPr>
            <w:r w:rsidRPr="003D7C15">
              <w:rPr>
                <w:b/>
                <w:sz w:val="16"/>
                <w:szCs w:val="16"/>
              </w:rPr>
              <w:t xml:space="preserve">3) </w:t>
            </w:r>
            <w:r w:rsidRPr="003D7C15">
              <w:rPr>
                <w:sz w:val="16"/>
                <w:szCs w:val="16"/>
              </w:rPr>
              <w:t>Dare atto che la concessione del patrocinio da parte del Comune non sostituisce eventuali autorizzazioni, concessioni o nulla osta per la realizzazione degli eventi. Il soggetto organizzatore dovrà, pertanto, dotarsi, a propria cura e spese, di tutte le necessarie autorizzazioni, licenze e permessi, previsti dalla normativa vigente alla data di organizzazione dell’evento.</w:t>
            </w:r>
          </w:p>
          <w:p w:rsidR="00085A10" w:rsidRPr="003D7C15" w:rsidRDefault="00085A10" w:rsidP="003D7C15">
            <w:pPr>
              <w:pStyle w:val="Paragrafoelenco"/>
              <w:rPr>
                <w:sz w:val="16"/>
                <w:szCs w:val="16"/>
              </w:rPr>
            </w:pPr>
          </w:p>
          <w:p w:rsidR="00085A10" w:rsidRPr="003D7C15" w:rsidRDefault="00085A10" w:rsidP="003D7C15">
            <w:pPr>
              <w:jc w:val="both"/>
              <w:rPr>
                <w:sz w:val="16"/>
                <w:szCs w:val="16"/>
              </w:rPr>
            </w:pPr>
          </w:p>
          <w:p w:rsidR="00085A10" w:rsidRPr="003D7C15" w:rsidRDefault="00085A10" w:rsidP="003D7C15">
            <w:pPr>
              <w:pStyle w:val="Corpodeltesto"/>
              <w:rPr>
                <w:rFonts w:asciiTheme="minorHAnsi" w:hAnsiTheme="minorHAnsi"/>
                <w:b/>
                <w:bCs/>
                <w:sz w:val="16"/>
                <w:szCs w:val="16"/>
              </w:rPr>
            </w:pPr>
            <w:r w:rsidRPr="003D7C15">
              <w:rPr>
                <w:rFonts w:asciiTheme="minorHAnsi" w:hAnsiTheme="minorHAnsi"/>
                <w:b/>
                <w:sz w:val="16"/>
                <w:szCs w:val="16"/>
              </w:rPr>
              <w:t xml:space="preserve">4) </w:t>
            </w:r>
            <w:r w:rsidRPr="003D7C15">
              <w:rPr>
                <w:rFonts w:asciiTheme="minorHAnsi" w:hAnsiTheme="minorHAnsi"/>
                <w:sz w:val="16"/>
                <w:szCs w:val="16"/>
              </w:rPr>
              <w:t>Demandare al Responsabile del Servizio per i provvedimenti di competenza;</w:t>
            </w:r>
          </w:p>
          <w:p w:rsidR="00085A10" w:rsidRPr="003D7C15" w:rsidRDefault="00085A10" w:rsidP="003D7C15">
            <w:pPr>
              <w:ind w:left="644"/>
              <w:jc w:val="both"/>
              <w:rPr>
                <w:sz w:val="16"/>
                <w:szCs w:val="16"/>
              </w:rPr>
            </w:pPr>
          </w:p>
          <w:p w:rsidR="00085A10" w:rsidRPr="003D7C15" w:rsidRDefault="00085A10" w:rsidP="003D7C15">
            <w:pPr>
              <w:jc w:val="both"/>
              <w:rPr>
                <w:sz w:val="16"/>
                <w:szCs w:val="16"/>
              </w:rPr>
            </w:pPr>
            <w:r w:rsidRPr="003D7C15">
              <w:rPr>
                <w:b/>
                <w:sz w:val="16"/>
                <w:szCs w:val="16"/>
              </w:rPr>
              <w:t xml:space="preserve">5) </w:t>
            </w:r>
            <w:r w:rsidRPr="003D7C15">
              <w:rPr>
                <w:sz w:val="16"/>
                <w:szCs w:val="16"/>
              </w:rPr>
              <w:t>Dichiarare la presente deliberazione immediatamente esecutiva ai sensi ai sensi dell’art. 134, comma 4, D.L.vo n. 267/2000.</w:t>
            </w:r>
          </w:p>
          <w:p w:rsidR="00085A10" w:rsidRPr="003D7C15" w:rsidRDefault="00085A10" w:rsidP="003D7C15">
            <w:pPr>
              <w:rPr>
                <w:sz w:val="16"/>
                <w:szCs w:val="16"/>
              </w:rPr>
            </w:pPr>
          </w:p>
          <w:p w:rsidR="00085A10" w:rsidRPr="003D7C15" w:rsidRDefault="00085A10" w:rsidP="00984C95">
            <w:pPr>
              <w:jc w:val="center"/>
              <w:rPr>
                <w:b/>
                <w:bCs/>
                <w:sz w:val="16"/>
                <w:szCs w:val="16"/>
              </w:rPr>
            </w:pPr>
          </w:p>
        </w:tc>
        <w:tc>
          <w:tcPr>
            <w:tcW w:w="851" w:type="dxa"/>
          </w:tcPr>
          <w:p w:rsidR="00085A10" w:rsidRPr="003D7C15" w:rsidRDefault="00085A10">
            <w:pPr>
              <w:rPr>
                <w:b/>
                <w:sz w:val="16"/>
                <w:szCs w:val="16"/>
              </w:rPr>
            </w:pPr>
          </w:p>
        </w:tc>
        <w:tc>
          <w:tcPr>
            <w:tcW w:w="1353" w:type="dxa"/>
          </w:tcPr>
          <w:p w:rsidR="00085A10" w:rsidRPr="003D7C15" w:rsidRDefault="00085A10" w:rsidP="003D7C15">
            <w:pPr>
              <w:jc w:val="both"/>
              <w:rPr>
                <w:sz w:val="16"/>
                <w:szCs w:val="16"/>
              </w:rPr>
            </w:pPr>
            <w:r w:rsidRPr="003D7C15">
              <w:rPr>
                <w:sz w:val="16"/>
                <w:szCs w:val="16"/>
              </w:rPr>
              <w:t>richiesta prot. 00011816  del 29/07/2014 da parte del Presidente pro-tempore dell’Associazione “</w:t>
            </w:r>
            <w:r w:rsidRPr="003D7C15">
              <w:rPr>
                <w:i/>
                <w:sz w:val="16"/>
                <w:szCs w:val="16"/>
              </w:rPr>
              <w:t>Cuban Puglia Dance</w:t>
            </w:r>
            <w:r w:rsidRPr="003D7C15">
              <w:rPr>
                <w:sz w:val="16"/>
                <w:szCs w:val="16"/>
              </w:rPr>
              <w:t xml:space="preserve">” con la </w:t>
            </w:r>
            <w:r w:rsidRPr="003D7C15">
              <w:rPr>
                <w:sz w:val="16"/>
                <w:szCs w:val="16"/>
              </w:rPr>
              <w:lastRenderedPageBreak/>
              <w:t xml:space="preserve">quale chiede il patrocinio del Comune di Tricase per lo spettacolo teatrale </w:t>
            </w:r>
            <w:r w:rsidRPr="003D7C15">
              <w:rPr>
                <w:i/>
                <w:sz w:val="16"/>
                <w:szCs w:val="16"/>
              </w:rPr>
              <w:t xml:space="preserve">“Musical Don Bosco” </w:t>
            </w:r>
            <w:r w:rsidRPr="003D7C15">
              <w:rPr>
                <w:sz w:val="16"/>
                <w:szCs w:val="16"/>
              </w:rPr>
              <w:t xml:space="preserve"> in programma il 19 agosto 2014 in piazza Castello a Tutino è richiesto, altresì, la fornitura di E.E. n° 300 sedie  l’ occupazione di suolo pubblico con chiusura di piazza Castello dalle ore 17:00;</w:t>
            </w:r>
          </w:p>
          <w:p w:rsidR="004451DB" w:rsidRDefault="004451DB">
            <w:pPr>
              <w:rPr>
                <w:sz w:val="16"/>
                <w:szCs w:val="16"/>
              </w:rPr>
            </w:pPr>
          </w:p>
          <w:p w:rsidR="00085A10" w:rsidRPr="003D7C15" w:rsidRDefault="00085A10">
            <w:pPr>
              <w:rPr>
                <w:sz w:val="16"/>
                <w:szCs w:val="16"/>
              </w:rPr>
            </w:pPr>
            <w:r w:rsidRPr="003D7C15">
              <w:rPr>
                <w:sz w:val="16"/>
                <w:szCs w:val="16"/>
              </w:rPr>
              <w:t>richieste prot. n. 0012098 e 0012103 del 04/08/2014  da parte del titolare del Presidente pro-tempore dell’Associazione “</w:t>
            </w:r>
            <w:r w:rsidRPr="003D7C15">
              <w:rPr>
                <w:i/>
                <w:sz w:val="16"/>
                <w:szCs w:val="16"/>
              </w:rPr>
              <w:t>Tricaèmia</w:t>
            </w:r>
            <w:r w:rsidRPr="003D7C15">
              <w:rPr>
                <w:sz w:val="16"/>
                <w:szCs w:val="16"/>
              </w:rPr>
              <w:t>“ con le quali chiede il patrocinio del Comune di Tricase agli eventi “</w:t>
            </w:r>
            <w:r w:rsidRPr="003D7C15">
              <w:rPr>
                <w:i/>
                <w:sz w:val="16"/>
                <w:szCs w:val="16"/>
              </w:rPr>
              <w:t>Festa Tricaèmia</w:t>
            </w:r>
            <w:r w:rsidRPr="003D7C15">
              <w:rPr>
                <w:sz w:val="16"/>
                <w:szCs w:val="16"/>
              </w:rPr>
              <w:t>” in programma il 19 agosto p.v. e “</w:t>
            </w:r>
            <w:r w:rsidRPr="003D7C15">
              <w:rPr>
                <w:i/>
                <w:sz w:val="16"/>
                <w:szCs w:val="16"/>
              </w:rPr>
              <w:t>Drink &amp; Blues</w:t>
            </w:r>
            <w:r w:rsidRPr="003D7C15">
              <w:rPr>
                <w:sz w:val="16"/>
                <w:szCs w:val="16"/>
              </w:rPr>
              <w:t xml:space="preserve">” del 21 e 23 agosto  2014 in piazza G. Pisanelli dalle ore 20:00 alle ore 24:00, l’occupazione di suolo  pubblico, chiusura al traffico e la disponibilità del </w:t>
            </w:r>
            <w:r w:rsidRPr="003D7C15">
              <w:rPr>
                <w:sz w:val="16"/>
                <w:szCs w:val="16"/>
              </w:rPr>
              <w:lastRenderedPageBreak/>
              <w:t>palco;</w:t>
            </w:r>
          </w:p>
          <w:p w:rsidR="004451DB" w:rsidRDefault="004451DB" w:rsidP="003D7C15">
            <w:pPr>
              <w:jc w:val="both"/>
              <w:rPr>
                <w:sz w:val="16"/>
                <w:szCs w:val="16"/>
              </w:rPr>
            </w:pPr>
          </w:p>
          <w:p w:rsidR="00085A10" w:rsidRPr="003D7C15" w:rsidRDefault="00085A10" w:rsidP="003D7C15">
            <w:pPr>
              <w:jc w:val="both"/>
              <w:rPr>
                <w:sz w:val="16"/>
                <w:szCs w:val="16"/>
              </w:rPr>
            </w:pPr>
            <w:r w:rsidRPr="003D7C15">
              <w:rPr>
                <w:sz w:val="16"/>
                <w:szCs w:val="16"/>
              </w:rPr>
              <w:t>richiesta prot. 009681 del 20/6/2014 da parte del Prof. Ercole Morciano con la quale chiede il patrocinio del Comune di Tricase per l’evento di presentazione del libro “</w:t>
            </w:r>
            <w:r w:rsidRPr="003D7C15">
              <w:rPr>
                <w:i/>
                <w:sz w:val="16"/>
                <w:szCs w:val="16"/>
              </w:rPr>
              <w:t xml:space="preserve">Una Storia della cristiana carità a Tricase – Sulle orme di San Vincenzo de’ Paoli dal ‘700 al ‘900 </w:t>
            </w:r>
            <w:r w:rsidRPr="003D7C15">
              <w:rPr>
                <w:sz w:val="16"/>
                <w:szCs w:val="16"/>
              </w:rPr>
              <w:t>presso palazzo Gallone (Sala del Trono o Atrio), che l’evento è stato programmato per il 31/8/2014 come da programma in atti;</w:t>
            </w:r>
          </w:p>
          <w:p w:rsidR="004451DB" w:rsidRDefault="004451DB">
            <w:pPr>
              <w:rPr>
                <w:sz w:val="16"/>
                <w:szCs w:val="16"/>
              </w:rPr>
            </w:pPr>
          </w:p>
          <w:p w:rsidR="00085A10" w:rsidRPr="003D7C15" w:rsidRDefault="00085A10">
            <w:pPr>
              <w:rPr>
                <w:sz w:val="16"/>
                <w:szCs w:val="16"/>
              </w:rPr>
            </w:pPr>
            <w:r w:rsidRPr="003D7C15">
              <w:rPr>
                <w:sz w:val="16"/>
                <w:szCs w:val="16"/>
              </w:rPr>
              <w:t xml:space="preserve">richiesta prot. 0012408 dell’8/8/2014 da parte dell’Associazione “Tregiriditè” con sede in via U. Rattazzi, 29 - Tricase con la quale chiede la concessione del patrocinio per l’evento di solidarietà con la popolazione di Gaza in Palestina in programma il </w:t>
            </w:r>
            <w:r w:rsidRPr="003D7C15">
              <w:rPr>
                <w:sz w:val="16"/>
                <w:szCs w:val="16"/>
              </w:rPr>
              <w:lastRenderedPageBreak/>
              <w:t>25 agosto 2014 che prevede la proiezione di due documentari: “</w:t>
            </w:r>
            <w:r w:rsidRPr="003D7C15">
              <w:rPr>
                <w:i/>
                <w:sz w:val="16"/>
                <w:szCs w:val="16"/>
              </w:rPr>
              <w:t xml:space="preserve">Strilife – Gaza in a day” </w:t>
            </w:r>
            <w:r w:rsidRPr="003D7C15">
              <w:rPr>
                <w:sz w:val="16"/>
                <w:szCs w:val="16"/>
              </w:rPr>
              <w:t>e</w:t>
            </w:r>
            <w:r w:rsidRPr="003D7C15">
              <w:rPr>
                <w:i/>
                <w:sz w:val="16"/>
                <w:szCs w:val="16"/>
              </w:rPr>
              <w:t xml:space="preserve"> “Educare a Gaza” </w:t>
            </w:r>
            <w:r w:rsidRPr="003D7C15">
              <w:rPr>
                <w:sz w:val="16"/>
                <w:szCs w:val="16"/>
              </w:rPr>
              <w:t>è richiesto, altresì</w:t>
            </w:r>
            <w:r w:rsidRPr="003D7C15">
              <w:rPr>
                <w:i/>
                <w:sz w:val="16"/>
                <w:szCs w:val="16"/>
              </w:rPr>
              <w:t xml:space="preserve">, </w:t>
            </w:r>
            <w:r w:rsidRPr="003D7C15">
              <w:rPr>
                <w:sz w:val="16"/>
                <w:szCs w:val="16"/>
              </w:rPr>
              <w:t xml:space="preserve"> la disponibilità dell’Atrio di palazzo Gallone, videoproiettore, amplificazione e sedie;</w:t>
            </w:r>
          </w:p>
          <w:p w:rsidR="004451DB" w:rsidRDefault="004451DB" w:rsidP="003D7C15">
            <w:pPr>
              <w:jc w:val="both"/>
              <w:rPr>
                <w:sz w:val="16"/>
                <w:szCs w:val="16"/>
              </w:rPr>
            </w:pPr>
          </w:p>
          <w:p w:rsidR="00085A10" w:rsidRPr="003D7C15" w:rsidRDefault="00085A10" w:rsidP="003D7C15">
            <w:pPr>
              <w:jc w:val="both"/>
              <w:rPr>
                <w:sz w:val="16"/>
                <w:szCs w:val="16"/>
              </w:rPr>
            </w:pPr>
            <w:r w:rsidRPr="003D7C15">
              <w:rPr>
                <w:sz w:val="16"/>
                <w:szCs w:val="16"/>
              </w:rPr>
              <w:t>richiesta prot. 0012406 dell’8/8/2014 da parte dell’Amministratore unico di “</w:t>
            </w:r>
            <w:r w:rsidRPr="003D7C15">
              <w:rPr>
                <w:i/>
                <w:sz w:val="16"/>
                <w:szCs w:val="16"/>
              </w:rPr>
              <w:t>La Rotonda srl</w:t>
            </w:r>
            <w:r w:rsidRPr="003D7C15">
              <w:rPr>
                <w:sz w:val="16"/>
                <w:szCs w:val="16"/>
              </w:rPr>
              <w:t>”  con la quale chiede il patrocinio per la manifestazione “</w:t>
            </w:r>
            <w:r w:rsidRPr="003D7C15">
              <w:rPr>
                <w:i/>
                <w:sz w:val="16"/>
                <w:szCs w:val="16"/>
              </w:rPr>
              <w:t>Musica dal vivo</w:t>
            </w:r>
            <w:r w:rsidRPr="003D7C15">
              <w:rPr>
                <w:sz w:val="16"/>
                <w:szCs w:val="16"/>
              </w:rPr>
              <w:t>” in  programma a Tricase-Porto il 14 e 20 agosto 2014;</w:t>
            </w:r>
          </w:p>
          <w:p w:rsidR="004451DB" w:rsidRDefault="004451DB" w:rsidP="003D7C15">
            <w:pPr>
              <w:jc w:val="both"/>
              <w:rPr>
                <w:sz w:val="16"/>
                <w:szCs w:val="16"/>
              </w:rPr>
            </w:pPr>
          </w:p>
          <w:p w:rsidR="00085A10" w:rsidRPr="003D7C15" w:rsidRDefault="00085A10" w:rsidP="003D7C15">
            <w:pPr>
              <w:jc w:val="both"/>
              <w:rPr>
                <w:sz w:val="16"/>
                <w:szCs w:val="16"/>
              </w:rPr>
            </w:pPr>
            <w:r w:rsidRPr="003D7C15">
              <w:rPr>
                <w:sz w:val="16"/>
                <w:szCs w:val="16"/>
              </w:rPr>
              <w:t>richiesta del 12/8/2014 da parte del Presidente dell’Associazione Sant’Andrea con la quale chiede l’autorizzazione allo svolgimento  del “</w:t>
            </w:r>
            <w:r w:rsidRPr="003D7C15">
              <w:rPr>
                <w:i/>
                <w:sz w:val="16"/>
                <w:szCs w:val="16"/>
              </w:rPr>
              <w:t>Mercatino delle Pulci, dell’Antiquariato e dell’Artigianato”</w:t>
            </w:r>
            <w:r w:rsidRPr="003D7C15">
              <w:rPr>
                <w:sz w:val="16"/>
                <w:szCs w:val="16"/>
              </w:rPr>
              <w:t xml:space="preserve"> in programma nei giorni 17 e 24 agosto 2014 per </w:t>
            </w:r>
            <w:r w:rsidRPr="003D7C15">
              <w:rPr>
                <w:sz w:val="16"/>
                <w:szCs w:val="16"/>
              </w:rPr>
              <w:lastRenderedPageBreak/>
              <w:t>l’intera giornata in piazza G. Pisanelli ed il patrocinio del Comune;</w:t>
            </w:r>
          </w:p>
          <w:p w:rsidR="00085A10" w:rsidRPr="003D7C15" w:rsidRDefault="00085A10">
            <w:pPr>
              <w:rPr>
                <w:b/>
                <w:sz w:val="16"/>
                <w:szCs w:val="16"/>
              </w:rPr>
            </w:pP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rsidP="0011185E">
            <w:pPr>
              <w:rPr>
                <w:sz w:val="16"/>
                <w:szCs w:val="16"/>
              </w:rPr>
            </w:pPr>
            <w:r w:rsidRPr="00942943">
              <w:rPr>
                <w:sz w:val="16"/>
                <w:szCs w:val="16"/>
              </w:rPr>
              <w:t>Delibera</w:t>
            </w:r>
          </w:p>
        </w:tc>
        <w:tc>
          <w:tcPr>
            <w:tcW w:w="1134" w:type="dxa"/>
          </w:tcPr>
          <w:p w:rsidR="00085A10" w:rsidRPr="00942943" w:rsidRDefault="00085A10" w:rsidP="0011185E">
            <w:pPr>
              <w:rPr>
                <w:sz w:val="16"/>
                <w:szCs w:val="16"/>
              </w:rPr>
            </w:pPr>
            <w:r>
              <w:rPr>
                <w:sz w:val="16"/>
                <w:szCs w:val="16"/>
              </w:rPr>
              <w:t>n.186 del 26.8.2014</w:t>
            </w:r>
          </w:p>
        </w:tc>
        <w:tc>
          <w:tcPr>
            <w:tcW w:w="1418" w:type="dxa"/>
          </w:tcPr>
          <w:p w:rsidR="00085A10" w:rsidRPr="00942943" w:rsidRDefault="00085A10">
            <w:pPr>
              <w:rPr>
                <w:sz w:val="16"/>
                <w:szCs w:val="16"/>
              </w:rPr>
            </w:pPr>
            <w:r w:rsidRPr="0007769D">
              <w:rPr>
                <w:sz w:val="16"/>
                <w:szCs w:val="16"/>
              </w:rPr>
              <w:t>EVENTI VARI - CONCESSIONE PATROCINIO - DETERMINAZIONI.</w:t>
            </w:r>
          </w:p>
        </w:tc>
        <w:tc>
          <w:tcPr>
            <w:tcW w:w="6945" w:type="dxa"/>
          </w:tcPr>
          <w:p w:rsidR="00783424" w:rsidRDefault="00783424" w:rsidP="00783424">
            <w:pPr>
              <w:rPr>
                <w:b/>
                <w:bCs/>
                <w:sz w:val="16"/>
                <w:szCs w:val="16"/>
              </w:rPr>
            </w:pPr>
            <w:r>
              <w:rPr>
                <w:b/>
                <w:bCs/>
                <w:sz w:val="16"/>
                <w:szCs w:val="16"/>
              </w:rPr>
              <w:t>[…]</w:t>
            </w:r>
          </w:p>
          <w:p w:rsidR="00085A10" w:rsidRPr="0007769D" w:rsidRDefault="00085A10" w:rsidP="0007769D">
            <w:pPr>
              <w:jc w:val="center"/>
              <w:rPr>
                <w:b/>
                <w:bCs/>
                <w:sz w:val="16"/>
                <w:szCs w:val="16"/>
              </w:rPr>
            </w:pPr>
            <w:r w:rsidRPr="0007769D">
              <w:rPr>
                <w:b/>
                <w:bCs/>
                <w:sz w:val="16"/>
                <w:szCs w:val="16"/>
              </w:rPr>
              <w:t>D E L I B E R A</w:t>
            </w:r>
          </w:p>
          <w:p w:rsidR="00085A10" w:rsidRPr="0007769D" w:rsidRDefault="00085A10" w:rsidP="0007769D">
            <w:pPr>
              <w:jc w:val="center"/>
              <w:rPr>
                <w:b/>
                <w:bCs/>
                <w:sz w:val="16"/>
                <w:szCs w:val="16"/>
              </w:rPr>
            </w:pPr>
          </w:p>
          <w:p w:rsidR="00085A10" w:rsidRPr="0007769D" w:rsidRDefault="00085A10" w:rsidP="0007769D">
            <w:pPr>
              <w:pStyle w:val="Corpodeltesto"/>
              <w:rPr>
                <w:rFonts w:asciiTheme="minorHAnsi" w:hAnsiTheme="minorHAnsi"/>
                <w:sz w:val="16"/>
                <w:szCs w:val="16"/>
              </w:rPr>
            </w:pPr>
            <w:r w:rsidRPr="0007769D">
              <w:rPr>
                <w:rFonts w:asciiTheme="minorHAnsi" w:hAnsiTheme="minorHAnsi"/>
                <w:b/>
                <w:sz w:val="16"/>
                <w:szCs w:val="16"/>
              </w:rPr>
              <w:t>1)</w:t>
            </w:r>
            <w:r w:rsidRPr="0007769D">
              <w:rPr>
                <w:rFonts w:asciiTheme="minorHAnsi" w:hAnsiTheme="minorHAnsi"/>
                <w:sz w:val="16"/>
                <w:szCs w:val="16"/>
              </w:rPr>
              <w:t xml:space="preserve"> Concedere  il patrocinio della Città di Tricase, gli spazi di palazzo Gallone  e occupazione di suolo pubblico alle seguenti manifestazioni:</w:t>
            </w:r>
          </w:p>
          <w:p w:rsidR="00085A10" w:rsidRPr="0007769D" w:rsidRDefault="00085A10" w:rsidP="0007769D">
            <w:pPr>
              <w:jc w:val="both"/>
              <w:rPr>
                <w:sz w:val="16"/>
                <w:szCs w:val="16"/>
              </w:rPr>
            </w:pPr>
            <w:r w:rsidRPr="0007769D">
              <w:rPr>
                <w:sz w:val="16"/>
                <w:szCs w:val="16"/>
              </w:rPr>
              <w:t>-  manifestazione di beneficienza “</w:t>
            </w:r>
            <w:r w:rsidRPr="0007769D">
              <w:rPr>
                <w:i/>
                <w:sz w:val="16"/>
                <w:szCs w:val="16"/>
              </w:rPr>
              <w:t>Tombolata”</w:t>
            </w:r>
            <w:r w:rsidRPr="0007769D">
              <w:rPr>
                <w:sz w:val="16"/>
                <w:szCs w:val="16"/>
              </w:rPr>
              <w:t xml:space="preserve"> organizzata dal gruppo giovani parrocchiale di Lucugnano  per il giorno 7/9/2014 in Lucugnano con occupazione suolo pubblico in piazza Comi  dalle ore 18 alle ore 24 e chiusura al traffico previa autorizzazione della Polizia Locale;</w:t>
            </w:r>
          </w:p>
          <w:p w:rsidR="00085A10" w:rsidRPr="0007769D" w:rsidRDefault="00085A10" w:rsidP="0007769D">
            <w:pPr>
              <w:jc w:val="both"/>
              <w:rPr>
                <w:sz w:val="16"/>
                <w:szCs w:val="16"/>
              </w:rPr>
            </w:pPr>
            <w:r w:rsidRPr="0007769D">
              <w:rPr>
                <w:sz w:val="16"/>
                <w:szCs w:val="16"/>
              </w:rPr>
              <w:t>- 1° Torneo di calcio a tre “</w:t>
            </w:r>
            <w:r w:rsidRPr="0007769D">
              <w:rPr>
                <w:i/>
                <w:sz w:val="16"/>
                <w:szCs w:val="16"/>
              </w:rPr>
              <w:t>Apri la Cucuzza</w:t>
            </w:r>
            <w:r w:rsidRPr="0007769D">
              <w:rPr>
                <w:sz w:val="16"/>
                <w:szCs w:val="16"/>
              </w:rPr>
              <w:t>” in programma dal 1/9 al 7/9/2014 in piazza Cappuccini   organizzato dall’Associazione “Apri la cucuzza” , con occupazione di suolo pubblico in piazza Cappuccini per il periodo di svolgimento del torneo ;</w:t>
            </w:r>
          </w:p>
          <w:p w:rsidR="00085A10" w:rsidRPr="0007769D" w:rsidRDefault="00085A10" w:rsidP="0007769D">
            <w:pPr>
              <w:jc w:val="both"/>
              <w:rPr>
                <w:sz w:val="16"/>
                <w:szCs w:val="16"/>
              </w:rPr>
            </w:pPr>
            <w:r w:rsidRPr="0007769D">
              <w:rPr>
                <w:sz w:val="16"/>
                <w:szCs w:val="16"/>
              </w:rPr>
              <w:t>- l’iniziativa “</w:t>
            </w:r>
            <w:r w:rsidRPr="0007769D">
              <w:rPr>
                <w:i/>
                <w:sz w:val="16"/>
                <w:szCs w:val="16"/>
              </w:rPr>
              <w:t xml:space="preserve">Eh vengo anch’io! Programma integrato per la fruizione del territorio lenta, partecipe, attenta e accessibile” </w:t>
            </w:r>
            <w:r w:rsidRPr="0007769D">
              <w:rPr>
                <w:sz w:val="16"/>
                <w:szCs w:val="16"/>
              </w:rPr>
              <w:t>in programma nei giorni 30 e 31 agosto 2014 a Tricase organizzato dalla Cooperativa Sociale Terrarossa.</w:t>
            </w:r>
          </w:p>
          <w:p w:rsidR="00085A10" w:rsidRPr="0007769D" w:rsidRDefault="00085A10" w:rsidP="0007769D">
            <w:pPr>
              <w:jc w:val="both"/>
              <w:rPr>
                <w:sz w:val="16"/>
                <w:szCs w:val="16"/>
              </w:rPr>
            </w:pPr>
            <w:r w:rsidRPr="0007769D">
              <w:rPr>
                <w:i/>
                <w:sz w:val="16"/>
                <w:szCs w:val="16"/>
              </w:rPr>
              <w:t xml:space="preserve"> - </w:t>
            </w:r>
            <w:r w:rsidRPr="0007769D">
              <w:rPr>
                <w:sz w:val="16"/>
                <w:szCs w:val="16"/>
              </w:rPr>
              <w:t>Manifestazione di musica e danza in  programma a Tricase-Porto – Rotonda,  il 27  agosto 2014;</w:t>
            </w:r>
          </w:p>
          <w:p w:rsidR="00085A10" w:rsidRPr="0007769D" w:rsidRDefault="00085A10" w:rsidP="0007769D">
            <w:pPr>
              <w:jc w:val="both"/>
              <w:rPr>
                <w:sz w:val="16"/>
                <w:szCs w:val="16"/>
              </w:rPr>
            </w:pPr>
            <w:r w:rsidRPr="0007769D">
              <w:rPr>
                <w:sz w:val="16"/>
                <w:szCs w:val="16"/>
              </w:rPr>
              <w:t>- Meeting internazionale “ValeRIAPLUS – programma di apprendimento permanente 2007-2013”, in programma nelle giornate del 3 e 4 settembre 2014 con utilizzo della Sala del Trono di palazzo Gallone e stanze adiacenti nei giorni 3 e 4 settembre 2014;</w:t>
            </w:r>
          </w:p>
          <w:p w:rsidR="00085A10" w:rsidRPr="0007769D" w:rsidRDefault="00085A10" w:rsidP="0007769D">
            <w:pPr>
              <w:jc w:val="both"/>
              <w:rPr>
                <w:sz w:val="16"/>
                <w:szCs w:val="16"/>
              </w:rPr>
            </w:pPr>
          </w:p>
          <w:p w:rsidR="00085A10" w:rsidRPr="0007769D" w:rsidRDefault="00085A10" w:rsidP="0007769D">
            <w:pPr>
              <w:jc w:val="both"/>
              <w:rPr>
                <w:sz w:val="16"/>
                <w:szCs w:val="16"/>
              </w:rPr>
            </w:pPr>
            <w:r w:rsidRPr="0007769D">
              <w:rPr>
                <w:b/>
                <w:sz w:val="16"/>
                <w:szCs w:val="16"/>
              </w:rPr>
              <w:t xml:space="preserve">2) </w:t>
            </w:r>
            <w:r w:rsidRPr="0007769D">
              <w:rPr>
                <w:sz w:val="16"/>
                <w:szCs w:val="16"/>
              </w:rPr>
              <w:t>Autorizzare la stampa dello stemma del Comune di Tricase e la dicitura “</w:t>
            </w:r>
            <w:r w:rsidRPr="0007769D">
              <w:rPr>
                <w:i/>
                <w:sz w:val="16"/>
                <w:szCs w:val="16"/>
              </w:rPr>
              <w:t>Con il patrocinio della Città di Tricase</w:t>
            </w:r>
            <w:r w:rsidRPr="0007769D">
              <w:rPr>
                <w:sz w:val="16"/>
                <w:szCs w:val="16"/>
              </w:rPr>
              <w:t>” su materiale pubblicitario degli eventi suddetti.</w:t>
            </w:r>
          </w:p>
          <w:p w:rsidR="00933B01" w:rsidRDefault="00933B01" w:rsidP="004451DB">
            <w:pPr>
              <w:jc w:val="both"/>
              <w:rPr>
                <w:b/>
                <w:sz w:val="16"/>
                <w:szCs w:val="16"/>
              </w:rPr>
            </w:pPr>
          </w:p>
          <w:p w:rsidR="004451DB" w:rsidRPr="004451DB" w:rsidRDefault="004451DB" w:rsidP="004451DB">
            <w:pPr>
              <w:jc w:val="both"/>
              <w:rPr>
                <w:sz w:val="16"/>
                <w:szCs w:val="16"/>
              </w:rPr>
            </w:pPr>
            <w:r w:rsidRPr="004451DB">
              <w:rPr>
                <w:b/>
                <w:sz w:val="16"/>
                <w:szCs w:val="16"/>
              </w:rPr>
              <w:t xml:space="preserve">3) </w:t>
            </w:r>
            <w:r w:rsidRPr="004451DB">
              <w:rPr>
                <w:sz w:val="16"/>
                <w:szCs w:val="16"/>
              </w:rPr>
              <w:t>Dare atto che la concessione del patrocinio da parte del Comune non sostituisce eventuali autorizzazioni, concessioni o nulla osta per la realizzazione degli eventi. Il soggetto organizzatore dovrà, pertanto, dotarsi, a propria cura e spese, di tutte le necessarie autorizzazioni, licenze e permessi, previsti dalla normativa vigente alla data di organizzazione dell’evento.</w:t>
            </w:r>
          </w:p>
          <w:p w:rsidR="004451DB" w:rsidRPr="004451DB" w:rsidRDefault="004451DB" w:rsidP="004451DB">
            <w:pPr>
              <w:pStyle w:val="Paragrafoelenco"/>
              <w:rPr>
                <w:sz w:val="16"/>
                <w:szCs w:val="16"/>
              </w:rPr>
            </w:pPr>
          </w:p>
          <w:p w:rsidR="004451DB" w:rsidRPr="004451DB" w:rsidRDefault="004451DB" w:rsidP="004451DB">
            <w:pPr>
              <w:jc w:val="both"/>
              <w:rPr>
                <w:sz w:val="16"/>
                <w:szCs w:val="16"/>
              </w:rPr>
            </w:pPr>
          </w:p>
          <w:p w:rsidR="004451DB" w:rsidRPr="004451DB" w:rsidRDefault="004451DB" w:rsidP="004451DB">
            <w:pPr>
              <w:pStyle w:val="Corpodeltesto"/>
              <w:rPr>
                <w:rFonts w:asciiTheme="minorHAnsi" w:hAnsiTheme="minorHAnsi"/>
                <w:b/>
                <w:bCs/>
                <w:sz w:val="16"/>
                <w:szCs w:val="16"/>
              </w:rPr>
            </w:pPr>
            <w:r w:rsidRPr="004451DB">
              <w:rPr>
                <w:rFonts w:asciiTheme="minorHAnsi" w:hAnsiTheme="minorHAnsi"/>
                <w:b/>
                <w:sz w:val="16"/>
                <w:szCs w:val="16"/>
              </w:rPr>
              <w:t xml:space="preserve">4) </w:t>
            </w:r>
            <w:r w:rsidRPr="004451DB">
              <w:rPr>
                <w:rFonts w:asciiTheme="minorHAnsi" w:hAnsiTheme="minorHAnsi"/>
                <w:sz w:val="16"/>
                <w:szCs w:val="16"/>
              </w:rPr>
              <w:t>Demandare al Responsabile del Servizio per i provvedimenti di competenza;</w:t>
            </w:r>
          </w:p>
          <w:p w:rsidR="004451DB" w:rsidRPr="004451DB" w:rsidRDefault="004451DB" w:rsidP="004451DB">
            <w:pPr>
              <w:ind w:left="644"/>
              <w:jc w:val="both"/>
              <w:rPr>
                <w:sz w:val="16"/>
                <w:szCs w:val="16"/>
              </w:rPr>
            </w:pPr>
          </w:p>
          <w:p w:rsidR="004451DB" w:rsidRPr="004451DB" w:rsidRDefault="004451DB" w:rsidP="004451DB">
            <w:pPr>
              <w:jc w:val="both"/>
              <w:rPr>
                <w:sz w:val="16"/>
                <w:szCs w:val="16"/>
              </w:rPr>
            </w:pPr>
            <w:r w:rsidRPr="004451DB">
              <w:rPr>
                <w:b/>
                <w:sz w:val="16"/>
                <w:szCs w:val="16"/>
              </w:rPr>
              <w:t xml:space="preserve">5) </w:t>
            </w:r>
            <w:r w:rsidRPr="004451DB">
              <w:rPr>
                <w:sz w:val="16"/>
                <w:szCs w:val="16"/>
              </w:rPr>
              <w:t>Dichiarare la presente deliberazione immediatamente esecutiva ai sensi ai sensi dell’art. 134, comma 4, D.L.vo n. 267/2000.</w:t>
            </w:r>
          </w:p>
          <w:p w:rsidR="004451DB" w:rsidRPr="004451DB" w:rsidRDefault="004451DB" w:rsidP="004451DB">
            <w:pPr>
              <w:rPr>
                <w:sz w:val="16"/>
                <w:szCs w:val="16"/>
              </w:rPr>
            </w:pPr>
          </w:p>
          <w:p w:rsidR="00085A10" w:rsidRPr="0007769D" w:rsidRDefault="00085A10" w:rsidP="00CD01D9">
            <w:pPr>
              <w:pStyle w:val="Titolo"/>
              <w:jc w:val="left"/>
              <w:rPr>
                <w:rFonts w:asciiTheme="minorHAnsi" w:hAnsiTheme="minorHAnsi"/>
                <w:b w:val="0"/>
                <w:bCs w:val="0"/>
                <w:sz w:val="16"/>
                <w:szCs w:val="16"/>
              </w:rPr>
            </w:pPr>
          </w:p>
        </w:tc>
        <w:tc>
          <w:tcPr>
            <w:tcW w:w="851" w:type="dxa"/>
          </w:tcPr>
          <w:p w:rsidR="00085A10" w:rsidRPr="0007769D" w:rsidRDefault="00085A10">
            <w:pPr>
              <w:rPr>
                <w:b/>
                <w:sz w:val="16"/>
                <w:szCs w:val="16"/>
              </w:rPr>
            </w:pPr>
          </w:p>
        </w:tc>
        <w:tc>
          <w:tcPr>
            <w:tcW w:w="1353" w:type="dxa"/>
          </w:tcPr>
          <w:p w:rsidR="00085A10" w:rsidRPr="0007769D" w:rsidRDefault="00085A10" w:rsidP="003C514C">
            <w:pPr>
              <w:rPr>
                <w:sz w:val="16"/>
                <w:szCs w:val="16"/>
              </w:rPr>
            </w:pPr>
            <w:r w:rsidRPr="0007769D">
              <w:rPr>
                <w:sz w:val="16"/>
                <w:szCs w:val="16"/>
              </w:rPr>
              <w:t xml:space="preserve">richiesta prot. 0012744 del 20/08/2014 da parte del Sig Antonio Giannuzzi </w:t>
            </w:r>
            <w:r w:rsidRPr="0007769D">
              <w:rPr>
                <w:i/>
                <w:sz w:val="16"/>
                <w:szCs w:val="16"/>
              </w:rPr>
              <w:t xml:space="preserve"> </w:t>
            </w:r>
            <w:r w:rsidRPr="0007769D">
              <w:rPr>
                <w:sz w:val="16"/>
                <w:szCs w:val="16"/>
              </w:rPr>
              <w:t>in qualità di presidente e animatore del Gruppo Giovani parrocchiale di Lucugnano  con la quale chiede il patrocinio del Comune di Tricase alla manifestazione di beneficienza “</w:t>
            </w:r>
            <w:r w:rsidRPr="0007769D">
              <w:rPr>
                <w:i/>
                <w:sz w:val="16"/>
                <w:szCs w:val="16"/>
              </w:rPr>
              <w:t>Tombolata”</w:t>
            </w:r>
            <w:r w:rsidRPr="0007769D">
              <w:rPr>
                <w:sz w:val="16"/>
                <w:szCs w:val="16"/>
              </w:rPr>
              <w:t xml:space="preserve"> programmata per il giorno 7/9/2014 in Lucugnano con occupazione suolo pubblico in piazza Comi  dalle ore 18 alle ore 24;</w:t>
            </w:r>
          </w:p>
          <w:p w:rsidR="004451DB" w:rsidRDefault="004451DB" w:rsidP="003C514C">
            <w:pPr>
              <w:rPr>
                <w:sz w:val="16"/>
                <w:szCs w:val="16"/>
              </w:rPr>
            </w:pPr>
          </w:p>
          <w:p w:rsidR="00085A10" w:rsidRPr="0007769D" w:rsidRDefault="00085A10" w:rsidP="003C514C">
            <w:pPr>
              <w:rPr>
                <w:sz w:val="16"/>
                <w:szCs w:val="16"/>
              </w:rPr>
            </w:pPr>
            <w:r w:rsidRPr="0007769D">
              <w:rPr>
                <w:sz w:val="16"/>
                <w:szCs w:val="16"/>
              </w:rPr>
              <w:t>richiesta prot. 0012796 del 21/8/2014 a firma degli organizzatori con la quale chiedono il patrocinio alla manifestazione non avente finalità di lucro al 1° Torneo di calcio a tre “</w:t>
            </w:r>
            <w:r w:rsidRPr="0007769D">
              <w:rPr>
                <w:i/>
                <w:sz w:val="16"/>
                <w:szCs w:val="16"/>
              </w:rPr>
              <w:t>Apri la Cucuzza</w:t>
            </w:r>
            <w:r w:rsidRPr="0007769D">
              <w:rPr>
                <w:sz w:val="16"/>
                <w:szCs w:val="16"/>
              </w:rPr>
              <w:t xml:space="preserve">” in </w:t>
            </w:r>
            <w:r w:rsidRPr="0007769D">
              <w:rPr>
                <w:sz w:val="16"/>
                <w:szCs w:val="16"/>
              </w:rPr>
              <w:lastRenderedPageBreak/>
              <w:t>programma dal 1/9 al 7/9/2014 in piazza Cappuccini con annessa planimetria dell’area  interessata. E’ richiesta, altresì, la possibilità di usufruire dell’energia elettrica e di transenne  per la delimitazione dell’area;</w:t>
            </w:r>
          </w:p>
          <w:p w:rsidR="004451DB" w:rsidRDefault="004451DB" w:rsidP="0007769D">
            <w:pPr>
              <w:jc w:val="both"/>
              <w:rPr>
                <w:sz w:val="16"/>
                <w:szCs w:val="16"/>
              </w:rPr>
            </w:pPr>
          </w:p>
          <w:p w:rsidR="00085A10" w:rsidRPr="0007769D" w:rsidRDefault="00085A10" w:rsidP="0007769D">
            <w:pPr>
              <w:jc w:val="both"/>
              <w:rPr>
                <w:sz w:val="16"/>
                <w:szCs w:val="16"/>
              </w:rPr>
            </w:pPr>
            <w:r w:rsidRPr="0007769D">
              <w:rPr>
                <w:sz w:val="16"/>
                <w:szCs w:val="16"/>
              </w:rPr>
              <w:t>richiesta prot. 008103 del 24/5/2014 da parte del Dirigente Scolastico del Polo professionale “Don Tonino Bello” con la quale chiede il patrocinio e collaborazione con l’utilizzo della sala del Trono e stanze adiacenti di palazzo Gallone per il meeting internazionale “</w:t>
            </w:r>
            <w:r w:rsidRPr="0007769D">
              <w:rPr>
                <w:i/>
                <w:sz w:val="16"/>
                <w:szCs w:val="16"/>
              </w:rPr>
              <w:t>ValeRIAPLUS – programma di apprendimento permanente 2007-2013”</w:t>
            </w:r>
            <w:r w:rsidRPr="0007769D">
              <w:rPr>
                <w:sz w:val="16"/>
                <w:szCs w:val="16"/>
              </w:rPr>
              <w:t>, in programma nelle giornate del 3 e 4 settembre 2014;</w:t>
            </w:r>
          </w:p>
          <w:p w:rsidR="004451DB" w:rsidRDefault="004451DB" w:rsidP="003C514C">
            <w:pPr>
              <w:rPr>
                <w:sz w:val="16"/>
                <w:szCs w:val="16"/>
              </w:rPr>
            </w:pPr>
          </w:p>
          <w:p w:rsidR="00085A10" w:rsidRPr="0007769D" w:rsidRDefault="00085A10" w:rsidP="003C514C">
            <w:pPr>
              <w:rPr>
                <w:sz w:val="16"/>
                <w:szCs w:val="16"/>
              </w:rPr>
            </w:pPr>
            <w:r w:rsidRPr="0007769D">
              <w:rPr>
                <w:sz w:val="16"/>
                <w:szCs w:val="16"/>
              </w:rPr>
              <w:t xml:space="preserve">richiesta prot. 00127621 del 21/8/2014 da </w:t>
            </w:r>
            <w:r w:rsidRPr="0007769D">
              <w:rPr>
                <w:sz w:val="16"/>
                <w:szCs w:val="16"/>
              </w:rPr>
              <w:lastRenderedPageBreak/>
              <w:t>parte del presidente della Cooperativa Sociale “Terrarossa” con la quale chiede il patrocinio del Comune di Tricase per l’iniziativa “</w:t>
            </w:r>
            <w:r w:rsidRPr="0007769D">
              <w:rPr>
                <w:i/>
                <w:sz w:val="16"/>
                <w:szCs w:val="16"/>
              </w:rPr>
              <w:t xml:space="preserve">Eh vengo anch’io! Programma integrato per la fruizione del territorio lenta, partecipe, attenta e accessibile” </w:t>
            </w:r>
            <w:r w:rsidRPr="0007769D">
              <w:rPr>
                <w:sz w:val="16"/>
                <w:szCs w:val="16"/>
              </w:rPr>
              <w:t>in programma nei giorni 30 e 31 agosto 2014 a Tricase come da programma allegato alla suddetta richiesta;</w:t>
            </w:r>
          </w:p>
          <w:p w:rsidR="004451DB" w:rsidRDefault="004451DB" w:rsidP="0007769D">
            <w:pPr>
              <w:jc w:val="both"/>
              <w:rPr>
                <w:sz w:val="16"/>
                <w:szCs w:val="16"/>
              </w:rPr>
            </w:pPr>
          </w:p>
          <w:p w:rsidR="00085A10" w:rsidRPr="0007769D" w:rsidRDefault="00085A10" w:rsidP="0007769D">
            <w:pPr>
              <w:jc w:val="both"/>
              <w:rPr>
                <w:sz w:val="16"/>
                <w:szCs w:val="16"/>
              </w:rPr>
            </w:pPr>
            <w:r w:rsidRPr="0007769D">
              <w:rPr>
                <w:sz w:val="16"/>
                <w:szCs w:val="16"/>
              </w:rPr>
              <w:t>richiesta prot. 0012860/2014 da parte dell’Amministratore unico di “</w:t>
            </w:r>
            <w:r w:rsidRPr="0007769D">
              <w:rPr>
                <w:i/>
                <w:sz w:val="16"/>
                <w:szCs w:val="16"/>
              </w:rPr>
              <w:t>La Rotonda srl</w:t>
            </w:r>
            <w:r w:rsidRPr="0007769D">
              <w:rPr>
                <w:sz w:val="16"/>
                <w:szCs w:val="16"/>
              </w:rPr>
              <w:t>”  con la quale chiede il patrocinio per la manifestazione di musica e danza in  programma a Tricase-Porto il 27 agosto 2014;</w:t>
            </w:r>
          </w:p>
          <w:p w:rsidR="00085A10" w:rsidRPr="0007769D" w:rsidRDefault="00085A10" w:rsidP="003C514C">
            <w:pPr>
              <w:rPr>
                <w:b/>
                <w:sz w:val="16"/>
                <w:szCs w:val="16"/>
              </w:rPr>
            </w:pP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n.188 del 5.9.2014</w:t>
            </w:r>
          </w:p>
        </w:tc>
        <w:tc>
          <w:tcPr>
            <w:tcW w:w="1418" w:type="dxa"/>
          </w:tcPr>
          <w:p w:rsidR="00085A10" w:rsidRPr="00797682" w:rsidRDefault="00085A10">
            <w:pPr>
              <w:rPr>
                <w:sz w:val="16"/>
                <w:szCs w:val="16"/>
              </w:rPr>
            </w:pPr>
            <w:r w:rsidRPr="00797682">
              <w:rPr>
                <w:sz w:val="16"/>
                <w:szCs w:val="16"/>
              </w:rPr>
              <w:t xml:space="preserve">ANNNULLAMENTO E CANCELLAZIONE VINCOLO DERIVANTE DA ATTO UNILATERALE </w:t>
            </w:r>
            <w:r w:rsidRPr="00797682">
              <w:rPr>
                <w:sz w:val="16"/>
                <w:szCs w:val="16"/>
              </w:rPr>
              <w:lastRenderedPageBreak/>
              <w:t>D'OBBLIGO - RICHIEDENTI LONGO-PATALEO</w:t>
            </w:r>
          </w:p>
        </w:tc>
        <w:tc>
          <w:tcPr>
            <w:tcW w:w="6945" w:type="dxa"/>
          </w:tcPr>
          <w:p w:rsidR="00783424" w:rsidRDefault="00783424" w:rsidP="00783424">
            <w:pPr>
              <w:pStyle w:val="Testonormale"/>
              <w:rPr>
                <w:rFonts w:ascii="Times New Roman" w:hAnsi="Times New Roman"/>
                <w:b/>
                <w:sz w:val="16"/>
                <w:szCs w:val="16"/>
              </w:rPr>
            </w:pPr>
            <w:r>
              <w:rPr>
                <w:rFonts w:ascii="Times New Roman" w:hAnsi="Times New Roman"/>
                <w:b/>
                <w:sz w:val="16"/>
                <w:szCs w:val="16"/>
              </w:rPr>
              <w:lastRenderedPageBreak/>
              <w:t>[…]</w:t>
            </w:r>
          </w:p>
          <w:p w:rsidR="00085A10" w:rsidRPr="00797682" w:rsidRDefault="00085A10" w:rsidP="00797682">
            <w:pPr>
              <w:pStyle w:val="Testonormale"/>
              <w:jc w:val="center"/>
              <w:rPr>
                <w:rFonts w:ascii="Times New Roman" w:hAnsi="Times New Roman"/>
                <w:b/>
                <w:sz w:val="16"/>
                <w:szCs w:val="16"/>
              </w:rPr>
            </w:pPr>
            <w:r w:rsidRPr="00797682">
              <w:rPr>
                <w:rFonts w:ascii="Times New Roman" w:hAnsi="Times New Roman"/>
                <w:b/>
                <w:sz w:val="16"/>
                <w:szCs w:val="16"/>
              </w:rPr>
              <w:t>D E L I B E R A</w:t>
            </w:r>
          </w:p>
          <w:p w:rsidR="00085A10" w:rsidRPr="00797682" w:rsidRDefault="00085A10" w:rsidP="00797682">
            <w:pPr>
              <w:pStyle w:val="Testonormale"/>
              <w:jc w:val="both"/>
              <w:rPr>
                <w:rFonts w:ascii="Times New Roman" w:hAnsi="Times New Roman"/>
                <w:sz w:val="16"/>
                <w:szCs w:val="16"/>
              </w:rPr>
            </w:pPr>
          </w:p>
          <w:p w:rsidR="00933B01" w:rsidRDefault="00085A10" w:rsidP="00797682">
            <w:pPr>
              <w:pStyle w:val="Testonormale"/>
              <w:numPr>
                <w:ilvl w:val="0"/>
                <w:numId w:val="7"/>
              </w:numPr>
              <w:jc w:val="both"/>
              <w:rPr>
                <w:rFonts w:ascii="Times New Roman" w:hAnsi="Times New Roman"/>
                <w:sz w:val="16"/>
                <w:szCs w:val="16"/>
              </w:rPr>
            </w:pPr>
            <w:r>
              <w:rPr>
                <w:rFonts w:ascii="Times New Roman" w:hAnsi="Times New Roman"/>
                <w:sz w:val="16"/>
                <w:szCs w:val="16"/>
              </w:rPr>
              <w:t>[…]</w:t>
            </w:r>
            <w:r w:rsidRPr="00797682">
              <w:rPr>
                <w:rFonts w:ascii="Times New Roman" w:hAnsi="Times New Roman"/>
                <w:sz w:val="16"/>
                <w:szCs w:val="16"/>
              </w:rPr>
              <w:t>,</w:t>
            </w:r>
            <w:r w:rsidR="001A0925">
              <w:rPr>
                <w:rFonts w:ascii="Times New Roman" w:hAnsi="Times New Roman"/>
                <w:sz w:val="16"/>
                <w:szCs w:val="16"/>
              </w:rPr>
              <w:t xml:space="preserve"> autorizzare l’annullamento e </w:t>
            </w:r>
            <w:r>
              <w:rPr>
                <w:rFonts w:ascii="Times New Roman" w:hAnsi="Times New Roman"/>
                <w:sz w:val="16"/>
                <w:szCs w:val="16"/>
              </w:rPr>
              <w:t>can</w:t>
            </w:r>
            <w:r w:rsidRPr="00797682">
              <w:rPr>
                <w:rFonts w:ascii="Times New Roman" w:hAnsi="Times New Roman"/>
                <w:sz w:val="16"/>
                <w:szCs w:val="16"/>
              </w:rPr>
              <w:t>cellazione dell’atto di</w:t>
            </w:r>
          </w:p>
          <w:p w:rsidR="00933B01" w:rsidRDefault="00085A10" w:rsidP="00933B01">
            <w:pPr>
              <w:pStyle w:val="Testonormale"/>
              <w:jc w:val="both"/>
              <w:rPr>
                <w:rFonts w:ascii="Times New Roman" w:hAnsi="Times New Roman"/>
                <w:sz w:val="16"/>
                <w:szCs w:val="16"/>
              </w:rPr>
            </w:pPr>
            <w:r w:rsidRPr="00797682">
              <w:rPr>
                <w:rFonts w:ascii="Times New Roman" w:hAnsi="Times New Roman"/>
                <w:sz w:val="16"/>
                <w:szCs w:val="16"/>
              </w:rPr>
              <w:t xml:space="preserve"> vincolo urbanistico del 04</w:t>
            </w:r>
            <w:r>
              <w:rPr>
                <w:rFonts w:ascii="Times New Roman" w:hAnsi="Times New Roman"/>
                <w:sz w:val="16"/>
                <w:szCs w:val="16"/>
              </w:rPr>
              <w:t>04</w:t>
            </w:r>
            <w:r w:rsidRPr="00797682">
              <w:rPr>
                <w:rFonts w:ascii="Times New Roman" w:hAnsi="Times New Roman"/>
                <w:sz w:val="16"/>
                <w:szCs w:val="16"/>
              </w:rPr>
              <w:t xml:space="preserve">/08/1984 ricevuto dal Notaio </w:t>
            </w:r>
          </w:p>
          <w:p w:rsidR="00933B01" w:rsidRDefault="001A0925" w:rsidP="00933B01">
            <w:pPr>
              <w:pStyle w:val="Testonormale"/>
              <w:jc w:val="both"/>
              <w:rPr>
                <w:rFonts w:ascii="Times New Roman" w:hAnsi="Times New Roman"/>
                <w:sz w:val="16"/>
                <w:szCs w:val="16"/>
              </w:rPr>
            </w:pPr>
            <w:r>
              <w:rPr>
                <w:rFonts w:ascii="Times New Roman" w:hAnsi="Times New Roman"/>
                <w:sz w:val="16"/>
                <w:szCs w:val="16"/>
              </w:rPr>
              <w:t xml:space="preserve">Dr. Domenico </w:t>
            </w:r>
            <w:r w:rsidR="00085A10">
              <w:rPr>
                <w:rFonts w:ascii="Times New Roman" w:hAnsi="Times New Roman"/>
                <w:sz w:val="16"/>
                <w:szCs w:val="16"/>
              </w:rPr>
              <w:t>Ca</w:t>
            </w:r>
            <w:r w:rsidR="00085A10" w:rsidRPr="00797682">
              <w:rPr>
                <w:rFonts w:ascii="Times New Roman" w:hAnsi="Times New Roman"/>
                <w:sz w:val="16"/>
                <w:szCs w:val="16"/>
              </w:rPr>
              <w:t>ndela registrato presso la Conservator</w:t>
            </w:r>
            <w:r w:rsidR="00085A10">
              <w:rPr>
                <w:rFonts w:ascii="Times New Roman" w:hAnsi="Times New Roman"/>
                <w:sz w:val="16"/>
                <w:szCs w:val="16"/>
              </w:rPr>
              <w:t xml:space="preserve">ia dei </w:t>
            </w:r>
          </w:p>
          <w:p w:rsidR="00085A10" w:rsidRPr="00797682" w:rsidRDefault="00085A10" w:rsidP="00933B01">
            <w:pPr>
              <w:pStyle w:val="Testonormale"/>
              <w:jc w:val="both"/>
              <w:rPr>
                <w:rFonts w:ascii="Times New Roman" w:hAnsi="Times New Roman"/>
                <w:sz w:val="16"/>
                <w:szCs w:val="16"/>
              </w:rPr>
            </w:pPr>
            <w:r>
              <w:rPr>
                <w:rFonts w:ascii="Times New Roman" w:hAnsi="Times New Roman"/>
                <w:sz w:val="16"/>
                <w:szCs w:val="16"/>
              </w:rPr>
              <w:t>RR.</w:t>
            </w:r>
            <w:r w:rsidRPr="00797682">
              <w:rPr>
                <w:rFonts w:ascii="Times New Roman" w:hAnsi="Times New Roman"/>
                <w:sz w:val="16"/>
                <w:szCs w:val="16"/>
              </w:rPr>
              <w:t xml:space="preserve">II. di Lecce in data 08/08/1984 al n° 27084 d’ordine ed al n° 23515 particolare il tutto esonerando il </w:t>
            </w:r>
            <w:r w:rsidRPr="00797682">
              <w:rPr>
                <w:rFonts w:ascii="Times New Roman" w:hAnsi="Times New Roman"/>
                <w:sz w:val="16"/>
                <w:szCs w:val="16"/>
              </w:rPr>
              <w:lastRenderedPageBreak/>
              <w:t>Conservatore dei RR.II. di Lecce da ogni e qualsiasi responsabilità;</w:t>
            </w:r>
          </w:p>
          <w:p w:rsidR="00085A10" w:rsidRPr="00797682" w:rsidRDefault="00085A10" w:rsidP="00797682">
            <w:pPr>
              <w:pStyle w:val="Testonormale"/>
              <w:numPr>
                <w:ilvl w:val="0"/>
                <w:numId w:val="7"/>
              </w:numPr>
              <w:tabs>
                <w:tab w:val="clear" w:pos="360"/>
                <w:tab w:val="num" w:pos="644"/>
              </w:tabs>
              <w:ind w:left="0"/>
              <w:jc w:val="both"/>
              <w:rPr>
                <w:rFonts w:ascii="Times New Roman" w:hAnsi="Times New Roman"/>
                <w:sz w:val="16"/>
                <w:szCs w:val="16"/>
              </w:rPr>
            </w:pPr>
            <w:r w:rsidRPr="00797682">
              <w:rPr>
                <w:rFonts w:ascii="Times New Roman" w:hAnsi="Times New Roman"/>
                <w:sz w:val="16"/>
                <w:szCs w:val="16"/>
              </w:rPr>
              <w:t>Autorizzare il responsabile del servizio interessato per tutti gli adempimenti connessi e conseguenti per l’attuazione del presente deliberato;</w:t>
            </w:r>
          </w:p>
          <w:p w:rsidR="00933B01" w:rsidRDefault="00085A10" w:rsidP="00797682">
            <w:pPr>
              <w:pStyle w:val="Testonormale"/>
              <w:numPr>
                <w:ilvl w:val="0"/>
                <w:numId w:val="7"/>
              </w:numPr>
              <w:tabs>
                <w:tab w:val="clear" w:pos="360"/>
                <w:tab w:val="num" w:pos="644"/>
              </w:tabs>
              <w:ind w:left="0"/>
              <w:jc w:val="both"/>
              <w:rPr>
                <w:rFonts w:ascii="Times New Roman" w:hAnsi="Times New Roman"/>
                <w:sz w:val="16"/>
                <w:szCs w:val="16"/>
              </w:rPr>
            </w:pPr>
            <w:r w:rsidRPr="00797682">
              <w:rPr>
                <w:rFonts w:ascii="Times New Roman" w:hAnsi="Times New Roman"/>
                <w:sz w:val="16"/>
                <w:szCs w:val="16"/>
              </w:rPr>
              <w:t>Dare atto che tutte le spese inerenti e conseguenti l’atto</w:t>
            </w:r>
          </w:p>
          <w:p w:rsidR="00085A10" w:rsidRPr="00797682" w:rsidRDefault="00085A10" w:rsidP="00933B01">
            <w:pPr>
              <w:pStyle w:val="Testonormale"/>
              <w:ind w:left="284"/>
              <w:jc w:val="both"/>
              <w:rPr>
                <w:rFonts w:ascii="Times New Roman" w:hAnsi="Times New Roman"/>
                <w:sz w:val="16"/>
                <w:szCs w:val="16"/>
              </w:rPr>
            </w:pPr>
            <w:r w:rsidRPr="00797682">
              <w:rPr>
                <w:rFonts w:ascii="Times New Roman" w:hAnsi="Times New Roman"/>
                <w:sz w:val="16"/>
                <w:szCs w:val="16"/>
              </w:rPr>
              <w:t xml:space="preserve"> a redigersi sono a carico dei richiedenti;</w:t>
            </w:r>
          </w:p>
          <w:p w:rsidR="00085A10" w:rsidRPr="00797682" w:rsidRDefault="00085A10" w:rsidP="00797682">
            <w:pPr>
              <w:pStyle w:val="Testonormale"/>
              <w:numPr>
                <w:ilvl w:val="0"/>
                <w:numId w:val="7"/>
              </w:numPr>
              <w:tabs>
                <w:tab w:val="clear" w:pos="360"/>
                <w:tab w:val="num" w:pos="644"/>
              </w:tabs>
              <w:ind w:left="0"/>
              <w:jc w:val="both"/>
              <w:rPr>
                <w:rFonts w:ascii="Times New Roman" w:hAnsi="Times New Roman"/>
                <w:sz w:val="16"/>
                <w:szCs w:val="16"/>
              </w:rPr>
            </w:pPr>
            <w:r w:rsidRPr="00797682">
              <w:rPr>
                <w:rFonts w:ascii="Times New Roman" w:hAnsi="Times New Roman"/>
                <w:sz w:val="16"/>
                <w:szCs w:val="16"/>
              </w:rPr>
              <w:t>Dichiarare, a seguito di successiva unanime votazione, immediatamente eseguibile la presente deliberazione ai sensi e per gli effetti ai sensi dell'art. 134, comma 4, D.Lgs. 18 Agosto 2000 n. 267;</w:t>
            </w:r>
          </w:p>
          <w:p w:rsidR="00085A10" w:rsidRPr="00797682" w:rsidRDefault="00085A10">
            <w:pPr>
              <w:rPr>
                <w:sz w:val="16"/>
                <w:szCs w:val="16"/>
              </w:rPr>
            </w:pPr>
          </w:p>
        </w:tc>
        <w:tc>
          <w:tcPr>
            <w:tcW w:w="851" w:type="dxa"/>
          </w:tcPr>
          <w:p w:rsidR="00085A10" w:rsidRPr="00797682" w:rsidRDefault="00085A10">
            <w:pPr>
              <w:rPr>
                <w:b/>
                <w:sz w:val="16"/>
                <w:szCs w:val="16"/>
              </w:rPr>
            </w:pPr>
          </w:p>
        </w:tc>
        <w:tc>
          <w:tcPr>
            <w:tcW w:w="1353" w:type="dxa"/>
          </w:tcPr>
          <w:p w:rsidR="00085A10" w:rsidRPr="00797682" w:rsidRDefault="00085A10" w:rsidP="00797682">
            <w:pPr>
              <w:rPr>
                <w:b/>
                <w:sz w:val="16"/>
                <w:szCs w:val="16"/>
              </w:rPr>
            </w:pPr>
            <w:r w:rsidRPr="00797682">
              <w:rPr>
                <w:rFonts w:ascii="Times New Roman" w:hAnsi="Times New Roman"/>
                <w:sz w:val="16"/>
                <w:szCs w:val="16"/>
              </w:rPr>
              <w:t>istanza pervenuta al protocollo comunale in data 19/05/2014 al n° 7669 con la quale i signori Pantaleo Olimp</w:t>
            </w:r>
            <w:r w:rsidR="001A0925">
              <w:rPr>
                <w:rFonts w:ascii="Times New Roman" w:hAnsi="Times New Roman"/>
                <w:sz w:val="16"/>
                <w:szCs w:val="16"/>
              </w:rPr>
              <w:t xml:space="preserve">ia Cradice, </w:t>
            </w:r>
            <w:r w:rsidRPr="00797682">
              <w:rPr>
                <w:rFonts w:ascii="Times New Roman" w:hAnsi="Times New Roman"/>
                <w:sz w:val="16"/>
                <w:szCs w:val="16"/>
              </w:rPr>
              <w:lastRenderedPageBreak/>
              <w:t>Longo Tommaso e Longo Antonio</w:t>
            </w:r>
            <w:r>
              <w:rPr>
                <w:rFonts w:ascii="Times New Roman" w:hAnsi="Times New Roman"/>
                <w:sz w:val="16"/>
                <w:szCs w:val="16"/>
              </w:rPr>
              <w:t>,</w:t>
            </w:r>
            <w:r w:rsidRPr="00797682">
              <w:rPr>
                <w:rFonts w:ascii="Times New Roman" w:hAnsi="Times New Roman"/>
                <w:sz w:val="16"/>
                <w:szCs w:val="16"/>
              </w:rPr>
              <w:t xml:space="preserve"> ciascuno per i propri diritti</w:t>
            </w:r>
            <w:r>
              <w:rPr>
                <w:rFonts w:ascii="Times New Roman" w:hAnsi="Times New Roman"/>
                <w:sz w:val="16"/>
                <w:szCs w:val="16"/>
              </w:rPr>
              <w:t>,</w:t>
            </w:r>
            <w:r w:rsidRPr="00797682">
              <w:rPr>
                <w:rFonts w:ascii="Times New Roman" w:hAnsi="Times New Roman"/>
                <w:sz w:val="16"/>
                <w:szCs w:val="16"/>
              </w:rPr>
              <w:t xml:space="preserve"> chiedono l’annullamento e  cancellazione dell’atto di vincolo urbanistico del 4 agosto 1984 registrato presso la conservatoria die RR:II: di Lecce in data 08/08/1984 al n° 27084 d’ordine ed al n° 23515 particolare a rogito Notaio Domenico Candela</w:t>
            </w: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rsidP="0011185E">
            <w:pPr>
              <w:rPr>
                <w:sz w:val="16"/>
                <w:szCs w:val="16"/>
              </w:rPr>
            </w:pPr>
            <w:r w:rsidRPr="00942943">
              <w:rPr>
                <w:sz w:val="16"/>
                <w:szCs w:val="16"/>
              </w:rPr>
              <w:t>Delibera</w:t>
            </w:r>
          </w:p>
        </w:tc>
        <w:tc>
          <w:tcPr>
            <w:tcW w:w="1134" w:type="dxa"/>
          </w:tcPr>
          <w:p w:rsidR="00085A10" w:rsidRPr="00942943" w:rsidRDefault="00085A10" w:rsidP="0011185E">
            <w:pPr>
              <w:rPr>
                <w:sz w:val="16"/>
                <w:szCs w:val="16"/>
              </w:rPr>
            </w:pPr>
            <w:r>
              <w:rPr>
                <w:sz w:val="16"/>
                <w:szCs w:val="16"/>
              </w:rPr>
              <w:t>n.194 del 5.9.2014</w:t>
            </w:r>
          </w:p>
        </w:tc>
        <w:tc>
          <w:tcPr>
            <w:tcW w:w="1418" w:type="dxa"/>
          </w:tcPr>
          <w:p w:rsidR="00085A10" w:rsidRPr="00F35C57" w:rsidRDefault="00085A10">
            <w:pPr>
              <w:rPr>
                <w:sz w:val="16"/>
                <w:szCs w:val="16"/>
              </w:rPr>
            </w:pPr>
            <w:r w:rsidRPr="00F35C57">
              <w:rPr>
                <w:sz w:val="16"/>
                <w:szCs w:val="16"/>
              </w:rPr>
              <w:t>EVENTI SOCIO-CULTURALI VARI - PATROCINIO - DETERMINAZIONI.</w:t>
            </w:r>
          </w:p>
        </w:tc>
        <w:tc>
          <w:tcPr>
            <w:tcW w:w="6945" w:type="dxa"/>
          </w:tcPr>
          <w:p w:rsidR="00783424" w:rsidRDefault="00783424" w:rsidP="00783424">
            <w:pPr>
              <w:rPr>
                <w:b/>
                <w:bCs/>
                <w:sz w:val="16"/>
                <w:szCs w:val="16"/>
              </w:rPr>
            </w:pPr>
            <w:r>
              <w:rPr>
                <w:b/>
                <w:bCs/>
                <w:sz w:val="16"/>
                <w:szCs w:val="16"/>
              </w:rPr>
              <w:t>[…]</w:t>
            </w:r>
          </w:p>
          <w:p w:rsidR="00085A10" w:rsidRPr="00F35C57" w:rsidRDefault="00085A10" w:rsidP="007A674E">
            <w:pPr>
              <w:jc w:val="center"/>
              <w:rPr>
                <w:b/>
                <w:bCs/>
                <w:sz w:val="16"/>
                <w:szCs w:val="16"/>
              </w:rPr>
            </w:pPr>
            <w:r w:rsidRPr="00F35C57">
              <w:rPr>
                <w:b/>
                <w:bCs/>
                <w:sz w:val="16"/>
                <w:szCs w:val="16"/>
              </w:rPr>
              <w:t>D E L I B E R A</w:t>
            </w:r>
          </w:p>
          <w:p w:rsidR="00085A10" w:rsidRPr="00F35C57" w:rsidRDefault="00085A10" w:rsidP="007A674E">
            <w:pPr>
              <w:jc w:val="center"/>
              <w:rPr>
                <w:b/>
                <w:bCs/>
                <w:sz w:val="16"/>
                <w:szCs w:val="16"/>
              </w:rPr>
            </w:pPr>
          </w:p>
          <w:p w:rsidR="00085A10" w:rsidRPr="00F35C57" w:rsidRDefault="00085A10" w:rsidP="007A674E">
            <w:pPr>
              <w:pStyle w:val="Corpodeltesto"/>
              <w:rPr>
                <w:rFonts w:asciiTheme="minorHAnsi" w:hAnsiTheme="minorHAnsi"/>
                <w:sz w:val="16"/>
                <w:szCs w:val="16"/>
              </w:rPr>
            </w:pPr>
            <w:r w:rsidRPr="00F35C57">
              <w:rPr>
                <w:rFonts w:asciiTheme="minorHAnsi" w:hAnsiTheme="minorHAnsi"/>
                <w:b/>
                <w:sz w:val="16"/>
                <w:szCs w:val="16"/>
              </w:rPr>
              <w:t>1)</w:t>
            </w:r>
            <w:r w:rsidRPr="00F35C57">
              <w:rPr>
                <w:rFonts w:asciiTheme="minorHAnsi" w:hAnsiTheme="minorHAnsi"/>
                <w:sz w:val="16"/>
                <w:szCs w:val="16"/>
              </w:rPr>
              <w:t xml:space="preserve"> Concedere  il patrocinio della Città di Tricase, gli spazi di palazzo Gallone  e occupazione di suolo pubblico alle seguenti manifestazioni:</w:t>
            </w:r>
          </w:p>
          <w:p w:rsidR="00085A10" w:rsidRPr="00F35C57" w:rsidRDefault="00085A10" w:rsidP="007A674E">
            <w:pPr>
              <w:jc w:val="both"/>
              <w:rPr>
                <w:sz w:val="16"/>
                <w:szCs w:val="16"/>
              </w:rPr>
            </w:pPr>
            <w:r w:rsidRPr="00F35C57">
              <w:rPr>
                <w:sz w:val="16"/>
                <w:szCs w:val="16"/>
              </w:rPr>
              <w:t>-  “</w:t>
            </w:r>
            <w:r w:rsidRPr="00F35C57">
              <w:rPr>
                <w:i/>
                <w:sz w:val="16"/>
                <w:szCs w:val="16"/>
              </w:rPr>
              <w:t>La sai l’ultima – 1^ Edizione</w:t>
            </w:r>
            <w:r w:rsidRPr="00F35C57">
              <w:rPr>
                <w:sz w:val="16"/>
                <w:szCs w:val="16"/>
              </w:rPr>
              <w:t>” organizzata dall’Associazione “Amici della terra” per il giorno 6/9/2014 in piazza Marinai d’Italia con occupazione di suolo pubblico;</w:t>
            </w:r>
          </w:p>
          <w:p w:rsidR="00085A10" w:rsidRPr="00F35C57" w:rsidRDefault="00085A10" w:rsidP="007A674E">
            <w:pPr>
              <w:jc w:val="both"/>
              <w:rPr>
                <w:sz w:val="16"/>
                <w:szCs w:val="16"/>
              </w:rPr>
            </w:pPr>
            <w:r w:rsidRPr="00F35C57">
              <w:rPr>
                <w:sz w:val="16"/>
                <w:szCs w:val="16"/>
              </w:rPr>
              <w:t>- concerto di musica cristiana contemporanea, organizzata dall’associazione  “</w:t>
            </w:r>
            <w:r w:rsidRPr="00F35C57">
              <w:rPr>
                <w:i/>
                <w:sz w:val="16"/>
                <w:szCs w:val="16"/>
              </w:rPr>
              <w:t>Gesù ti ama</w:t>
            </w:r>
            <w:r w:rsidRPr="00F35C57">
              <w:rPr>
                <w:sz w:val="16"/>
                <w:szCs w:val="16"/>
              </w:rPr>
              <w:t>” collegata alla chiesa “</w:t>
            </w:r>
            <w:r w:rsidRPr="00F35C57">
              <w:rPr>
                <w:i/>
                <w:sz w:val="16"/>
                <w:szCs w:val="16"/>
              </w:rPr>
              <w:t>Gesù fonte di acqua viva</w:t>
            </w:r>
            <w:r w:rsidRPr="00F35C57">
              <w:rPr>
                <w:sz w:val="16"/>
                <w:szCs w:val="16"/>
              </w:rPr>
              <w:t>” di Modena per il giorno 6/9/2014 dalle ore 18 alle ore 24, in piazza Cappuccini con occupazione di suolo pubblico;</w:t>
            </w:r>
          </w:p>
          <w:p w:rsidR="00085A10" w:rsidRPr="00F35C57" w:rsidRDefault="00085A10" w:rsidP="007A674E">
            <w:pPr>
              <w:jc w:val="both"/>
              <w:rPr>
                <w:sz w:val="16"/>
                <w:szCs w:val="16"/>
              </w:rPr>
            </w:pPr>
            <w:r w:rsidRPr="00F35C57">
              <w:rPr>
                <w:sz w:val="16"/>
                <w:szCs w:val="16"/>
              </w:rPr>
              <w:t xml:space="preserve">- </w:t>
            </w:r>
            <w:r w:rsidRPr="00F35C57">
              <w:rPr>
                <w:i/>
                <w:sz w:val="16"/>
                <w:szCs w:val="16"/>
              </w:rPr>
              <w:t xml:space="preserve"> </w:t>
            </w:r>
            <w:r w:rsidRPr="00F35C57">
              <w:rPr>
                <w:sz w:val="16"/>
                <w:szCs w:val="16"/>
              </w:rPr>
              <w:t>Manifestazione di musica e danza in  programma a Tricase-Porto – Rotonda,  nei giorni 5 e 10 settembre 2014;</w:t>
            </w:r>
          </w:p>
          <w:p w:rsidR="00085A10" w:rsidRPr="00F35C57" w:rsidRDefault="00085A10" w:rsidP="007A674E">
            <w:pPr>
              <w:jc w:val="both"/>
              <w:rPr>
                <w:sz w:val="16"/>
                <w:szCs w:val="16"/>
              </w:rPr>
            </w:pPr>
            <w:r w:rsidRPr="00F35C57">
              <w:rPr>
                <w:sz w:val="16"/>
                <w:szCs w:val="16"/>
              </w:rPr>
              <w:t>- corso di formazione “</w:t>
            </w:r>
            <w:r w:rsidRPr="00F35C57">
              <w:rPr>
                <w:i/>
                <w:sz w:val="16"/>
                <w:szCs w:val="16"/>
              </w:rPr>
              <w:t>Specifiche strategie di intervento nell’integrazione scolastica degli alunni non vedenti ed ipovedenti”</w:t>
            </w:r>
            <w:r w:rsidRPr="00F35C57">
              <w:rPr>
                <w:sz w:val="16"/>
                <w:szCs w:val="16"/>
              </w:rPr>
              <w:t xml:space="preserve"> organizzato dall’Istituto per la ricerca la formazione e la riabilitazione onlus sezione provinciale – Lecce – in programma a decorrere dal 1° ottobre 2014;</w:t>
            </w:r>
          </w:p>
          <w:p w:rsidR="00085A10" w:rsidRPr="00F35C57" w:rsidRDefault="00085A10" w:rsidP="007A674E">
            <w:pPr>
              <w:jc w:val="both"/>
              <w:rPr>
                <w:sz w:val="16"/>
                <w:szCs w:val="16"/>
              </w:rPr>
            </w:pPr>
            <w:r w:rsidRPr="00F35C57">
              <w:rPr>
                <w:sz w:val="16"/>
                <w:szCs w:val="16"/>
              </w:rPr>
              <w:t>- festa Madonna di Loreto – organizzato dalla parrocchia “</w:t>
            </w:r>
            <w:r w:rsidRPr="00F35C57">
              <w:rPr>
                <w:i/>
                <w:sz w:val="16"/>
                <w:szCs w:val="16"/>
              </w:rPr>
              <w:t>Natività della B.V.M.”</w:t>
            </w:r>
            <w:r w:rsidRPr="00F35C57">
              <w:rPr>
                <w:sz w:val="16"/>
                <w:szCs w:val="16"/>
              </w:rPr>
              <w:t xml:space="preserve"> per il giorno 8 settembre 2014 nel piazzale antistante la Cappella della Madonna di Loreto dalle ore 20:00 alle ore 22:30 con utilizzo del palco piccolo e disponibilità di sedie;</w:t>
            </w:r>
          </w:p>
          <w:p w:rsidR="00085A10" w:rsidRPr="00F35C57" w:rsidRDefault="00085A10" w:rsidP="007A674E">
            <w:pPr>
              <w:jc w:val="both"/>
              <w:rPr>
                <w:sz w:val="16"/>
                <w:szCs w:val="16"/>
              </w:rPr>
            </w:pPr>
            <w:r w:rsidRPr="00F35C57">
              <w:rPr>
                <w:sz w:val="16"/>
                <w:szCs w:val="16"/>
              </w:rPr>
              <w:t>- manifestazione musicale “</w:t>
            </w:r>
            <w:r w:rsidRPr="00F35C57">
              <w:rPr>
                <w:i/>
                <w:sz w:val="16"/>
                <w:szCs w:val="16"/>
              </w:rPr>
              <w:t>Concerto dedicato a Monteverdi e Chiabrera – Scherzi musicali a tre voci”</w:t>
            </w:r>
            <w:r w:rsidRPr="00F35C57">
              <w:rPr>
                <w:sz w:val="16"/>
                <w:szCs w:val="16"/>
              </w:rPr>
              <w:t xml:space="preserve"> organizzata dall’Associazione “Spirito d’Armonia”, in programma il giorno 14 settembre 2014 con utilizzo dell’Atrio di palazzo gallone;</w:t>
            </w:r>
          </w:p>
          <w:p w:rsidR="00085A10" w:rsidRPr="00F35C57" w:rsidRDefault="00085A10" w:rsidP="007A674E">
            <w:pPr>
              <w:jc w:val="both"/>
              <w:rPr>
                <w:sz w:val="16"/>
                <w:szCs w:val="16"/>
              </w:rPr>
            </w:pPr>
          </w:p>
          <w:p w:rsidR="00085A10" w:rsidRPr="00F35C57" w:rsidRDefault="00085A10" w:rsidP="007A674E">
            <w:pPr>
              <w:jc w:val="both"/>
              <w:rPr>
                <w:sz w:val="16"/>
                <w:szCs w:val="16"/>
              </w:rPr>
            </w:pPr>
            <w:r w:rsidRPr="00F35C57">
              <w:rPr>
                <w:b/>
                <w:sz w:val="16"/>
                <w:szCs w:val="16"/>
              </w:rPr>
              <w:t xml:space="preserve">2) </w:t>
            </w:r>
            <w:r w:rsidRPr="00F35C57">
              <w:rPr>
                <w:sz w:val="16"/>
                <w:szCs w:val="16"/>
              </w:rPr>
              <w:t>Autorizzare la stampa dello stemma del Comune di Tricase e la dicitura “</w:t>
            </w:r>
            <w:r w:rsidRPr="00F35C57">
              <w:rPr>
                <w:i/>
                <w:sz w:val="16"/>
                <w:szCs w:val="16"/>
              </w:rPr>
              <w:t>Con il patrocinio della Città di Tricase</w:t>
            </w:r>
            <w:r w:rsidRPr="00F35C57">
              <w:rPr>
                <w:sz w:val="16"/>
                <w:szCs w:val="16"/>
              </w:rPr>
              <w:t>” su materiale pubblicitario degli eventi suddetti.</w:t>
            </w:r>
          </w:p>
          <w:p w:rsidR="00085A10" w:rsidRPr="00F35C57" w:rsidRDefault="00085A10" w:rsidP="007A674E">
            <w:pPr>
              <w:ind w:left="644"/>
              <w:jc w:val="both"/>
              <w:rPr>
                <w:sz w:val="16"/>
                <w:szCs w:val="16"/>
              </w:rPr>
            </w:pPr>
          </w:p>
          <w:p w:rsidR="00085A10" w:rsidRPr="00F35C57" w:rsidRDefault="00085A10" w:rsidP="007A674E">
            <w:pPr>
              <w:pStyle w:val="Paragrafoelenco"/>
              <w:rPr>
                <w:b/>
                <w:bCs/>
                <w:sz w:val="16"/>
                <w:szCs w:val="16"/>
              </w:rPr>
            </w:pPr>
          </w:p>
          <w:p w:rsidR="00085A10" w:rsidRPr="00F35C57" w:rsidRDefault="00085A10" w:rsidP="007A674E">
            <w:pPr>
              <w:jc w:val="both"/>
              <w:rPr>
                <w:sz w:val="16"/>
                <w:szCs w:val="16"/>
              </w:rPr>
            </w:pPr>
            <w:r w:rsidRPr="00F35C57">
              <w:rPr>
                <w:b/>
                <w:sz w:val="16"/>
                <w:szCs w:val="16"/>
              </w:rPr>
              <w:t xml:space="preserve">3) </w:t>
            </w:r>
            <w:r w:rsidRPr="00F35C57">
              <w:rPr>
                <w:sz w:val="16"/>
                <w:szCs w:val="16"/>
              </w:rPr>
              <w:t xml:space="preserve">Dare atto che la concessione del patrocinio da parte del Comune non sostituisce eventuali </w:t>
            </w:r>
            <w:r w:rsidRPr="00F35C57">
              <w:rPr>
                <w:sz w:val="16"/>
                <w:szCs w:val="16"/>
              </w:rPr>
              <w:lastRenderedPageBreak/>
              <w:t>autorizzazioni, concessioni o nulla osta per la realizzazione degli eventi. Il soggetto organizzatore dovrà, pertanto, dotarsi, a propria cura e spese, di tutte le necessarie autorizzazioni, licenze e permessi, previsti dalla normativa vigente alla data di organizzazione dell’evento.</w:t>
            </w:r>
          </w:p>
          <w:p w:rsidR="00085A10" w:rsidRPr="00F35C57" w:rsidRDefault="00085A10" w:rsidP="007A674E">
            <w:pPr>
              <w:pStyle w:val="Paragrafoelenco"/>
              <w:rPr>
                <w:sz w:val="16"/>
                <w:szCs w:val="16"/>
              </w:rPr>
            </w:pPr>
          </w:p>
          <w:p w:rsidR="00085A10" w:rsidRPr="00F35C57" w:rsidRDefault="00085A10" w:rsidP="007A674E">
            <w:pPr>
              <w:jc w:val="both"/>
              <w:rPr>
                <w:sz w:val="16"/>
                <w:szCs w:val="16"/>
              </w:rPr>
            </w:pPr>
          </w:p>
          <w:p w:rsidR="00085A10" w:rsidRPr="00F35C57" w:rsidRDefault="00085A10" w:rsidP="007A674E">
            <w:pPr>
              <w:pStyle w:val="Corpodeltesto"/>
              <w:rPr>
                <w:rFonts w:asciiTheme="minorHAnsi" w:hAnsiTheme="minorHAnsi"/>
                <w:b/>
                <w:bCs/>
                <w:sz w:val="16"/>
                <w:szCs w:val="16"/>
              </w:rPr>
            </w:pPr>
            <w:r w:rsidRPr="00F35C57">
              <w:rPr>
                <w:rFonts w:asciiTheme="minorHAnsi" w:hAnsiTheme="minorHAnsi"/>
                <w:b/>
                <w:sz w:val="16"/>
                <w:szCs w:val="16"/>
              </w:rPr>
              <w:t xml:space="preserve">4) </w:t>
            </w:r>
            <w:r w:rsidRPr="00F35C57">
              <w:rPr>
                <w:rFonts w:asciiTheme="minorHAnsi" w:hAnsiTheme="minorHAnsi"/>
                <w:sz w:val="16"/>
                <w:szCs w:val="16"/>
              </w:rPr>
              <w:t>Demandare al Responsabile del Servizio per i provvedimenti di competenza;</w:t>
            </w:r>
          </w:p>
          <w:p w:rsidR="00085A10" w:rsidRPr="00F35C57" w:rsidRDefault="00085A10" w:rsidP="007A674E">
            <w:pPr>
              <w:ind w:left="644"/>
              <w:jc w:val="both"/>
              <w:rPr>
                <w:sz w:val="16"/>
                <w:szCs w:val="16"/>
              </w:rPr>
            </w:pPr>
          </w:p>
          <w:p w:rsidR="00085A10" w:rsidRPr="00F35C57" w:rsidRDefault="00085A10" w:rsidP="007A674E">
            <w:pPr>
              <w:jc w:val="both"/>
              <w:rPr>
                <w:sz w:val="16"/>
                <w:szCs w:val="16"/>
              </w:rPr>
            </w:pPr>
            <w:r w:rsidRPr="00F35C57">
              <w:rPr>
                <w:b/>
                <w:sz w:val="16"/>
                <w:szCs w:val="16"/>
              </w:rPr>
              <w:t xml:space="preserve">5) </w:t>
            </w:r>
            <w:r w:rsidRPr="00F35C57">
              <w:rPr>
                <w:sz w:val="16"/>
                <w:szCs w:val="16"/>
              </w:rPr>
              <w:t>Dichiarare la presente deliberazione immediatamente esecutiva ai sensi ai sensi dell’art. 134, comma 4, D.L.vo n. 267/2000.</w:t>
            </w:r>
          </w:p>
          <w:p w:rsidR="00085A10" w:rsidRPr="00F35C57" w:rsidRDefault="00085A10" w:rsidP="007A674E">
            <w:pPr>
              <w:rPr>
                <w:sz w:val="16"/>
                <w:szCs w:val="16"/>
              </w:rPr>
            </w:pPr>
          </w:p>
          <w:p w:rsidR="00085A10" w:rsidRPr="00F35C57" w:rsidRDefault="00085A10" w:rsidP="00903420">
            <w:pPr>
              <w:jc w:val="center"/>
              <w:rPr>
                <w:rFonts w:cs="Arial"/>
                <w:b/>
                <w:sz w:val="16"/>
                <w:szCs w:val="16"/>
              </w:rPr>
            </w:pPr>
          </w:p>
        </w:tc>
        <w:tc>
          <w:tcPr>
            <w:tcW w:w="851" w:type="dxa"/>
          </w:tcPr>
          <w:p w:rsidR="00085A10" w:rsidRPr="00F35C57" w:rsidRDefault="00085A10">
            <w:pPr>
              <w:rPr>
                <w:b/>
                <w:sz w:val="16"/>
                <w:szCs w:val="16"/>
              </w:rPr>
            </w:pPr>
          </w:p>
        </w:tc>
        <w:tc>
          <w:tcPr>
            <w:tcW w:w="1353" w:type="dxa"/>
          </w:tcPr>
          <w:p w:rsidR="00085A10" w:rsidRPr="00F35C57" w:rsidRDefault="00085A10" w:rsidP="00F35C57">
            <w:pPr>
              <w:jc w:val="both"/>
              <w:rPr>
                <w:sz w:val="16"/>
                <w:szCs w:val="16"/>
              </w:rPr>
            </w:pPr>
            <w:r w:rsidRPr="00F35C57">
              <w:rPr>
                <w:sz w:val="16"/>
                <w:szCs w:val="16"/>
              </w:rPr>
              <w:t>richiesta prot. 0013160 del 01/09/2014 da parte del Presidente dell’Associazione “Amici della terra” con la quale chiede nell’ambito delle manifestazione estive, il patrocinio del Comune di Tricase per alla manifestazione “</w:t>
            </w:r>
            <w:r w:rsidRPr="00F35C57">
              <w:rPr>
                <w:i/>
                <w:sz w:val="16"/>
                <w:szCs w:val="16"/>
              </w:rPr>
              <w:t>La sai l’ultima – 1^ Edizione</w:t>
            </w:r>
            <w:r w:rsidRPr="00F35C57">
              <w:rPr>
                <w:sz w:val="16"/>
                <w:szCs w:val="16"/>
              </w:rPr>
              <w:t xml:space="preserve">” in programma per il giorno 6/9/2014 in piazza Marinai d’Italia con occupazione di suolo pubblico. E’ richiesto, altresì, l’utilizzo di palco e sedie  di proprietà </w:t>
            </w:r>
            <w:r w:rsidRPr="00F35C57">
              <w:rPr>
                <w:sz w:val="16"/>
                <w:szCs w:val="16"/>
              </w:rPr>
              <w:lastRenderedPageBreak/>
              <w:t>comunale, allaccio E.E. nonché il transennamento dell’area interessata allo svolgimento della manifestazione;</w:t>
            </w:r>
          </w:p>
          <w:p w:rsidR="007F6283" w:rsidRDefault="007F6283" w:rsidP="00F35C57">
            <w:pPr>
              <w:jc w:val="both"/>
              <w:rPr>
                <w:sz w:val="16"/>
                <w:szCs w:val="16"/>
              </w:rPr>
            </w:pPr>
          </w:p>
          <w:p w:rsidR="00085A10" w:rsidRPr="00F35C57" w:rsidRDefault="00085A10" w:rsidP="00F35C57">
            <w:pPr>
              <w:jc w:val="both"/>
              <w:rPr>
                <w:sz w:val="16"/>
                <w:szCs w:val="16"/>
              </w:rPr>
            </w:pPr>
            <w:r w:rsidRPr="00F35C57">
              <w:rPr>
                <w:sz w:val="16"/>
                <w:szCs w:val="16"/>
              </w:rPr>
              <w:t xml:space="preserve">richiesta prot. 0012412 dell’ 8/8/2014 a firma del Responsabile dell’Associazione denominata” </w:t>
            </w:r>
            <w:r w:rsidRPr="00F35C57">
              <w:rPr>
                <w:i/>
                <w:sz w:val="16"/>
                <w:szCs w:val="16"/>
              </w:rPr>
              <w:t>Gesù ti ama</w:t>
            </w:r>
            <w:r w:rsidRPr="00F35C57">
              <w:rPr>
                <w:sz w:val="16"/>
                <w:szCs w:val="16"/>
              </w:rPr>
              <w:t>” collegata alla chiesa “</w:t>
            </w:r>
            <w:r w:rsidRPr="00F35C57">
              <w:rPr>
                <w:i/>
                <w:sz w:val="16"/>
                <w:szCs w:val="16"/>
              </w:rPr>
              <w:t>Gesù fonte di acqua viva</w:t>
            </w:r>
            <w:r w:rsidRPr="00F35C57">
              <w:rPr>
                <w:sz w:val="16"/>
                <w:szCs w:val="16"/>
              </w:rPr>
              <w:t>” di Modena con la quale chiede l’autorizzazione e patrocinio del Comune di Tricase per organizzare un concerto di musica cristiana contemporanea il giorno 6/9/2014 in piazza Cappuccini;</w:t>
            </w:r>
          </w:p>
          <w:p w:rsidR="007F6283" w:rsidRDefault="007F6283" w:rsidP="00F35C57">
            <w:pPr>
              <w:jc w:val="both"/>
              <w:rPr>
                <w:sz w:val="16"/>
                <w:szCs w:val="16"/>
              </w:rPr>
            </w:pPr>
          </w:p>
          <w:p w:rsidR="00085A10" w:rsidRPr="00F35C57" w:rsidRDefault="00085A10" w:rsidP="00F35C57">
            <w:pPr>
              <w:jc w:val="both"/>
              <w:rPr>
                <w:sz w:val="16"/>
                <w:szCs w:val="16"/>
              </w:rPr>
            </w:pPr>
            <w:r w:rsidRPr="00F35C57">
              <w:rPr>
                <w:sz w:val="16"/>
                <w:szCs w:val="16"/>
              </w:rPr>
              <w:t>richieste prot. 0012978 del 27/8/2014 e prot.0013204 del 1/9/2014 da parte dell’Amministratore unico di “</w:t>
            </w:r>
            <w:r w:rsidRPr="00F35C57">
              <w:rPr>
                <w:i/>
                <w:sz w:val="16"/>
                <w:szCs w:val="16"/>
              </w:rPr>
              <w:t>La Rotonda srl</w:t>
            </w:r>
            <w:r w:rsidRPr="00F35C57">
              <w:rPr>
                <w:sz w:val="16"/>
                <w:szCs w:val="16"/>
              </w:rPr>
              <w:t xml:space="preserve">”  con la quale chiede il patrocinio per la manifestazione di musica dal </w:t>
            </w:r>
            <w:r w:rsidRPr="00F35C57">
              <w:rPr>
                <w:sz w:val="16"/>
                <w:szCs w:val="16"/>
              </w:rPr>
              <w:lastRenderedPageBreak/>
              <w:t>vivo in  programma a Tricase-Porto il 5 e 10 settembre 2014;</w:t>
            </w:r>
          </w:p>
          <w:p w:rsidR="007F6283" w:rsidRDefault="007F6283" w:rsidP="00F35C57">
            <w:pPr>
              <w:jc w:val="both"/>
              <w:rPr>
                <w:sz w:val="16"/>
                <w:szCs w:val="16"/>
              </w:rPr>
            </w:pPr>
          </w:p>
          <w:p w:rsidR="00085A10" w:rsidRPr="00F35C57" w:rsidRDefault="00085A10" w:rsidP="00F35C57">
            <w:pPr>
              <w:jc w:val="both"/>
              <w:rPr>
                <w:sz w:val="16"/>
                <w:szCs w:val="16"/>
              </w:rPr>
            </w:pPr>
            <w:r w:rsidRPr="00F35C57">
              <w:rPr>
                <w:sz w:val="16"/>
                <w:szCs w:val="16"/>
              </w:rPr>
              <w:t xml:space="preserve">richiesta prot. 0012864 del 26/8/2014 a firma del presidente dell’ </w:t>
            </w:r>
            <w:r w:rsidRPr="00F35C57">
              <w:rPr>
                <w:i/>
                <w:sz w:val="16"/>
                <w:szCs w:val="16"/>
              </w:rPr>
              <w:t>i.ri.fo.r.</w:t>
            </w:r>
            <w:r w:rsidRPr="00F35C57">
              <w:rPr>
                <w:sz w:val="16"/>
                <w:szCs w:val="16"/>
              </w:rPr>
              <w:t xml:space="preserve"> (Istituto per la ricerca la formazione e la riabilitazione) ONLUS – Lecce - di concessione del patrocinio del Comune di Tricase per il corso di formazione “</w:t>
            </w:r>
            <w:r w:rsidRPr="00F35C57">
              <w:rPr>
                <w:i/>
                <w:sz w:val="16"/>
                <w:szCs w:val="16"/>
              </w:rPr>
              <w:t xml:space="preserve">Specifiche strategie di intervento nell’integrazione scolastica degli alunni non vedenti ed ipovedenti” </w:t>
            </w:r>
            <w:r w:rsidRPr="00F35C57">
              <w:rPr>
                <w:sz w:val="16"/>
                <w:szCs w:val="16"/>
              </w:rPr>
              <w:t>in programma dal 1° ottobre e la disponibilità di due aule;</w:t>
            </w:r>
          </w:p>
          <w:p w:rsidR="007F6283" w:rsidRDefault="007F6283" w:rsidP="00F35C57">
            <w:pPr>
              <w:jc w:val="both"/>
              <w:rPr>
                <w:sz w:val="16"/>
                <w:szCs w:val="16"/>
              </w:rPr>
            </w:pPr>
          </w:p>
          <w:p w:rsidR="00085A10" w:rsidRPr="00F35C57" w:rsidRDefault="00085A10" w:rsidP="00F35C57">
            <w:pPr>
              <w:jc w:val="both"/>
              <w:rPr>
                <w:sz w:val="16"/>
                <w:szCs w:val="16"/>
              </w:rPr>
            </w:pPr>
            <w:r w:rsidRPr="00F35C57">
              <w:rPr>
                <w:sz w:val="16"/>
                <w:szCs w:val="16"/>
              </w:rPr>
              <w:t>richiesta  prot. n. 13447 del 4/9/2014 da parte del parrocco – Parrocchia “</w:t>
            </w:r>
            <w:r w:rsidRPr="00F35C57">
              <w:rPr>
                <w:i/>
                <w:sz w:val="16"/>
                <w:szCs w:val="16"/>
              </w:rPr>
              <w:t>Natività della B.V.M.”</w:t>
            </w:r>
            <w:r w:rsidRPr="00F35C57">
              <w:rPr>
                <w:sz w:val="16"/>
                <w:szCs w:val="16"/>
              </w:rPr>
              <w:t xml:space="preserve"> di Tricase di autorizzazione a svolgere la festa in onore della Madonna di Loreto nel </w:t>
            </w:r>
            <w:r w:rsidRPr="00F35C57">
              <w:rPr>
                <w:sz w:val="16"/>
                <w:szCs w:val="16"/>
              </w:rPr>
              <w:lastRenderedPageBreak/>
              <w:t>piazzale della Cappella omonima il giorno 8 settembre 2014 dalle ore 20:00 alle 22:30 con richiesta del palco piccolo e sedie;</w:t>
            </w:r>
          </w:p>
          <w:p w:rsidR="007F6283" w:rsidRDefault="007F6283" w:rsidP="00F35C57">
            <w:pPr>
              <w:rPr>
                <w:sz w:val="16"/>
                <w:szCs w:val="16"/>
              </w:rPr>
            </w:pPr>
          </w:p>
          <w:p w:rsidR="00085A10" w:rsidRPr="00F35C57" w:rsidRDefault="00085A10" w:rsidP="00F35C57">
            <w:pPr>
              <w:rPr>
                <w:sz w:val="16"/>
                <w:szCs w:val="16"/>
              </w:rPr>
            </w:pPr>
            <w:r w:rsidRPr="00F35C57">
              <w:rPr>
                <w:sz w:val="16"/>
                <w:szCs w:val="16"/>
              </w:rPr>
              <w:t>richiesta prot. 0013479/2014 da parte del presidente dell’Associazione “Spirito d’Armonia” con la quale chiede la concessione del patrocinio del Comune di Tricase e  l’utilizzo dell’Atrio di palazzo gallone per la manifestazione musicale “</w:t>
            </w:r>
            <w:r w:rsidRPr="00F35C57">
              <w:rPr>
                <w:i/>
                <w:sz w:val="16"/>
                <w:szCs w:val="16"/>
              </w:rPr>
              <w:t>Concerto dedicato a Monteverdi e Chiabrera – Scherzi musicali a tre voci”</w:t>
            </w:r>
            <w:r w:rsidRPr="00F35C57">
              <w:rPr>
                <w:sz w:val="16"/>
                <w:szCs w:val="16"/>
              </w:rPr>
              <w:t xml:space="preserve"> in programma il giorno 14 settembre 2014;</w:t>
            </w:r>
          </w:p>
          <w:p w:rsidR="00085A10" w:rsidRPr="00F35C57" w:rsidRDefault="00085A10" w:rsidP="00F35C57">
            <w:pPr>
              <w:rPr>
                <w:b/>
                <w:sz w:val="16"/>
                <w:szCs w:val="16"/>
              </w:rPr>
            </w:pP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rsidP="0011185E">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n.199 del 23.9.2014</w:t>
            </w:r>
          </w:p>
        </w:tc>
        <w:tc>
          <w:tcPr>
            <w:tcW w:w="1418" w:type="dxa"/>
          </w:tcPr>
          <w:p w:rsidR="00085A10" w:rsidRPr="00D83951" w:rsidRDefault="00085A10">
            <w:pPr>
              <w:rPr>
                <w:sz w:val="16"/>
                <w:szCs w:val="16"/>
              </w:rPr>
            </w:pPr>
            <w:r w:rsidRPr="00D83951">
              <w:rPr>
                <w:sz w:val="16"/>
                <w:szCs w:val="16"/>
              </w:rPr>
              <w:t>ISTANZA OCCUPAZIONE SUOLO PUBBLICO -DIRETTIVE -</w:t>
            </w:r>
          </w:p>
        </w:tc>
        <w:tc>
          <w:tcPr>
            <w:tcW w:w="6945" w:type="dxa"/>
          </w:tcPr>
          <w:p w:rsidR="00783424" w:rsidRDefault="00783424" w:rsidP="00783424">
            <w:pPr>
              <w:rPr>
                <w:sz w:val="16"/>
                <w:szCs w:val="16"/>
              </w:rPr>
            </w:pPr>
            <w:r>
              <w:rPr>
                <w:sz w:val="16"/>
                <w:szCs w:val="16"/>
              </w:rPr>
              <w:t>[…]</w:t>
            </w:r>
          </w:p>
          <w:p w:rsidR="00085A10" w:rsidRPr="00D83951" w:rsidRDefault="00085A10" w:rsidP="00D83951">
            <w:pPr>
              <w:jc w:val="center"/>
              <w:rPr>
                <w:sz w:val="16"/>
                <w:szCs w:val="16"/>
              </w:rPr>
            </w:pPr>
            <w:r w:rsidRPr="00D83951">
              <w:rPr>
                <w:sz w:val="16"/>
                <w:szCs w:val="16"/>
              </w:rPr>
              <w:t>DELIBERA</w:t>
            </w:r>
          </w:p>
          <w:p w:rsidR="00085A10" w:rsidRPr="00D83951" w:rsidRDefault="00085A10" w:rsidP="00D83951">
            <w:pPr>
              <w:pStyle w:val="Paragrafoelenco"/>
              <w:numPr>
                <w:ilvl w:val="0"/>
                <w:numId w:val="8"/>
              </w:numPr>
              <w:jc w:val="both"/>
              <w:rPr>
                <w:sz w:val="16"/>
                <w:szCs w:val="16"/>
              </w:rPr>
            </w:pPr>
            <w:r w:rsidRPr="00D83951">
              <w:rPr>
                <w:sz w:val="16"/>
                <w:szCs w:val="16"/>
              </w:rPr>
              <w:t>Dare direttive all’ufficio competente al rilascio delle occupazioni permanenti di suolo per commercio su aree pubbliche, di formalizzare la concessione alla Sig.ra IQ. Dell’area pubblica dove attualmente insiste il chiosco di proprietà della stessa, cioè in piazza dei Martiri d’Otranto nel rione Santa Eufemia, alle seguenti condizioni:</w:t>
            </w:r>
          </w:p>
          <w:p w:rsidR="00085A10" w:rsidRPr="00D83951" w:rsidRDefault="00085A10" w:rsidP="0071641F">
            <w:pPr>
              <w:rPr>
                <w:b/>
                <w:bCs/>
                <w:sz w:val="16"/>
                <w:szCs w:val="16"/>
              </w:rPr>
            </w:pPr>
            <w:r w:rsidRPr="00D83951">
              <w:rPr>
                <w:sz w:val="16"/>
                <w:szCs w:val="16"/>
              </w:rPr>
              <w:t xml:space="preserve"> che la concessione sia provvisoria e sottoposta a periodica verifica in ordine al rispetto delle finalità di cui alla parte narrativa del presente atto.</w:t>
            </w:r>
          </w:p>
        </w:tc>
        <w:tc>
          <w:tcPr>
            <w:tcW w:w="851" w:type="dxa"/>
          </w:tcPr>
          <w:p w:rsidR="00085A10" w:rsidRPr="00942943" w:rsidRDefault="00085A10">
            <w:pPr>
              <w:rPr>
                <w:b/>
                <w:sz w:val="16"/>
                <w:szCs w:val="16"/>
              </w:rPr>
            </w:pPr>
          </w:p>
        </w:tc>
        <w:tc>
          <w:tcPr>
            <w:tcW w:w="1353" w:type="dxa"/>
          </w:tcPr>
          <w:p w:rsidR="00085A10" w:rsidRPr="00942943" w:rsidRDefault="00085A10">
            <w:pPr>
              <w:rPr>
                <w:b/>
                <w:sz w:val="16"/>
                <w:szCs w:val="16"/>
              </w:rPr>
            </w:pPr>
          </w:p>
        </w:tc>
      </w:tr>
      <w:tr w:rsidR="00085A10" w:rsidRPr="00942943" w:rsidTr="00C36689">
        <w:tc>
          <w:tcPr>
            <w:tcW w:w="1770" w:type="dxa"/>
          </w:tcPr>
          <w:p w:rsidR="00085A10" w:rsidRPr="00942943" w:rsidRDefault="00085A10" w:rsidP="0011185E">
            <w:pPr>
              <w:rPr>
                <w:sz w:val="16"/>
                <w:szCs w:val="16"/>
              </w:rPr>
            </w:pPr>
            <w:r w:rsidRPr="00942943">
              <w:rPr>
                <w:sz w:val="16"/>
                <w:szCs w:val="16"/>
              </w:rPr>
              <w:t>Giunta Municipale</w:t>
            </w:r>
          </w:p>
        </w:tc>
        <w:tc>
          <w:tcPr>
            <w:tcW w:w="1315" w:type="dxa"/>
          </w:tcPr>
          <w:p w:rsidR="00085A10" w:rsidRPr="00942943" w:rsidRDefault="00085A10" w:rsidP="0011185E">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n.207 del 23.9.2014</w:t>
            </w:r>
          </w:p>
        </w:tc>
        <w:tc>
          <w:tcPr>
            <w:tcW w:w="1418" w:type="dxa"/>
          </w:tcPr>
          <w:p w:rsidR="00085A10" w:rsidRPr="006B7A3A" w:rsidRDefault="00085A10">
            <w:pPr>
              <w:rPr>
                <w:sz w:val="16"/>
                <w:szCs w:val="16"/>
              </w:rPr>
            </w:pPr>
            <w:r w:rsidRPr="006B7A3A">
              <w:rPr>
                <w:sz w:val="16"/>
                <w:szCs w:val="16"/>
              </w:rPr>
              <w:t xml:space="preserve">RICHIESTA PRESTITO </w:t>
            </w:r>
            <w:r w:rsidRPr="006B7A3A">
              <w:rPr>
                <w:sz w:val="16"/>
                <w:szCs w:val="16"/>
              </w:rPr>
              <w:lastRenderedPageBreak/>
              <w:t>MATERIALE PER MOSTRA "DONNE TRA ANALFABETISMO ED EMANCIPAZIONE. DALLE CARTE DI TOMMASO FIORE -  AUTORIZZAZIONE. PATROCINIO.</w:t>
            </w:r>
          </w:p>
        </w:tc>
        <w:tc>
          <w:tcPr>
            <w:tcW w:w="6945" w:type="dxa"/>
          </w:tcPr>
          <w:p w:rsidR="00783424" w:rsidRDefault="00783424" w:rsidP="00783424">
            <w:pPr>
              <w:rPr>
                <w:b/>
                <w:sz w:val="16"/>
                <w:szCs w:val="16"/>
              </w:rPr>
            </w:pPr>
            <w:r>
              <w:rPr>
                <w:b/>
                <w:sz w:val="16"/>
                <w:szCs w:val="16"/>
              </w:rPr>
              <w:lastRenderedPageBreak/>
              <w:t>[…]</w:t>
            </w:r>
          </w:p>
          <w:p w:rsidR="00085A10" w:rsidRPr="006B7A3A" w:rsidRDefault="00085A10" w:rsidP="002A6521">
            <w:pPr>
              <w:jc w:val="center"/>
              <w:rPr>
                <w:b/>
                <w:sz w:val="16"/>
                <w:szCs w:val="16"/>
              </w:rPr>
            </w:pPr>
            <w:r w:rsidRPr="006B7A3A">
              <w:rPr>
                <w:b/>
                <w:sz w:val="16"/>
                <w:szCs w:val="16"/>
              </w:rPr>
              <w:t>DELIBERA</w:t>
            </w:r>
          </w:p>
          <w:p w:rsidR="00085A10" w:rsidRPr="006B7A3A" w:rsidRDefault="00085A10" w:rsidP="002A6521">
            <w:pPr>
              <w:jc w:val="center"/>
              <w:rPr>
                <w:b/>
                <w:sz w:val="16"/>
                <w:szCs w:val="16"/>
              </w:rPr>
            </w:pPr>
          </w:p>
          <w:p w:rsidR="00085A10" w:rsidRPr="006B7A3A" w:rsidRDefault="00085A10" w:rsidP="002A6521">
            <w:pPr>
              <w:numPr>
                <w:ilvl w:val="0"/>
                <w:numId w:val="9"/>
              </w:numPr>
              <w:spacing w:after="200" w:line="276" w:lineRule="auto"/>
              <w:jc w:val="both"/>
              <w:rPr>
                <w:sz w:val="16"/>
                <w:szCs w:val="16"/>
              </w:rPr>
            </w:pPr>
            <w:r w:rsidRPr="006B7A3A">
              <w:rPr>
                <w:sz w:val="16"/>
                <w:szCs w:val="16"/>
              </w:rPr>
              <w:t>[…]</w:t>
            </w:r>
            <w:r w:rsidRPr="006B7A3A">
              <w:rPr>
                <w:b/>
                <w:bCs/>
                <w:sz w:val="16"/>
                <w:szCs w:val="16"/>
              </w:rPr>
              <w:t xml:space="preserve"> a</w:t>
            </w:r>
            <w:r w:rsidRPr="006B7A3A">
              <w:rPr>
                <w:sz w:val="16"/>
                <w:szCs w:val="16"/>
              </w:rPr>
              <w:t>ccogliere la richiesta della Dott.ssa Rosa Capozzi, concedendo il prestito per la durata della mostra “</w:t>
            </w:r>
            <w:r w:rsidRPr="006B7A3A">
              <w:rPr>
                <w:i/>
                <w:sz w:val="16"/>
                <w:szCs w:val="16"/>
              </w:rPr>
              <w:t>Donne tra analfabetismo ed emancipazione. Dalle carte di Tommaso Fiore</w:t>
            </w:r>
            <w:r w:rsidRPr="006B7A3A">
              <w:rPr>
                <w:sz w:val="16"/>
                <w:szCs w:val="16"/>
              </w:rPr>
              <w:t>” che si svolgerà a  Lecce nella sala d’Enghien del Castello Carlo V°,  dal 27 settembre al 15 ottobre 2014 il seguente materiale appartenente all’ asilo dell’ACAIT: Box, seggiolone e culla.</w:t>
            </w:r>
          </w:p>
          <w:p w:rsidR="00085A10" w:rsidRPr="006B7A3A" w:rsidRDefault="00085A10" w:rsidP="002A6521">
            <w:pPr>
              <w:numPr>
                <w:ilvl w:val="0"/>
                <w:numId w:val="9"/>
              </w:numPr>
              <w:spacing w:after="200" w:line="276" w:lineRule="auto"/>
              <w:jc w:val="both"/>
              <w:rPr>
                <w:sz w:val="16"/>
                <w:szCs w:val="16"/>
              </w:rPr>
            </w:pPr>
            <w:r w:rsidRPr="006B7A3A">
              <w:rPr>
                <w:sz w:val="16"/>
                <w:szCs w:val="16"/>
              </w:rPr>
              <w:t>Autorizzare la stampa dello stemma del Comune di Tricase e la dicitura “</w:t>
            </w:r>
            <w:r w:rsidRPr="006B7A3A">
              <w:rPr>
                <w:i/>
                <w:sz w:val="16"/>
                <w:szCs w:val="16"/>
              </w:rPr>
              <w:t>Con il patrocinio della Città di Tricase</w:t>
            </w:r>
            <w:r w:rsidRPr="006B7A3A">
              <w:rPr>
                <w:sz w:val="16"/>
                <w:szCs w:val="16"/>
              </w:rPr>
              <w:t>” su materiale pubblicizzante l’evento.</w:t>
            </w:r>
          </w:p>
          <w:p w:rsidR="00085A10" w:rsidRPr="006B7A3A" w:rsidRDefault="00085A10" w:rsidP="002A6521">
            <w:pPr>
              <w:numPr>
                <w:ilvl w:val="0"/>
                <w:numId w:val="9"/>
              </w:numPr>
              <w:spacing w:after="200" w:line="276" w:lineRule="auto"/>
              <w:ind w:right="567"/>
              <w:jc w:val="both"/>
              <w:rPr>
                <w:sz w:val="16"/>
                <w:szCs w:val="16"/>
              </w:rPr>
            </w:pPr>
            <w:r w:rsidRPr="006B7A3A">
              <w:rPr>
                <w:sz w:val="16"/>
                <w:szCs w:val="16"/>
              </w:rPr>
              <w:t>Demandare al Responsabile del Servizio per gli adempimenti inerenti la consegna e la restituzione del predetto materiale.</w:t>
            </w:r>
          </w:p>
          <w:p w:rsidR="00085A10" w:rsidRPr="006B7A3A" w:rsidRDefault="00085A10" w:rsidP="002A6521">
            <w:pPr>
              <w:pStyle w:val="Corpodeltesto"/>
              <w:numPr>
                <w:ilvl w:val="0"/>
                <w:numId w:val="9"/>
              </w:numPr>
              <w:spacing w:after="0"/>
              <w:jc w:val="both"/>
              <w:rPr>
                <w:rFonts w:asciiTheme="minorHAnsi" w:hAnsiTheme="minorHAnsi" w:cs="Arial"/>
                <w:sz w:val="16"/>
                <w:szCs w:val="16"/>
              </w:rPr>
            </w:pPr>
            <w:r w:rsidRPr="006B7A3A">
              <w:rPr>
                <w:rFonts w:asciiTheme="minorHAnsi" w:hAnsiTheme="minorHAnsi"/>
                <w:sz w:val="16"/>
                <w:szCs w:val="16"/>
              </w:rPr>
              <w:t>Dichiarare la presente delibera immediatamente esecutiva ai sensi dell’art.134,comma 4° - T.U. D.L.vo 267/00.</w:t>
            </w:r>
          </w:p>
          <w:p w:rsidR="00085A10" w:rsidRPr="006B7A3A" w:rsidRDefault="00085A10" w:rsidP="00903420">
            <w:pPr>
              <w:jc w:val="center"/>
              <w:rPr>
                <w:rFonts w:cs="Arial"/>
                <w:b/>
                <w:sz w:val="16"/>
                <w:szCs w:val="16"/>
              </w:rPr>
            </w:pPr>
          </w:p>
        </w:tc>
        <w:tc>
          <w:tcPr>
            <w:tcW w:w="851" w:type="dxa"/>
          </w:tcPr>
          <w:p w:rsidR="00085A10" w:rsidRPr="006B7A3A" w:rsidRDefault="00085A10">
            <w:pPr>
              <w:rPr>
                <w:b/>
                <w:sz w:val="16"/>
                <w:szCs w:val="16"/>
              </w:rPr>
            </w:pPr>
          </w:p>
        </w:tc>
        <w:tc>
          <w:tcPr>
            <w:tcW w:w="1353" w:type="dxa"/>
          </w:tcPr>
          <w:p w:rsidR="00085A10" w:rsidRPr="006B7A3A" w:rsidRDefault="00085A10">
            <w:pPr>
              <w:rPr>
                <w:b/>
                <w:sz w:val="16"/>
                <w:szCs w:val="16"/>
              </w:rPr>
            </w:pPr>
            <w:r w:rsidRPr="006B7A3A">
              <w:rPr>
                <w:sz w:val="16"/>
                <w:szCs w:val="16"/>
              </w:rPr>
              <w:t xml:space="preserve">richiesta in data 12 settembre </w:t>
            </w:r>
            <w:r w:rsidRPr="006B7A3A">
              <w:rPr>
                <w:sz w:val="16"/>
                <w:szCs w:val="16"/>
              </w:rPr>
              <w:lastRenderedPageBreak/>
              <w:t>2014 da parte dell’Istituto per le Applicazioni del Calcolo “</w:t>
            </w:r>
            <w:r w:rsidRPr="006B7A3A">
              <w:rPr>
                <w:i/>
                <w:sz w:val="16"/>
                <w:szCs w:val="16"/>
              </w:rPr>
              <w:t>M. Picone</w:t>
            </w:r>
            <w:r w:rsidRPr="006B7A3A">
              <w:rPr>
                <w:sz w:val="16"/>
                <w:szCs w:val="16"/>
              </w:rPr>
              <w:t>” di Bari a firma della Dott.ssa Rosa Capozzi con la quale si chiede il prestito di alcuni oggetti appartenenti all’asilo ACAIT già esposti a palazzo Gallone in occasione della Mostra “</w:t>
            </w:r>
            <w:r w:rsidRPr="006B7A3A">
              <w:rPr>
                <w:i/>
                <w:sz w:val="16"/>
                <w:szCs w:val="16"/>
              </w:rPr>
              <w:t>Fumeremo popolari</w:t>
            </w:r>
            <w:r w:rsidRPr="006B7A3A">
              <w:rPr>
                <w:sz w:val="16"/>
                <w:szCs w:val="16"/>
              </w:rPr>
              <w:t>” di proprietà comunale</w:t>
            </w: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n.208 del 23.9.2014</w:t>
            </w:r>
          </w:p>
        </w:tc>
        <w:tc>
          <w:tcPr>
            <w:tcW w:w="1418" w:type="dxa"/>
          </w:tcPr>
          <w:p w:rsidR="00085A10" w:rsidRPr="003F24A3" w:rsidRDefault="00085A10">
            <w:pPr>
              <w:rPr>
                <w:sz w:val="16"/>
                <w:szCs w:val="16"/>
              </w:rPr>
            </w:pPr>
            <w:r w:rsidRPr="003F24A3">
              <w:rPr>
                <w:sz w:val="16"/>
                <w:szCs w:val="16"/>
              </w:rPr>
              <w:t>MANIFESTAZIONE "VIVA 2014" - LA SETTIMANA DELLA RIANIMAZIONE CARDIOPOLMONARE - PATROCINIO - COLLABORAZIONE.</w:t>
            </w:r>
          </w:p>
        </w:tc>
        <w:tc>
          <w:tcPr>
            <w:tcW w:w="6945" w:type="dxa"/>
          </w:tcPr>
          <w:p w:rsidR="00783424" w:rsidRPr="00783424" w:rsidRDefault="00783424" w:rsidP="003F24A3">
            <w:pPr>
              <w:pStyle w:val="Titolo4"/>
              <w:outlineLvl w:val="3"/>
              <w:rPr>
                <w:rFonts w:asciiTheme="minorHAnsi" w:hAnsiTheme="minorHAnsi"/>
                <w:color w:val="auto"/>
                <w:sz w:val="16"/>
                <w:szCs w:val="16"/>
              </w:rPr>
            </w:pPr>
            <w:r w:rsidRPr="00783424">
              <w:rPr>
                <w:rFonts w:asciiTheme="minorHAnsi" w:hAnsiTheme="minorHAnsi"/>
                <w:color w:val="auto"/>
                <w:sz w:val="16"/>
                <w:szCs w:val="16"/>
              </w:rPr>
              <w:t>[…]</w:t>
            </w:r>
          </w:p>
          <w:p w:rsidR="00085A10" w:rsidRPr="00783424" w:rsidRDefault="00783424" w:rsidP="003F24A3">
            <w:pPr>
              <w:pStyle w:val="Titolo4"/>
              <w:outlineLvl w:val="3"/>
              <w:rPr>
                <w:rFonts w:asciiTheme="minorHAnsi" w:hAnsiTheme="minorHAnsi"/>
                <w:color w:val="auto"/>
                <w:sz w:val="16"/>
                <w:szCs w:val="16"/>
              </w:rPr>
            </w:pPr>
            <w:r>
              <w:rPr>
                <w:rFonts w:asciiTheme="minorHAnsi" w:hAnsiTheme="minorHAnsi"/>
                <w:color w:val="auto"/>
                <w:sz w:val="16"/>
                <w:szCs w:val="16"/>
              </w:rPr>
              <w:t xml:space="preserve">                                                </w:t>
            </w:r>
            <w:r w:rsidR="00085A10" w:rsidRPr="00783424">
              <w:rPr>
                <w:rFonts w:asciiTheme="minorHAnsi" w:hAnsiTheme="minorHAnsi"/>
                <w:color w:val="auto"/>
                <w:sz w:val="16"/>
                <w:szCs w:val="16"/>
              </w:rPr>
              <w:t>DELIBERA</w:t>
            </w:r>
          </w:p>
          <w:p w:rsidR="00085A10" w:rsidRPr="003F24A3" w:rsidRDefault="00085A10" w:rsidP="003F24A3">
            <w:pPr>
              <w:pStyle w:val="Titolo"/>
              <w:jc w:val="both"/>
              <w:rPr>
                <w:rFonts w:asciiTheme="minorHAnsi" w:hAnsiTheme="minorHAnsi"/>
                <w:b w:val="0"/>
                <w:bCs w:val="0"/>
                <w:sz w:val="16"/>
                <w:szCs w:val="16"/>
              </w:rPr>
            </w:pPr>
          </w:p>
          <w:p w:rsidR="00085A10" w:rsidRPr="003F24A3" w:rsidRDefault="00085A10" w:rsidP="003F24A3">
            <w:pPr>
              <w:pStyle w:val="Corpodeltesto"/>
              <w:numPr>
                <w:ilvl w:val="0"/>
                <w:numId w:val="10"/>
              </w:numPr>
              <w:jc w:val="both"/>
              <w:rPr>
                <w:rFonts w:asciiTheme="minorHAnsi" w:hAnsiTheme="minorHAnsi"/>
                <w:sz w:val="16"/>
                <w:szCs w:val="16"/>
              </w:rPr>
            </w:pPr>
            <w:r w:rsidRPr="003F24A3">
              <w:rPr>
                <w:rFonts w:asciiTheme="minorHAnsi" w:hAnsiTheme="minorHAnsi"/>
                <w:b/>
                <w:sz w:val="16"/>
                <w:szCs w:val="16"/>
              </w:rPr>
              <w:t>Concedere</w:t>
            </w:r>
            <w:r w:rsidRPr="003F24A3">
              <w:rPr>
                <w:rFonts w:asciiTheme="minorHAnsi" w:hAnsiTheme="minorHAnsi"/>
                <w:sz w:val="16"/>
                <w:szCs w:val="16"/>
              </w:rPr>
              <w:t xml:space="preserve">  il patrocinio della Città di Tricase,   con occupazione di suolo pubblico in piazza G. Pisanelli alla manifestazione “</w:t>
            </w:r>
            <w:r w:rsidRPr="003F24A3">
              <w:rPr>
                <w:rFonts w:asciiTheme="minorHAnsi" w:hAnsiTheme="minorHAnsi"/>
                <w:i/>
                <w:sz w:val="16"/>
                <w:szCs w:val="16"/>
              </w:rPr>
              <w:t>Viva 2014 – La settimana della Rianimazione Cardiopolmonare</w:t>
            </w:r>
            <w:r w:rsidRPr="003F24A3">
              <w:rPr>
                <w:rFonts w:asciiTheme="minorHAnsi" w:hAnsiTheme="minorHAnsi"/>
                <w:sz w:val="16"/>
                <w:szCs w:val="16"/>
              </w:rPr>
              <w:t>” in programma il 12 ottobre 2014 dalle ore 9,00 alle ore 13,00.</w:t>
            </w:r>
          </w:p>
          <w:p w:rsidR="00085A10" w:rsidRPr="003F24A3" w:rsidRDefault="00085A10" w:rsidP="003F24A3">
            <w:pPr>
              <w:pStyle w:val="Corpodeltesto"/>
              <w:numPr>
                <w:ilvl w:val="0"/>
                <w:numId w:val="10"/>
              </w:numPr>
              <w:spacing w:after="0"/>
              <w:jc w:val="both"/>
              <w:rPr>
                <w:rFonts w:asciiTheme="minorHAnsi" w:hAnsiTheme="minorHAnsi"/>
                <w:sz w:val="16"/>
                <w:szCs w:val="16"/>
              </w:rPr>
            </w:pPr>
            <w:r w:rsidRPr="003F24A3">
              <w:rPr>
                <w:rFonts w:asciiTheme="minorHAnsi" w:hAnsiTheme="minorHAnsi"/>
                <w:b/>
                <w:sz w:val="16"/>
                <w:szCs w:val="16"/>
              </w:rPr>
              <w:t>Collaborare</w:t>
            </w:r>
            <w:r w:rsidRPr="003F24A3">
              <w:rPr>
                <w:rFonts w:asciiTheme="minorHAnsi" w:hAnsiTheme="minorHAnsi"/>
                <w:sz w:val="16"/>
                <w:szCs w:val="16"/>
              </w:rPr>
              <w:t xml:space="preserve"> con la ASL Lecce – Dipartimento S.F.U.S. 118  per la buona riuscita della manifestazione pubblica divulgativa e dimostrativa sull’arresto cardio-polmonare fornendo assistenza logistica per quanto richiesto con nota prot. 0014589 allegata in atti.</w:t>
            </w:r>
          </w:p>
          <w:p w:rsidR="00085A10" w:rsidRPr="003F24A3" w:rsidRDefault="00085A10" w:rsidP="003F24A3">
            <w:pPr>
              <w:pStyle w:val="Corpodeltesto"/>
              <w:ind w:left="435"/>
              <w:jc w:val="both"/>
              <w:rPr>
                <w:rFonts w:asciiTheme="minorHAnsi" w:hAnsiTheme="minorHAnsi"/>
                <w:sz w:val="16"/>
                <w:szCs w:val="16"/>
              </w:rPr>
            </w:pPr>
          </w:p>
          <w:p w:rsidR="00085A10" w:rsidRPr="003F24A3" w:rsidRDefault="00085A10" w:rsidP="003F24A3">
            <w:pPr>
              <w:numPr>
                <w:ilvl w:val="0"/>
                <w:numId w:val="10"/>
              </w:numPr>
              <w:jc w:val="both"/>
              <w:rPr>
                <w:sz w:val="16"/>
                <w:szCs w:val="16"/>
              </w:rPr>
            </w:pPr>
            <w:r w:rsidRPr="003F24A3">
              <w:rPr>
                <w:b/>
                <w:sz w:val="16"/>
                <w:szCs w:val="16"/>
              </w:rPr>
              <w:t>Autorizzare</w:t>
            </w:r>
            <w:r w:rsidRPr="003F24A3">
              <w:rPr>
                <w:sz w:val="16"/>
                <w:szCs w:val="16"/>
              </w:rPr>
              <w:t xml:space="preserve"> la stampa dello stemma del Comune di Tricase e la dicitura “</w:t>
            </w:r>
            <w:r w:rsidRPr="003F24A3">
              <w:rPr>
                <w:i/>
                <w:sz w:val="16"/>
                <w:szCs w:val="16"/>
              </w:rPr>
              <w:t>Con il patrocinio della Città di Tricase</w:t>
            </w:r>
            <w:r w:rsidRPr="003F24A3">
              <w:rPr>
                <w:sz w:val="16"/>
                <w:szCs w:val="16"/>
              </w:rPr>
              <w:t>” su materiale pubblicitario degli eventi suddetti.</w:t>
            </w:r>
          </w:p>
          <w:p w:rsidR="00085A10" w:rsidRPr="003F24A3" w:rsidRDefault="00085A10" w:rsidP="003F24A3">
            <w:pPr>
              <w:pStyle w:val="Corpodeltesto"/>
              <w:ind w:left="435"/>
              <w:jc w:val="both"/>
              <w:rPr>
                <w:rFonts w:asciiTheme="minorHAnsi" w:hAnsiTheme="minorHAnsi"/>
                <w:sz w:val="16"/>
                <w:szCs w:val="16"/>
              </w:rPr>
            </w:pPr>
          </w:p>
          <w:p w:rsidR="00085A10" w:rsidRPr="003F24A3" w:rsidRDefault="00085A10" w:rsidP="003F24A3">
            <w:pPr>
              <w:numPr>
                <w:ilvl w:val="0"/>
                <w:numId w:val="10"/>
              </w:numPr>
              <w:jc w:val="both"/>
              <w:rPr>
                <w:sz w:val="16"/>
                <w:szCs w:val="16"/>
              </w:rPr>
            </w:pPr>
            <w:r w:rsidRPr="003F24A3">
              <w:rPr>
                <w:b/>
                <w:bCs/>
                <w:sz w:val="16"/>
                <w:szCs w:val="16"/>
              </w:rPr>
              <w:t>Demandare</w:t>
            </w:r>
            <w:r w:rsidRPr="003F24A3">
              <w:rPr>
                <w:sz w:val="16"/>
                <w:szCs w:val="16"/>
              </w:rPr>
              <w:t xml:space="preserve"> ai Responsabili dei Servizi competenti ogni ulteriore adempimento consequenziale alla presente.  </w:t>
            </w:r>
          </w:p>
          <w:p w:rsidR="00085A10" w:rsidRPr="003F24A3" w:rsidRDefault="00085A10" w:rsidP="003F24A3">
            <w:pPr>
              <w:pStyle w:val="Corpodeltesto"/>
              <w:jc w:val="both"/>
              <w:rPr>
                <w:rFonts w:asciiTheme="minorHAnsi" w:hAnsiTheme="minorHAnsi"/>
                <w:sz w:val="16"/>
                <w:szCs w:val="16"/>
              </w:rPr>
            </w:pPr>
          </w:p>
          <w:p w:rsidR="00085A10" w:rsidRPr="003F24A3" w:rsidRDefault="00085A10" w:rsidP="003F24A3">
            <w:pPr>
              <w:numPr>
                <w:ilvl w:val="0"/>
                <w:numId w:val="10"/>
              </w:numPr>
              <w:rPr>
                <w:sz w:val="16"/>
                <w:szCs w:val="16"/>
              </w:rPr>
            </w:pPr>
            <w:r w:rsidRPr="003F24A3">
              <w:rPr>
                <w:b/>
                <w:sz w:val="16"/>
                <w:szCs w:val="16"/>
              </w:rPr>
              <w:t>Dichiarare</w:t>
            </w:r>
            <w:r w:rsidRPr="003F24A3">
              <w:rPr>
                <w:sz w:val="16"/>
                <w:szCs w:val="16"/>
              </w:rPr>
              <w:t xml:space="preserve"> la presente deliberazione immediatamente esecutiva ai sensi dell’art. 134, comma 4, D.L.vo n. 267/2000.</w:t>
            </w:r>
          </w:p>
          <w:p w:rsidR="00085A10" w:rsidRPr="003F24A3" w:rsidRDefault="00085A10">
            <w:pPr>
              <w:rPr>
                <w:sz w:val="16"/>
                <w:szCs w:val="16"/>
              </w:rPr>
            </w:pPr>
          </w:p>
        </w:tc>
        <w:tc>
          <w:tcPr>
            <w:tcW w:w="851" w:type="dxa"/>
          </w:tcPr>
          <w:p w:rsidR="00085A10" w:rsidRPr="003F24A3" w:rsidRDefault="00085A10">
            <w:pPr>
              <w:rPr>
                <w:b/>
                <w:sz w:val="16"/>
                <w:szCs w:val="16"/>
              </w:rPr>
            </w:pPr>
          </w:p>
        </w:tc>
        <w:tc>
          <w:tcPr>
            <w:tcW w:w="1353" w:type="dxa"/>
          </w:tcPr>
          <w:p w:rsidR="00085A10" w:rsidRPr="003F24A3" w:rsidRDefault="00085A10" w:rsidP="003F24A3">
            <w:pPr>
              <w:pStyle w:val="NormaleWeb"/>
              <w:spacing w:before="0" w:beforeAutospacing="0"/>
              <w:rPr>
                <w:rFonts w:asciiTheme="minorHAnsi" w:hAnsiTheme="minorHAnsi"/>
                <w:bCs/>
                <w:color w:val="333333"/>
                <w:sz w:val="16"/>
                <w:szCs w:val="16"/>
              </w:rPr>
            </w:pPr>
            <w:r w:rsidRPr="003F24A3">
              <w:rPr>
                <w:rFonts w:asciiTheme="minorHAnsi" w:hAnsiTheme="minorHAnsi"/>
                <w:bCs/>
                <w:color w:val="333333"/>
                <w:sz w:val="16"/>
                <w:szCs w:val="16"/>
              </w:rPr>
              <w:t xml:space="preserve">nota prot. 0014588 del 19/9/2014 da parte della ASL Lecce – Servizio Sanitario della Puglia – Dipartimento S.F.U.S. 118 - con la quale si comunica che come da intesa con l’Assessorato ai Servizi Sociali la manifestazione si terrà a Tricase il 12 ottobre 2014 in piazza G. Pisanelli dalle ore 09:00 alle ore 13:00; </w:t>
            </w:r>
          </w:p>
          <w:p w:rsidR="00085A10" w:rsidRPr="003F24A3" w:rsidRDefault="00085A10" w:rsidP="003F24A3">
            <w:pPr>
              <w:pStyle w:val="NormaleWeb"/>
              <w:spacing w:before="0" w:beforeAutospacing="0"/>
              <w:rPr>
                <w:rFonts w:asciiTheme="minorHAnsi" w:hAnsiTheme="minorHAnsi"/>
                <w:bCs/>
                <w:color w:val="333333"/>
                <w:sz w:val="16"/>
                <w:szCs w:val="16"/>
              </w:rPr>
            </w:pPr>
          </w:p>
          <w:p w:rsidR="00085A10" w:rsidRPr="003F24A3" w:rsidRDefault="00085A10" w:rsidP="003F24A3">
            <w:pPr>
              <w:pStyle w:val="NormaleWeb"/>
              <w:spacing w:before="0" w:beforeAutospacing="0"/>
              <w:rPr>
                <w:rFonts w:asciiTheme="minorHAnsi" w:hAnsiTheme="minorHAnsi"/>
                <w:bCs/>
                <w:color w:val="333333"/>
                <w:sz w:val="16"/>
                <w:szCs w:val="16"/>
              </w:rPr>
            </w:pPr>
            <w:r w:rsidRPr="003F24A3">
              <w:rPr>
                <w:rFonts w:asciiTheme="minorHAnsi" w:hAnsiTheme="minorHAnsi"/>
                <w:b/>
                <w:bCs/>
                <w:color w:val="333333"/>
                <w:sz w:val="16"/>
                <w:szCs w:val="16"/>
              </w:rPr>
              <w:t>Che</w:t>
            </w:r>
            <w:r w:rsidRPr="003F24A3">
              <w:rPr>
                <w:rFonts w:asciiTheme="minorHAnsi" w:hAnsiTheme="minorHAnsi"/>
                <w:bCs/>
                <w:color w:val="333333"/>
                <w:sz w:val="16"/>
                <w:szCs w:val="16"/>
              </w:rPr>
              <w:t xml:space="preserve"> per la buona riuscita della manifestazione è stato richiesto l’allestimento di </w:t>
            </w:r>
            <w:r w:rsidRPr="003F24A3">
              <w:rPr>
                <w:rFonts w:asciiTheme="minorHAnsi" w:hAnsiTheme="minorHAnsi"/>
                <w:bCs/>
                <w:color w:val="333333"/>
                <w:sz w:val="16"/>
                <w:szCs w:val="16"/>
              </w:rPr>
              <w:lastRenderedPageBreak/>
              <w:t>due gazebo, la disponibilità di 2 tavoli, 4 sedie proiettore, amplificazione e transenne per delimitare lo spazio interessato all’evento;</w:t>
            </w:r>
          </w:p>
          <w:p w:rsidR="00085A10" w:rsidRPr="003F24A3" w:rsidRDefault="00085A10">
            <w:pPr>
              <w:rPr>
                <w:b/>
                <w:sz w:val="16"/>
                <w:szCs w:val="16"/>
              </w:rPr>
            </w:pP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n.209 del 23.9.2014</w:t>
            </w:r>
          </w:p>
        </w:tc>
        <w:tc>
          <w:tcPr>
            <w:tcW w:w="1418" w:type="dxa"/>
          </w:tcPr>
          <w:p w:rsidR="00085A10" w:rsidRPr="00942943" w:rsidRDefault="00085A10">
            <w:pPr>
              <w:rPr>
                <w:sz w:val="16"/>
                <w:szCs w:val="16"/>
              </w:rPr>
            </w:pPr>
            <w:r w:rsidRPr="0063732E">
              <w:rPr>
                <w:sz w:val="16"/>
                <w:szCs w:val="16"/>
              </w:rPr>
              <w:t>EVENTI VARI - CONCESSIONE PATROCINIO - DETERMINAZIONI.</w:t>
            </w:r>
          </w:p>
        </w:tc>
        <w:tc>
          <w:tcPr>
            <w:tcW w:w="6945" w:type="dxa"/>
          </w:tcPr>
          <w:p w:rsidR="00783424" w:rsidRDefault="00783424" w:rsidP="00783424">
            <w:pPr>
              <w:rPr>
                <w:b/>
                <w:bCs/>
                <w:sz w:val="16"/>
                <w:szCs w:val="16"/>
              </w:rPr>
            </w:pPr>
            <w:r>
              <w:rPr>
                <w:b/>
                <w:bCs/>
                <w:sz w:val="16"/>
                <w:szCs w:val="16"/>
              </w:rPr>
              <w:t>[…]</w:t>
            </w:r>
          </w:p>
          <w:p w:rsidR="00085A10" w:rsidRPr="0063732E" w:rsidRDefault="00085A10" w:rsidP="0063732E">
            <w:pPr>
              <w:jc w:val="center"/>
              <w:rPr>
                <w:b/>
                <w:bCs/>
                <w:sz w:val="16"/>
                <w:szCs w:val="16"/>
              </w:rPr>
            </w:pPr>
            <w:r w:rsidRPr="0063732E">
              <w:rPr>
                <w:b/>
                <w:bCs/>
                <w:sz w:val="16"/>
                <w:szCs w:val="16"/>
              </w:rPr>
              <w:t>D E L I B E R A</w:t>
            </w:r>
          </w:p>
          <w:p w:rsidR="00085A10" w:rsidRPr="0063732E" w:rsidRDefault="00085A10" w:rsidP="0063732E">
            <w:pPr>
              <w:jc w:val="center"/>
              <w:rPr>
                <w:b/>
                <w:bCs/>
                <w:sz w:val="16"/>
                <w:szCs w:val="16"/>
              </w:rPr>
            </w:pPr>
          </w:p>
          <w:p w:rsidR="00085A10" w:rsidRPr="0063732E" w:rsidRDefault="00085A10" w:rsidP="0063732E">
            <w:pPr>
              <w:pStyle w:val="Corpodeltesto"/>
              <w:rPr>
                <w:rFonts w:asciiTheme="minorHAnsi" w:hAnsiTheme="minorHAnsi"/>
                <w:sz w:val="16"/>
                <w:szCs w:val="16"/>
              </w:rPr>
            </w:pPr>
            <w:r w:rsidRPr="0063732E">
              <w:rPr>
                <w:rFonts w:asciiTheme="minorHAnsi" w:hAnsiTheme="minorHAnsi"/>
                <w:b/>
                <w:sz w:val="16"/>
                <w:szCs w:val="16"/>
              </w:rPr>
              <w:t>1)</w:t>
            </w:r>
            <w:r w:rsidRPr="0063732E">
              <w:rPr>
                <w:rFonts w:asciiTheme="minorHAnsi" w:hAnsiTheme="minorHAnsi"/>
                <w:sz w:val="16"/>
                <w:szCs w:val="16"/>
              </w:rPr>
              <w:t xml:space="preserve"> Concedere  il patrocinio della Città di Tricase, gli spazi di palazzo Gallone  e occupazione di suolo pubblico alle seguenti manifestazioni:</w:t>
            </w:r>
          </w:p>
          <w:p w:rsidR="00085A10" w:rsidRPr="0063732E" w:rsidRDefault="00085A10" w:rsidP="0063732E">
            <w:pPr>
              <w:jc w:val="both"/>
              <w:rPr>
                <w:sz w:val="16"/>
                <w:szCs w:val="16"/>
              </w:rPr>
            </w:pPr>
            <w:r w:rsidRPr="0063732E">
              <w:rPr>
                <w:sz w:val="16"/>
                <w:szCs w:val="16"/>
              </w:rPr>
              <w:t>-  “</w:t>
            </w:r>
            <w:r w:rsidRPr="0063732E">
              <w:rPr>
                <w:i/>
                <w:sz w:val="16"/>
                <w:szCs w:val="16"/>
              </w:rPr>
              <w:t>Barzelletando</w:t>
            </w:r>
            <w:r w:rsidRPr="0063732E">
              <w:rPr>
                <w:sz w:val="16"/>
                <w:szCs w:val="16"/>
              </w:rPr>
              <w:t>” organizzata dall’Associazione “Amici della terra” per il giorno 27/9/2014 in piazza G Pisanelli con occupazione di suolo pubblico e la disponibilità del palco e sedie comunali;</w:t>
            </w:r>
          </w:p>
          <w:p w:rsidR="00085A10" w:rsidRPr="0063732E" w:rsidRDefault="00085A10" w:rsidP="0063732E">
            <w:pPr>
              <w:jc w:val="both"/>
              <w:rPr>
                <w:sz w:val="16"/>
                <w:szCs w:val="16"/>
              </w:rPr>
            </w:pPr>
            <w:r w:rsidRPr="0063732E">
              <w:rPr>
                <w:sz w:val="16"/>
                <w:szCs w:val="16"/>
              </w:rPr>
              <w:t>- Convegno sul tema “</w:t>
            </w:r>
            <w:r w:rsidRPr="0063732E">
              <w:rPr>
                <w:i/>
                <w:sz w:val="16"/>
                <w:szCs w:val="16"/>
              </w:rPr>
              <w:t>L’Arma dei Carabinieri in 200 anni di storia per garantire libertà</w:t>
            </w:r>
            <w:r w:rsidRPr="0063732E">
              <w:rPr>
                <w:sz w:val="16"/>
                <w:szCs w:val="16"/>
              </w:rPr>
              <w:t>” in occasione del 200° Anniversario della fondazione dell’Arma, organizzato  dall’Associazione Nazionale carabinieri “</w:t>
            </w:r>
            <w:r w:rsidRPr="0063732E">
              <w:rPr>
                <w:i/>
                <w:sz w:val="16"/>
                <w:szCs w:val="16"/>
              </w:rPr>
              <w:t>Sez. Brig. Antonio Cezza”</w:t>
            </w:r>
            <w:r w:rsidRPr="0063732E">
              <w:rPr>
                <w:sz w:val="16"/>
                <w:szCs w:val="16"/>
              </w:rPr>
              <w:t xml:space="preserve"> in programma il 10 ottobre 2014 con utilizzo della Sala del Trono dalle ore 18:30;</w:t>
            </w:r>
          </w:p>
          <w:p w:rsidR="00085A10" w:rsidRPr="0063732E" w:rsidRDefault="00085A10" w:rsidP="0063732E">
            <w:pPr>
              <w:jc w:val="both"/>
              <w:rPr>
                <w:sz w:val="16"/>
                <w:szCs w:val="16"/>
              </w:rPr>
            </w:pPr>
            <w:r w:rsidRPr="0063732E">
              <w:rPr>
                <w:sz w:val="16"/>
                <w:szCs w:val="16"/>
              </w:rPr>
              <w:t>- manifestazione “</w:t>
            </w:r>
            <w:r w:rsidRPr="0063732E">
              <w:rPr>
                <w:i/>
                <w:sz w:val="16"/>
                <w:szCs w:val="16"/>
              </w:rPr>
              <w:t>Pigno –San Rocco – 8^ edizione</w:t>
            </w:r>
            <w:r w:rsidRPr="0063732E">
              <w:rPr>
                <w:sz w:val="16"/>
                <w:szCs w:val="16"/>
              </w:rPr>
              <w:t>”, che si terrà a Lucugnano il 28/09/2014 con occupazione di suolo pubblico e chiusura al traffico di via Carrara e via Garofalo dalle ore 8:00 alle ore 24:00;</w:t>
            </w:r>
          </w:p>
          <w:p w:rsidR="00085A10" w:rsidRPr="0063732E" w:rsidRDefault="00085A10" w:rsidP="0063732E">
            <w:pPr>
              <w:jc w:val="both"/>
              <w:rPr>
                <w:sz w:val="16"/>
                <w:szCs w:val="16"/>
              </w:rPr>
            </w:pPr>
          </w:p>
          <w:p w:rsidR="00085A10" w:rsidRPr="0063732E" w:rsidRDefault="00085A10" w:rsidP="0063732E">
            <w:pPr>
              <w:jc w:val="both"/>
              <w:rPr>
                <w:sz w:val="16"/>
                <w:szCs w:val="16"/>
              </w:rPr>
            </w:pPr>
            <w:r w:rsidRPr="0063732E">
              <w:rPr>
                <w:b/>
                <w:sz w:val="16"/>
                <w:szCs w:val="16"/>
              </w:rPr>
              <w:t>2)</w:t>
            </w:r>
            <w:r w:rsidRPr="0063732E">
              <w:rPr>
                <w:sz w:val="16"/>
                <w:szCs w:val="16"/>
              </w:rPr>
              <w:t>Autorizzare la stampa dello stemma del Comune di Tricase e la dicitura “</w:t>
            </w:r>
            <w:r w:rsidRPr="0063732E">
              <w:rPr>
                <w:i/>
                <w:sz w:val="16"/>
                <w:szCs w:val="16"/>
              </w:rPr>
              <w:t>Con il patrocinio della Città di Tricase</w:t>
            </w:r>
            <w:r w:rsidRPr="0063732E">
              <w:rPr>
                <w:sz w:val="16"/>
                <w:szCs w:val="16"/>
              </w:rPr>
              <w:t>” su materiale pubblicitario degli eventi suddetti.</w:t>
            </w:r>
          </w:p>
          <w:p w:rsidR="00085A10" w:rsidRPr="0063732E" w:rsidRDefault="00085A10" w:rsidP="0063732E">
            <w:pPr>
              <w:jc w:val="both"/>
              <w:rPr>
                <w:sz w:val="16"/>
                <w:szCs w:val="16"/>
              </w:rPr>
            </w:pPr>
          </w:p>
          <w:p w:rsidR="00085A10" w:rsidRPr="0063732E" w:rsidRDefault="00085A10" w:rsidP="0063732E">
            <w:pPr>
              <w:pStyle w:val="Paragrafoelenco"/>
              <w:rPr>
                <w:b/>
                <w:bCs/>
                <w:sz w:val="16"/>
                <w:szCs w:val="16"/>
              </w:rPr>
            </w:pPr>
          </w:p>
          <w:p w:rsidR="00085A10" w:rsidRPr="0063732E" w:rsidRDefault="00085A10" w:rsidP="0063732E">
            <w:pPr>
              <w:jc w:val="both"/>
              <w:rPr>
                <w:sz w:val="16"/>
                <w:szCs w:val="16"/>
              </w:rPr>
            </w:pPr>
            <w:r w:rsidRPr="0063732E">
              <w:rPr>
                <w:b/>
                <w:sz w:val="16"/>
                <w:szCs w:val="16"/>
              </w:rPr>
              <w:t xml:space="preserve">3) </w:t>
            </w:r>
            <w:r w:rsidRPr="0063732E">
              <w:rPr>
                <w:sz w:val="16"/>
                <w:szCs w:val="16"/>
              </w:rPr>
              <w:t>Dare atto che la concessione del patrocinio da parte del Comune non sostituisce eventuali autorizzazioni, concessioni o nulla osta per la realizzazione degli eventi. Il soggetto organizzatore dovrà, pertanto, dotarsi, a propria cura e spese, di tutte le necessarie autorizzazioni, licenze e permessi, previsti dalla normativa vigente alla data di organizzazione dell’evento.</w:t>
            </w:r>
          </w:p>
          <w:p w:rsidR="00085A10" w:rsidRPr="0063732E" w:rsidRDefault="00085A10" w:rsidP="0063732E">
            <w:pPr>
              <w:pStyle w:val="Paragrafoelenco"/>
              <w:rPr>
                <w:sz w:val="16"/>
                <w:szCs w:val="16"/>
              </w:rPr>
            </w:pPr>
          </w:p>
          <w:p w:rsidR="00085A10" w:rsidRPr="0063732E" w:rsidRDefault="00085A10" w:rsidP="0063732E">
            <w:pPr>
              <w:jc w:val="both"/>
              <w:rPr>
                <w:sz w:val="16"/>
                <w:szCs w:val="16"/>
              </w:rPr>
            </w:pPr>
          </w:p>
          <w:p w:rsidR="00085A10" w:rsidRPr="0063732E" w:rsidRDefault="00085A10" w:rsidP="0063732E">
            <w:pPr>
              <w:pStyle w:val="Corpodeltesto"/>
              <w:rPr>
                <w:rFonts w:asciiTheme="minorHAnsi" w:hAnsiTheme="minorHAnsi"/>
                <w:b/>
                <w:bCs/>
                <w:sz w:val="16"/>
                <w:szCs w:val="16"/>
              </w:rPr>
            </w:pPr>
            <w:r w:rsidRPr="0063732E">
              <w:rPr>
                <w:rFonts w:asciiTheme="minorHAnsi" w:hAnsiTheme="minorHAnsi"/>
                <w:b/>
                <w:sz w:val="16"/>
                <w:szCs w:val="16"/>
              </w:rPr>
              <w:t xml:space="preserve">4) </w:t>
            </w:r>
            <w:r w:rsidRPr="0063732E">
              <w:rPr>
                <w:rFonts w:asciiTheme="minorHAnsi" w:hAnsiTheme="minorHAnsi"/>
                <w:sz w:val="16"/>
                <w:szCs w:val="16"/>
              </w:rPr>
              <w:t>Demandare al Responsabile del Servizio per i provvedimenti di competenza;</w:t>
            </w:r>
          </w:p>
          <w:p w:rsidR="00085A10" w:rsidRPr="0063732E" w:rsidRDefault="00085A10" w:rsidP="0063732E">
            <w:pPr>
              <w:ind w:left="644"/>
              <w:jc w:val="both"/>
              <w:rPr>
                <w:sz w:val="16"/>
                <w:szCs w:val="16"/>
              </w:rPr>
            </w:pPr>
          </w:p>
          <w:p w:rsidR="00085A10" w:rsidRPr="0063732E" w:rsidRDefault="00085A10" w:rsidP="0063732E">
            <w:pPr>
              <w:jc w:val="both"/>
              <w:rPr>
                <w:sz w:val="16"/>
                <w:szCs w:val="16"/>
              </w:rPr>
            </w:pPr>
            <w:r w:rsidRPr="0063732E">
              <w:rPr>
                <w:b/>
                <w:sz w:val="16"/>
                <w:szCs w:val="16"/>
              </w:rPr>
              <w:t xml:space="preserve">5) </w:t>
            </w:r>
            <w:r w:rsidRPr="0063732E">
              <w:rPr>
                <w:sz w:val="16"/>
                <w:szCs w:val="16"/>
              </w:rPr>
              <w:t>Dichiarare la presente deliberazione immediatamente esecutiva ai sensi ai sensi dell’art. 134, comma 4, D.L.vo n. 267/2000.</w:t>
            </w:r>
          </w:p>
          <w:p w:rsidR="00085A10" w:rsidRPr="0063732E" w:rsidRDefault="00085A10" w:rsidP="0063732E">
            <w:pPr>
              <w:jc w:val="both"/>
              <w:rPr>
                <w:sz w:val="16"/>
                <w:szCs w:val="16"/>
              </w:rPr>
            </w:pPr>
          </w:p>
          <w:p w:rsidR="00085A10" w:rsidRPr="0063732E" w:rsidRDefault="00085A10" w:rsidP="0063732E">
            <w:pPr>
              <w:pStyle w:val="NormaleWeb"/>
              <w:spacing w:beforeAutospacing="0" w:after="119"/>
              <w:ind w:left="360"/>
              <w:rPr>
                <w:rFonts w:asciiTheme="minorHAnsi" w:hAnsiTheme="minorHAnsi"/>
                <w:sz w:val="16"/>
                <w:szCs w:val="16"/>
              </w:rPr>
            </w:pPr>
          </w:p>
          <w:p w:rsidR="00085A10" w:rsidRPr="0063732E" w:rsidRDefault="00085A10" w:rsidP="0063732E">
            <w:pPr>
              <w:pStyle w:val="NormaleWeb"/>
              <w:spacing w:beforeAutospacing="0" w:after="119"/>
              <w:ind w:left="360"/>
              <w:rPr>
                <w:rFonts w:asciiTheme="minorHAnsi" w:hAnsiTheme="minorHAnsi"/>
                <w:sz w:val="16"/>
                <w:szCs w:val="16"/>
              </w:rPr>
            </w:pPr>
          </w:p>
          <w:p w:rsidR="00085A10" w:rsidRPr="0063732E" w:rsidRDefault="00085A10" w:rsidP="0063732E">
            <w:pPr>
              <w:rPr>
                <w:sz w:val="16"/>
                <w:szCs w:val="16"/>
              </w:rPr>
            </w:pPr>
          </w:p>
          <w:p w:rsidR="00085A10" w:rsidRPr="0063732E" w:rsidRDefault="00085A10">
            <w:pPr>
              <w:rPr>
                <w:sz w:val="16"/>
                <w:szCs w:val="16"/>
              </w:rPr>
            </w:pPr>
          </w:p>
        </w:tc>
        <w:tc>
          <w:tcPr>
            <w:tcW w:w="851" w:type="dxa"/>
          </w:tcPr>
          <w:p w:rsidR="00085A10" w:rsidRPr="0063732E" w:rsidRDefault="00085A10">
            <w:pPr>
              <w:rPr>
                <w:b/>
                <w:sz w:val="16"/>
                <w:szCs w:val="16"/>
              </w:rPr>
            </w:pPr>
          </w:p>
        </w:tc>
        <w:tc>
          <w:tcPr>
            <w:tcW w:w="1353" w:type="dxa"/>
          </w:tcPr>
          <w:p w:rsidR="00085A10" w:rsidRPr="0063732E" w:rsidRDefault="00085A10">
            <w:pPr>
              <w:rPr>
                <w:sz w:val="16"/>
                <w:szCs w:val="16"/>
              </w:rPr>
            </w:pPr>
            <w:r w:rsidRPr="0063732E">
              <w:rPr>
                <w:sz w:val="16"/>
                <w:szCs w:val="16"/>
              </w:rPr>
              <w:t>richiesta prot. 0010655 dell’8/7/2014 da parte del presidente l’Associazione Nazionale carabinieri “Sez. Brig. Antonio Cezza” di Tricase con la quale chiede il  patrocinio del Comune di Tricase e l’utilizzo della Sala del Trono  per il Convegno sul tema “</w:t>
            </w:r>
            <w:r w:rsidRPr="0063732E">
              <w:rPr>
                <w:i/>
                <w:sz w:val="16"/>
                <w:szCs w:val="16"/>
              </w:rPr>
              <w:t>L’Arma dei Carabinieri in 200 anni di storia per garantire libertà</w:t>
            </w:r>
            <w:r w:rsidRPr="0063732E">
              <w:rPr>
                <w:sz w:val="16"/>
                <w:szCs w:val="16"/>
              </w:rPr>
              <w:t>” in occasione del 200° Anniversario della fondazione dell’Arma, in programma il 10 ottobre 2014 e l’utilizzo della Sala del Trono di palazzo Gallone dalla ore 18:30;</w:t>
            </w:r>
          </w:p>
          <w:p w:rsidR="007F6283" w:rsidRDefault="007F6283">
            <w:pPr>
              <w:rPr>
                <w:sz w:val="16"/>
                <w:szCs w:val="16"/>
              </w:rPr>
            </w:pPr>
          </w:p>
          <w:p w:rsidR="00085A10" w:rsidRPr="0063732E" w:rsidRDefault="00085A10">
            <w:pPr>
              <w:rPr>
                <w:sz w:val="16"/>
                <w:szCs w:val="16"/>
              </w:rPr>
            </w:pPr>
            <w:r w:rsidRPr="0063732E">
              <w:rPr>
                <w:sz w:val="16"/>
                <w:szCs w:val="16"/>
              </w:rPr>
              <w:t xml:space="preserve">richiesta Prot. n° 0013686 del 08/9/2014 da </w:t>
            </w:r>
            <w:r w:rsidRPr="0063732E">
              <w:rPr>
                <w:sz w:val="16"/>
                <w:szCs w:val="16"/>
              </w:rPr>
              <w:lastRenderedPageBreak/>
              <w:t>parte del   rappresentante del rione San Rocco di Lucugnano, con la quale in occasione della manifestazione “</w:t>
            </w:r>
            <w:r w:rsidRPr="0063732E">
              <w:rPr>
                <w:i/>
                <w:sz w:val="16"/>
                <w:szCs w:val="16"/>
              </w:rPr>
              <w:t>Pigno –San Rocco – 8^ edizione”</w:t>
            </w:r>
            <w:r w:rsidRPr="0063732E">
              <w:rPr>
                <w:sz w:val="16"/>
                <w:szCs w:val="16"/>
              </w:rPr>
              <w:t>, festa rionale che si terrà a Lucugnano il 28/09/2014 in via Carrara e via Garofalo, chiede il patrocinio e la chiusura al traffico delle indicate Vie, dalle ore 19;00 alle ore 24;00 del 28.09.2014;</w:t>
            </w:r>
          </w:p>
          <w:p w:rsidR="00085A10" w:rsidRPr="0063732E" w:rsidRDefault="00085A10" w:rsidP="0063732E">
            <w:pPr>
              <w:pStyle w:val="NormaleWeb"/>
              <w:rPr>
                <w:rFonts w:asciiTheme="minorHAnsi" w:hAnsiTheme="minorHAnsi"/>
                <w:sz w:val="16"/>
                <w:szCs w:val="16"/>
              </w:rPr>
            </w:pPr>
            <w:r w:rsidRPr="0063732E">
              <w:rPr>
                <w:rFonts w:asciiTheme="minorHAnsi" w:hAnsiTheme="minorHAnsi"/>
                <w:sz w:val="16"/>
                <w:szCs w:val="16"/>
              </w:rPr>
              <w:t>richiesta prot. 0014143 del 15/09/2014 da parte del presidente l’Associazione “</w:t>
            </w:r>
            <w:r w:rsidRPr="0063732E">
              <w:rPr>
                <w:rFonts w:asciiTheme="minorHAnsi" w:hAnsiTheme="minorHAnsi"/>
                <w:i/>
                <w:sz w:val="16"/>
                <w:szCs w:val="16"/>
              </w:rPr>
              <w:t>Amici della terra</w:t>
            </w:r>
            <w:r w:rsidRPr="0063732E">
              <w:rPr>
                <w:rFonts w:asciiTheme="minorHAnsi" w:hAnsiTheme="minorHAnsi"/>
                <w:sz w:val="16"/>
                <w:szCs w:val="16"/>
              </w:rPr>
              <w:t>” di concessione del patrocinio del Comune di Tricase per la manifestazione “</w:t>
            </w:r>
            <w:r w:rsidRPr="0063732E">
              <w:rPr>
                <w:rFonts w:asciiTheme="minorHAnsi" w:hAnsiTheme="minorHAnsi"/>
                <w:i/>
                <w:sz w:val="16"/>
                <w:szCs w:val="16"/>
              </w:rPr>
              <w:t>Barzellettando</w:t>
            </w:r>
            <w:r w:rsidRPr="0063732E">
              <w:rPr>
                <w:rFonts w:asciiTheme="minorHAnsi" w:hAnsiTheme="minorHAnsi"/>
                <w:sz w:val="16"/>
                <w:szCs w:val="16"/>
              </w:rPr>
              <w:t xml:space="preserve">” in programma il 27 settembre 2014 con richiesta di occupazione suolo pubblico in piazza G. Pisanelli, palco e sedie di </w:t>
            </w:r>
            <w:r w:rsidRPr="0063732E">
              <w:rPr>
                <w:rFonts w:asciiTheme="minorHAnsi" w:hAnsiTheme="minorHAnsi"/>
                <w:sz w:val="16"/>
                <w:szCs w:val="16"/>
              </w:rPr>
              <w:lastRenderedPageBreak/>
              <w:t>proprietà comunale:</w:t>
            </w:r>
          </w:p>
          <w:p w:rsidR="00085A10" w:rsidRPr="0063732E" w:rsidRDefault="00085A10">
            <w:pPr>
              <w:rPr>
                <w:b/>
                <w:sz w:val="16"/>
                <w:szCs w:val="16"/>
              </w:rPr>
            </w:pP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n.213 del 3.10.2014</w:t>
            </w:r>
          </w:p>
        </w:tc>
        <w:tc>
          <w:tcPr>
            <w:tcW w:w="1418" w:type="dxa"/>
          </w:tcPr>
          <w:p w:rsidR="00085A10" w:rsidRPr="00655DB0" w:rsidRDefault="00085A10">
            <w:pPr>
              <w:rPr>
                <w:sz w:val="16"/>
                <w:szCs w:val="16"/>
              </w:rPr>
            </w:pPr>
            <w:r w:rsidRPr="00655DB0">
              <w:rPr>
                <w:sz w:val="16"/>
                <w:szCs w:val="16"/>
              </w:rPr>
              <w:t>EVENTI SOCIO-CULTURALI - PATROCINIO - DETERMINAZIONI.</w:t>
            </w:r>
          </w:p>
        </w:tc>
        <w:tc>
          <w:tcPr>
            <w:tcW w:w="6945" w:type="dxa"/>
          </w:tcPr>
          <w:p w:rsidR="00783424" w:rsidRDefault="00783424" w:rsidP="00783424">
            <w:pPr>
              <w:rPr>
                <w:b/>
                <w:bCs/>
                <w:sz w:val="16"/>
                <w:szCs w:val="16"/>
              </w:rPr>
            </w:pPr>
            <w:r>
              <w:rPr>
                <w:b/>
                <w:bCs/>
                <w:sz w:val="16"/>
                <w:szCs w:val="16"/>
              </w:rPr>
              <w:t>[…]</w:t>
            </w:r>
          </w:p>
          <w:p w:rsidR="00085A10" w:rsidRPr="00655DB0" w:rsidRDefault="00085A10" w:rsidP="00655DB0">
            <w:pPr>
              <w:jc w:val="center"/>
              <w:rPr>
                <w:b/>
                <w:bCs/>
                <w:sz w:val="16"/>
                <w:szCs w:val="16"/>
              </w:rPr>
            </w:pPr>
            <w:r w:rsidRPr="00655DB0">
              <w:rPr>
                <w:b/>
                <w:bCs/>
                <w:sz w:val="16"/>
                <w:szCs w:val="16"/>
              </w:rPr>
              <w:t>D E L I B E R A</w:t>
            </w:r>
          </w:p>
          <w:p w:rsidR="00085A10" w:rsidRPr="00655DB0" w:rsidRDefault="00085A10" w:rsidP="00655DB0">
            <w:pPr>
              <w:jc w:val="center"/>
              <w:rPr>
                <w:b/>
                <w:bCs/>
                <w:sz w:val="16"/>
                <w:szCs w:val="16"/>
              </w:rPr>
            </w:pPr>
          </w:p>
          <w:p w:rsidR="00085A10" w:rsidRPr="00655DB0" w:rsidRDefault="00085A10" w:rsidP="00655DB0">
            <w:pPr>
              <w:pStyle w:val="Corpodeltesto"/>
              <w:numPr>
                <w:ilvl w:val="0"/>
                <w:numId w:val="11"/>
              </w:numPr>
              <w:jc w:val="both"/>
              <w:rPr>
                <w:rFonts w:asciiTheme="minorHAnsi" w:hAnsiTheme="minorHAnsi"/>
                <w:sz w:val="16"/>
                <w:szCs w:val="16"/>
              </w:rPr>
            </w:pPr>
            <w:r w:rsidRPr="00655DB0">
              <w:rPr>
                <w:rFonts w:asciiTheme="minorHAnsi" w:hAnsiTheme="minorHAnsi"/>
                <w:sz w:val="16"/>
                <w:szCs w:val="16"/>
              </w:rPr>
              <w:t>Concedere  il patrocinio della Città di Tricase all’evento “</w:t>
            </w:r>
            <w:r w:rsidRPr="00655DB0">
              <w:rPr>
                <w:rFonts w:asciiTheme="minorHAnsi" w:hAnsiTheme="minorHAnsi"/>
                <w:i/>
                <w:sz w:val="16"/>
                <w:szCs w:val="16"/>
              </w:rPr>
              <w:t>Antichi Organi di Terra</w:t>
            </w:r>
            <w:r w:rsidRPr="00655DB0">
              <w:rPr>
                <w:rFonts w:asciiTheme="minorHAnsi" w:hAnsiTheme="minorHAnsi"/>
                <w:sz w:val="16"/>
                <w:szCs w:val="16"/>
              </w:rPr>
              <w:t xml:space="preserve"> </w:t>
            </w:r>
            <w:r w:rsidRPr="00655DB0">
              <w:rPr>
                <w:rFonts w:asciiTheme="minorHAnsi" w:hAnsiTheme="minorHAnsi"/>
                <w:i/>
                <w:sz w:val="16"/>
                <w:szCs w:val="16"/>
              </w:rPr>
              <w:t>d’Otranto</w:t>
            </w:r>
            <w:r w:rsidRPr="00655DB0">
              <w:rPr>
                <w:rFonts w:asciiTheme="minorHAnsi" w:hAnsiTheme="minorHAnsi"/>
                <w:sz w:val="16"/>
                <w:szCs w:val="16"/>
              </w:rPr>
              <w:t>”  organizzato dall’Istituto di Cultura Musicale “J.S.Bach” di Tricase in programma il 6 dicembre 2014 con utilizzo della Sala del Trono di palazzo Gallone dalle ore 19;30.</w:t>
            </w:r>
          </w:p>
          <w:p w:rsidR="00085A10" w:rsidRPr="00655DB0" w:rsidRDefault="00085A10" w:rsidP="00655DB0">
            <w:pPr>
              <w:pStyle w:val="Corpodeltesto"/>
              <w:numPr>
                <w:ilvl w:val="0"/>
                <w:numId w:val="11"/>
              </w:numPr>
              <w:jc w:val="both"/>
              <w:rPr>
                <w:rFonts w:asciiTheme="minorHAnsi" w:hAnsiTheme="minorHAnsi"/>
                <w:sz w:val="16"/>
                <w:szCs w:val="16"/>
              </w:rPr>
            </w:pPr>
            <w:r w:rsidRPr="00655DB0">
              <w:rPr>
                <w:rFonts w:asciiTheme="minorHAnsi" w:hAnsiTheme="minorHAnsi"/>
                <w:sz w:val="16"/>
                <w:szCs w:val="16"/>
              </w:rPr>
              <w:t xml:space="preserve">Concedere, altresì, il patrocinio alla manifestazione “ </w:t>
            </w:r>
            <w:r w:rsidRPr="00655DB0">
              <w:rPr>
                <w:rFonts w:asciiTheme="minorHAnsi" w:hAnsiTheme="minorHAnsi"/>
                <w:i/>
                <w:sz w:val="16"/>
                <w:szCs w:val="16"/>
              </w:rPr>
              <w:t xml:space="preserve">Fimmene – la memoria collettiva del lavoro nel Salento – 70 anni di lotte nel Salento per i diritti” </w:t>
            </w:r>
            <w:r w:rsidRPr="00655DB0">
              <w:rPr>
                <w:rFonts w:asciiTheme="minorHAnsi" w:hAnsiTheme="minorHAnsi"/>
                <w:sz w:val="16"/>
                <w:szCs w:val="16"/>
              </w:rPr>
              <w:t>che si svolgerà all’interno dell’ACAIT</w:t>
            </w:r>
            <w:r w:rsidRPr="00655DB0">
              <w:rPr>
                <w:rFonts w:asciiTheme="minorHAnsi" w:hAnsiTheme="minorHAnsi"/>
                <w:i/>
                <w:sz w:val="16"/>
                <w:szCs w:val="16"/>
              </w:rPr>
              <w:t xml:space="preserve"> </w:t>
            </w:r>
            <w:r w:rsidRPr="00655DB0">
              <w:rPr>
                <w:rFonts w:asciiTheme="minorHAnsi" w:hAnsiTheme="minorHAnsi"/>
                <w:sz w:val="16"/>
                <w:szCs w:val="16"/>
              </w:rPr>
              <w:t>e collaborare per la buona riuscita dell’evento con la disponibilità di attrezzature comunali (palco, sedie, amplificazione).</w:t>
            </w:r>
          </w:p>
          <w:p w:rsidR="00085A10" w:rsidRPr="00655DB0" w:rsidRDefault="00085A10" w:rsidP="00655DB0">
            <w:pPr>
              <w:pStyle w:val="Corpodeltesto"/>
              <w:numPr>
                <w:ilvl w:val="0"/>
                <w:numId w:val="11"/>
              </w:numPr>
              <w:jc w:val="both"/>
              <w:rPr>
                <w:rFonts w:asciiTheme="minorHAnsi" w:hAnsiTheme="minorHAnsi"/>
                <w:sz w:val="16"/>
                <w:szCs w:val="16"/>
              </w:rPr>
            </w:pPr>
            <w:r w:rsidRPr="00655DB0">
              <w:rPr>
                <w:rFonts w:asciiTheme="minorHAnsi" w:hAnsiTheme="minorHAnsi"/>
                <w:sz w:val="16"/>
                <w:szCs w:val="16"/>
              </w:rPr>
              <w:t xml:space="preserve"> Autorizzare la stampa dello stemma del Comune di Tricase e la dicitura “</w:t>
            </w:r>
            <w:r w:rsidRPr="00655DB0">
              <w:rPr>
                <w:rFonts w:asciiTheme="minorHAnsi" w:hAnsiTheme="minorHAnsi"/>
                <w:i/>
                <w:sz w:val="16"/>
                <w:szCs w:val="16"/>
              </w:rPr>
              <w:t>Con il patrocinio della Città di Tricase</w:t>
            </w:r>
            <w:r w:rsidRPr="00655DB0">
              <w:rPr>
                <w:rFonts w:asciiTheme="minorHAnsi" w:hAnsiTheme="minorHAnsi"/>
                <w:sz w:val="16"/>
                <w:szCs w:val="16"/>
              </w:rPr>
              <w:t>” su materiale pubblicitario degli eventi suddetti.</w:t>
            </w:r>
          </w:p>
          <w:p w:rsidR="00085A10" w:rsidRPr="00655DB0" w:rsidRDefault="00085A10" w:rsidP="00655DB0">
            <w:pPr>
              <w:pStyle w:val="Paragrafoelenco"/>
              <w:rPr>
                <w:b/>
                <w:bCs/>
                <w:sz w:val="16"/>
                <w:szCs w:val="16"/>
              </w:rPr>
            </w:pPr>
          </w:p>
          <w:p w:rsidR="00085A10" w:rsidRPr="00655DB0" w:rsidRDefault="00085A10" w:rsidP="00655DB0">
            <w:pPr>
              <w:numPr>
                <w:ilvl w:val="0"/>
                <w:numId w:val="11"/>
              </w:numPr>
              <w:jc w:val="both"/>
              <w:rPr>
                <w:sz w:val="16"/>
                <w:szCs w:val="16"/>
              </w:rPr>
            </w:pPr>
            <w:r w:rsidRPr="00655DB0">
              <w:rPr>
                <w:sz w:val="16"/>
                <w:szCs w:val="16"/>
              </w:rPr>
              <w:t>Dare atto che la concessione del patrocinio da parte del Comune non sostituisce eventuali autorizzazioni, concessioni o nulla osta per la realizzazione degli eventi. Il soggetto organizzatore dovrà, pertanto, dotarsi, a propria cura e spese, di tutte le necessarie autorizzazioni, licenze e permessi, previsti dalla normativa vigente alla data di organizzazione dell’evento.</w:t>
            </w:r>
          </w:p>
          <w:p w:rsidR="00085A10" w:rsidRPr="00655DB0" w:rsidRDefault="00085A10" w:rsidP="00655DB0">
            <w:pPr>
              <w:pStyle w:val="Paragrafoelenco"/>
              <w:rPr>
                <w:sz w:val="16"/>
                <w:szCs w:val="16"/>
              </w:rPr>
            </w:pPr>
          </w:p>
          <w:p w:rsidR="00085A10" w:rsidRPr="00655DB0" w:rsidRDefault="00085A10" w:rsidP="00655DB0">
            <w:pPr>
              <w:numPr>
                <w:ilvl w:val="0"/>
                <w:numId w:val="11"/>
              </w:numPr>
              <w:ind w:left="708"/>
              <w:jc w:val="both"/>
              <w:rPr>
                <w:sz w:val="16"/>
                <w:szCs w:val="16"/>
              </w:rPr>
            </w:pPr>
            <w:r w:rsidRPr="00655DB0">
              <w:rPr>
                <w:sz w:val="16"/>
                <w:szCs w:val="16"/>
              </w:rPr>
              <w:t>Dichiarare la presente deliberazione immediatamente esecutiva ai sensi ai sensi dell’art. 134, comma 4, D.L.vo n. 267/2000.</w:t>
            </w:r>
          </w:p>
          <w:p w:rsidR="00085A10" w:rsidRPr="00655DB0" w:rsidRDefault="00085A10">
            <w:pPr>
              <w:rPr>
                <w:sz w:val="16"/>
                <w:szCs w:val="16"/>
              </w:rPr>
            </w:pPr>
          </w:p>
        </w:tc>
        <w:tc>
          <w:tcPr>
            <w:tcW w:w="851" w:type="dxa"/>
          </w:tcPr>
          <w:p w:rsidR="00085A10" w:rsidRPr="00655DB0" w:rsidRDefault="00085A10">
            <w:pPr>
              <w:rPr>
                <w:b/>
                <w:sz w:val="16"/>
                <w:szCs w:val="16"/>
              </w:rPr>
            </w:pPr>
          </w:p>
        </w:tc>
        <w:tc>
          <w:tcPr>
            <w:tcW w:w="1353" w:type="dxa"/>
          </w:tcPr>
          <w:p w:rsidR="00085A10" w:rsidRPr="00655DB0" w:rsidRDefault="00085A10" w:rsidP="00655DB0">
            <w:pPr>
              <w:pStyle w:val="NormaleWeb"/>
              <w:rPr>
                <w:rFonts w:asciiTheme="minorHAnsi" w:hAnsiTheme="minorHAnsi"/>
                <w:sz w:val="16"/>
                <w:szCs w:val="16"/>
              </w:rPr>
            </w:pPr>
            <w:r w:rsidRPr="00655DB0">
              <w:rPr>
                <w:rFonts w:asciiTheme="minorHAnsi" w:hAnsiTheme="minorHAnsi"/>
                <w:sz w:val="16"/>
                <w:szCs w:val="16"/>
              </w:rPr>
              <w:t>richiesta prot. 0015200 del 1°/10/2014 da parte del presidente  dell’Istituto di Cultura Musicale “J.S.Bach” con sede in Tricase  con la quale chiede il  patrocinio del Comune di Tricase e l’utilizzo della Sala del Trono di palazzo Gallone per l’evento di presentazione del video-documentario “</w:t>
            </w:r>
            <w:r w:rsidRPr="00655DB0">
              <w:rPr>
                <w:rFonts w:asciiTheme="minorHAnsi" w:hAnsiTheme="minorHAnsi"/>
                <w:i/>
                <w:sz w:val="16"/>
                <w:szCs w:val="16"/>
              </w:rPr>
              <w:t>Antichi Organi di Terra d’Otranto</w:t>
            </w:r>
            <w:r w:rsidRPr="00655DB0">
              <w:rPr>
                <w:rFonts w:asciiTheme="minorHAnsi" w:hAnsiTheme="minorHAnsi"/>
                <w:sz w:val="16"/>
                <w:szCs w:val="16"/>
              </w:rPr>
              <w:t xml:space="preserve"> , in programma il 6 dicembre 2014  dalla ore 19:30; </w:t>
            </w:r>
          </w:p>
          <w:p w:rsidR="007F6283" w:rsidRDefault="007F6283" w:rsidP="00655DB0">
            <w:pPr>
              <w:pStyle w:val="NormaleWeb"/>
              <w:spacing w:before="0" w:beforeAutospacing="0"/>
              <w:rPr>
                <w:rFonts w:asciiTheme="minorHAnsi" w:hAnsiTheme="minorHAnsi"/>
                <w:sz w:val="16"/>
                <w:szCs w:val="16"/>
              </w:rPr>
            </w:pPr>
          </w:p>
          <w:p w:rsidR="00085A10" w:rsidRPr="00655DB0" w:rsidRDefault="00085A10" w:rsidP="00655DB0">
            <w:pPr>
              <w:pStyle w:val="NormaleWeb"/>
              <w:spacing w:before="0" w:beforeAutospacing="0"/>
              <w:rPr>
                <w:rFonts w:asciiTheme="minorHAnsi" w:hAnsiTheme="minorHAnsi"/>
                <w:sz w:val="16"/>
                <w:szCs w:val="16"/>
              </w:rPr>
            </w:pPr>
            <w:r w:rsidRPr="00655DB0">
              <w:rPr>
                <w:rFonts w:asciiTheme="minorHAnsi" w:hAnsiTheme="minorHAnsi"/>
                <w:sz w:val="16"/>
                <w:szCs w:val="16"/>
              </w:rPr>
              <w:t xml:space="preserve">richiesta Prot. n° 0015242 del 01/10/2014 da parte della Confederazione Generale Italiana del Lavoro – sede provinciale di Lecce di concessione del patrocinio del Comune di Tricase all’iniziativa sul lavoro femminile e sulla storia delle lotte sindacali delle </w:t>
            </w:r>
            <w:r w:rsidRPr="00655DB0">
              <w:rPr>
                <w:rFonts w:asciiTheme="minorHAnsi" w:hAnsiTheme="minorHAnsi"/>
                <w:sz w:val="16"/>
                <w:szCs w:val="16"/>
              </w:rPr>
              <w:lastRenderedPageBreak/>
              <w:t xml:space="preserve">lavoratrici dal titolo “ </w:t>
            </w:r>
            <w:r w:rsidRPr="00655DB0">
              <w:rPr>
                <w:rFonts w:asciiTheme="minorHAnsi" w:hAnsiTheme="minorHAnsi"/>
                <w:i/>
                <w:sz w:val="16"/>
                <w:szCs w:val="16"/>
              </w:rPr>
              <w:t xml:space="preserve">Fimmene – la memoria collettiva del lavoro nel Salento – 70 anni di lotte nel Salento per i diritti” in programma il prossimo 9 ottobre 2014. </w:t>
            </w:r>
            <w:r w:rsidRPr="00655DB0">
              <w:rPr>
                <w:rFonts w:asciiTheme="minorHAnsi" w:hAnsiTheme="minorHAnsi"/>
                <w:sz w:val="16"/>
                <w:szCs w:val="16"/>
              </w:rPr>
              <w:t>E’ altresì richiesta autorizzazione a svolgere la manifestazione all’interno dei locali dell’ACAIT di Tricase e la disponibilità di palco, sedie e amplificazione di proprietà comunale;</w:t>
            </w:r>
          </w:p>
          <w:p w:rsidR="00085A10" w:rsidRPr="00655DB0" w:rsidRDefault="00085A10" w:rsidP="007F6283">
            <w:pPr>
              <w:pStyle w:val="Corpodeltesto"/>
              <w:tabs>
                <w:tab w:val="left" w:pos="0"/>
              </w:tabs>
              <w:rPr>
                <w:b/>
                <w:sz w:val="16"/>
                <w:szCs w:val="16"/>
              </w:rPr>
            </w:pP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4A6E0C" w:rsidRDefault="00085A10">
            <w:pPr>
              <w:rPr>
                <w:sz w:val="16"/>
                <w:szCs w:val="16"/>
              </w:rPr>
            </w:pPr>
            <w:r w:rsidRPr="004A6E0C">
              <w:rPr>
                <w:sz w:val="16"/>
                <w:szCs w:val="16"/>
              </w:rPr>
              <w:t>n.221 del 24.10.2014</w:t>
            </w:r>
          </w:p>
        </w:tc>
        <w:tc>
          <w:tcPr>
            <w:tcW w:w="1418" w:type="dxa"/>
          </w:tcPr>
          <w:p w:rsidR="00085A10" w:rsidRPr="004A6E0C" w:rsidRDefault="00085A10">
            <w:pPr>
              <w:rPr>
                <w:sz w:val="16"/>
                <w:szCs w:val="16"/>
              </w:rPr>
            </w:pPr>
            <w:r w:rsidRPr="004A6E0C">
              <w:rPr>
                <w:sz w:val="16"/>
                <w:szCs w:val="16"/>
              </w:rPr>
              <w:t>CAMPAGNA DI PROMOZIONE DELL'ECOCENTRO MEDIANTE VOLANTINI</w:t>
            </w:r>
          </w:p>
        </w:tc>
        <w:tc>
          <w:tcPr>
            <w:tcW w:w="6945" w:type="dxa"/>
          </w:tcPr>
          <w:p w:rsidR="00783424" w:rsidRPr="004A6E0C" w:rsidRDefault="00783424" w:rsidP="00C901FD">
            <w:pPr>
              <w:pStyle w:val="Titolo4"/>
              <w:outlineLvl w:val="3"/>
              <w:rPr>
                <w:rFonts w:asciiTheme="minorHAnsi" w:hAnsiTheme="minorHAnsi"/>
                <w:color w:val="auto"/>
                <w:sz w:val="16"/>
                <w:szCs w:val="16"/>
              </w:rPr>
            </w:pPr>
            <w:r w:rsidRPr="004A6E0C">
              <w:rPr>
                <w:rFonts w:asciiTheme="minorHAnsi" w:hAnsiTheme="minorHAnsi"/>
                <w:color w:val="auto"/>
                <w:sz w:val="16"/>
                <w:szCs w:val="16"/>
              </w:rPr>
              <w:t xml:space="preserve">        […]                                               </w:t>
            </w:r>
          </w:p>
          <w:p w:rsidR="00085A10" w:rsidRPr="004A6E0C" w:rsidRDefault="00783424" w:rsidP="00C901FD">
            <w:pPr>
              <w:pStyle w:val="Titolo4"/>
              <w:outlineLvl w:val="3"/>
              <w:rPr>
                <w:rFonts w:asciiTheme="minorHAnsi" w:hAnsiTheme="minorHAnsi"/>
                <w:color w:val="auto"/>
                <w:sz w:val="16"/>
                <w:szCs w:val="16"/>
              </w:rPr>
            </w:pPr>
            <w:r w:rsidRPr="004A6E0C">
              <w:rPr>
                <w:rFonts w:asciiTheme="minorHAnsi" w:hAnsiTheme="minorHAnsi"/>
                <w:color w:val="auto"/>
                <w:sz w:val="16"/>
                <w:szCs w:val="16"/>
              </w:rPr>
              <w:t xml:space="preserve">                                              </w:t>
            </w:r>
            <w:r w:rsidR="00085A10" w:rsidRPr="004A6E0C">
              <w:rPr>
                <w:rFonts w:asciiTheme="minorHAnsi" w:hAnsiTheme="minorHAnsi"/>
                <w:color w:val="auto"/>
                <w:sz w:val="16"/>
                <w:szCs w:val="16"/>
              </w:rPr>
              <w:t>DELIBERA</w:t>
            </w:r>
          </w:p>
          <w:p w:rsidR="00085A10" w:rsidRPr="004A6E0C" w:rsidRDefault="00085A10" w:rsidP="00C901FD">
            <w:pPr>
              <w:pStyle w:val="Titolo"/>
              <w:jc w:val="both"/>
              <w:rPr>
                <w:rFonts w:asciiTheme="minorHAnsi" w:hAnsiTheme="minorHAnsi"/>
                <w:b w:val="0"/>
                <w:bCs w:val="0"/>
                <w:sz w:val="16"/>
                <w:szCs w:val="16"/>
              </w:rPr>
            </w:pPr>
          </w:p>
          <w:p w:rsidR="00085A10" w:rsidRPr="004A6E0C" w:rsidRDefault="00085A10" w:rsidP="00C901FD">
            <w:pPr>
              <w:pStyle w:val="Corpodeltesto"/>
              <w:numPr>
                <w:ilvl w:val="0"/>
                <w:numId w:val="12"/>
              </w:numPr>
              <w:jc w:val="both"/>
              <w:rPr>
                <w:rFonts w:asciiTheme="minorHAnsi" w:hAnsiTheme="minorHAnsi"/>
                <w:sz w:val="16"/>
                <w:szCs w:val="16"/>
              </w:rPr>
            </w:pPr>
            <w:r w:rsidRPr="004A6E0C">
              <w:rPr>
                <w:rFonts w:asciiTheme="minorHAnsi" w:hAnsiTheme="minorHAnsi"/>
                <w:b/>
                <w:sz w:val="16"/>
                <w:szCs w:val="16"/>
              </w:rPr>
              <w:t xml:space="preserve">Autorizzare </w:t>
            </w:r>
            <w:r w:rsidRPr="004A6E0C">
              <w:rPr>
                <w:rFonts w:asciiTheme="minorHAnsi" w:hAnsiTheme="minorHAnsi"/>
                <w:sz w:val="16"/>
                <w:szCs w:val="16"/>
              </w:rPr>
              <w:t xml:space="preserve"> la Coop. Soc.le Apulia ad effettuare a propria cura e spesa la campagna di sensibilizzazione per un corretto smaltimento dei rifiuti presso l'Ecocentro mediante distribuzione di volantini, conformi alla bozza proposta;</w:t>
            </w:r>
          </w:p>
          <w:p w:rsidR="00085A10" w:rsidRPr="004A6E0C" w:rsidRDefault="00085A10" w:rsidP="00C901FD">
            <w:pPr>
              <w:pStyle w:val="Paragrafoelenco"/>
              <w:numPr>
                <w:ilvl w:val="0"/>
                <w:numId w:val="12"/>
              </w:numPr>
              <w:ind w:left="431" w:hanging="357"/>
              <w:jc w:val="both"/>
              <w:rPr>
                <w:bCs/>
                <w:sz w:val="16"/>
                <w:szCs w:val="16"/>
              </w:rPr>
            </w:pPr>
            <w:r w:rsidRPr="004A6E0C">
              <w:rPr>
                <w:b/>
                <w:sz w:val="16"/>
                <w:szCs w:val="16"/>
              </w:rPr>
              <w:t>Autorizzare</w:t>
            </w:r>
            <w:r w:rsidRPr="004A6E0C">
              <w:rPr>
                <w:sz w:val="16"/>
                <w:szCs w:val="16"/>
              </w:rPr>
              <w:t xml:space="preserve"> </w:t>
            </w:r>
            <w:r w:rsidRPr="004A6E0C">
              <w:rPr>
                <w:bCs/>
                <w:sz w:val="16"/>
                <w:szCs w:val="16"/>
              </w:rPr>
              <w:t>l'azione di volantinaggio nel rispetto delle norme e delle forme stabilite dall'Ordinanza del Sindaco, n° 241 del 14/11/2012;</w:t>
            </w:r>
          </w:p>
          <w:p w:rsidR="00085A10" w:rsidRPr="004A6E0C" w:rsidRDefault="00085A10" w:rsidP="00C901FD">
            <w:pPr>
              <w:pStyle w:val="Paragrafoelenco"/>
              <w:ind w:left="431"/>
              <w:jc w:val="both"/>
              <w:rPr>
                <w:bCs/>
                <w:sz w:val="16"/>
                <w:szCs w:val="16"/>
              </w:rPr>
            </w:pPr>
          </w:p>
          <w:p w:rsidR="00085A10" w:rsidRPr="004A6E0C" w:rsidRDefault="00085A10" w:rsidP="00C901FD">
            <w:pPr>
              <w:pStyle w:val="Paragrafoelenco"/>
              <w:numPr>
                <w:ilvl w:val="0"/>
                <w:numId w:val="12"/>
              </w:numPr>
              <w:ind w:left="431" w:hanging="357"/>
              <w:jc w:val="both"/>
              <w:rPr>
                <w:b/>
                <w:bCs/>
                <w:sz w:val="16"/>
                <w:szCs w:val="16"/>
              </w:rPr>
            </w:pPr>
            <w:r w:rsidRPr="004A6E0C">
              <w:rPr>
                <w:b/>
                <w:bCs/>
                <w:sz w:val="16"/>
                <w:szCs w:val="16"/>
              </w:rPr>
              <w:t xml:space="preserve">Dare </w:t>
            </w:r>
            <w:r w:rsidRPr="004A6E0C">
              <w:rPr>
                <w:bCs/>
                <w:sz w:val="16"/>
                <w:szCs w:val="16"/>
              </w:rPr>
              <w:t>atto che nessun costo diretto o indiretto  graverà su questa A.C. in dipendenza di quanto autorizzato con il presente atto;</w:t>
            </w:r>
          </w:p>
          <w:p w:rsidR="00085A10" w:rsidRPr="004A6E0C" w:rsidRDefault="00085A10" w:rsidP="00C901FD">
            <w:pPr>
              <w:pStyle w:val="Corpodeltesto"/>
              <w:ind w:left="435"/>
              <w:jc w:val="both"/>
              <w:rPr>
                <w:rFonts w:asciiTheme="minorHAnsi" w:hAnsiTheme="minorHAnsi"/>
                <w:sz w:val="16"/>
                <w:szCs w:val="16"/>
              </w:rPr>
            </w:pPr>
          </w:p>
          <w:p w:rsidR="00085A10" w:rsidRPr="004A6E0C" w:rsidRDefault="00085A10" w:rsidP="00C901FD">
            <w:pPr>
              <w:numPr>
                <w:ilvl w:val="0"/>
                <w:numId w:val="12"/>
              </w:numPr>
              <w:jc w:val="both"/>
              <w:rPr>
                <w:sz w:val="16"/>
                <w:szCs w:val="16"/>
              </w:rPr>
            </w:pPr>
            <w:r w:rsidRPr="004A6E0C">
              <w:rPr>
                <w:b/>
                <w:bCs/>
                <w:sz w:val="16"/>
                <w:szCs w:val="16"/>
              </w:rPr>
              <w:t>Demandare</w:t>
            </w:r>
            <w:r w:rsidRPr="004A6E0C">
              <w:rPr>
                <w:sz w:val="16"/>
                <w:szCs w:val="16"/>
              </w:rPr>
              <w:t xml:space="preserve"> al Responsabile del Servizio competente ogni ulteriore adempimento consequenziale alla presente.  </w:t>
            </w:r>
          </w:p>
          <w:p w:rsidR="00085A10" w:rsidRPr="004A6E0C" w:rsidRDefault="00085A10" w:rsidP="00C901FD">
            <w:pPr>
              <w:pStyle w:val="Corpodeltesto"/>
              <w:jc w:val="both"/>
              <w:rPr>
                <w:rFonts w:asciiTheme="minorHAnsi" w:hAnsiTheme="minorHAnsi"/>
                <w:sz w:val="16"/>
                <w:szCs w:val="16"/>
              </w:rPr>
            </w:pPr>
          </w:p>
          <w:p w:rsidR="00085A10" w:rsidRPr="004A6E0C" w:rsidRDefault="00085A10" w:rsidP="00C901FD">
            <w:pPr>
              <w:numPr>
                <w:ilvl w:val="0"/>
                <w:numId w:val="12"/>
              </w:numPr>
              <w:rPr>
                <w:sz w:val="16"/>
                <w:szCs w:val="16"/>
              </w:rPr>
            </w:pPr>
            <w:r w:rsidRPr="004A6E0C">
              <w:rPr>
                <w:b/>
                <w:sz w:val="16"/>
                <w:szCs w:val="16"/>
              </w:rPr>
              <w:t>Dichiarare</w:t>
            </w:r>
            <w:r w:rsidRPr="004A6E0C">
              <w:rPr>
                <w:sz w:val="16"/>
                <w:szCs w:val="16"/>
              </w:rPr>
              <w:t xml:space="preserve"> la presente deliberazione immediatamente esecutiva ai sensi dell’art. 134, comma 4, D.L.vo n. 267/2000.</w:t>
            </w:r>
          </w:p>
          <w:p w:rsidR="00085A10" w:rsidRPr="004A6E0C" w:rsidRDefault="00085A10">
            <w:pPr>
              <w:rPr>
                <w:sz w:val="16"/>
                <w:szCs w:val="16"/>
              </w:rPr>
            </w:pPr>
          </w:p>
        </w:tc>
        <w:tc>
          <w:tcPr>
            <w:tcW w:w="851" w:type="dxa"/>
          </w:tcPr>
          <w:p w:rsidR="00085A10" w:rsidRPr="004A6E0C" w:rsidRDefault="00085A10">
            <w:pPr>
              <w:rPr>
                <w:b/>
                <w:sz w:val="16"/>
                <w:szCs w:val="16"/>
              </w:rPr>
            </w:pPr>
          </w:p>
        </w:tc>
        <w:tc>
          <w:tcPr>
            <w:tcW w:w="1353" w:type="dxa"/>
          </w:tcPr>
          <w:p w:rsidR="00085A10" w:rsidRPr="004A6E0C" w:rsidRDefault="00085A10">
            <w:pPr>
              <w:rPr>
                <w:b/>
                <w:sz w:val="16"/>
                <w:szCs w:val="16"/>
              </w:rPr>
            </w:pPr>
            <w:r w:rsidRPr="004A6E0C">
              <w:rPr>
                <w:bCs/>
                <w:color w:val="333333"/>
                <w:sz w:val="16"/>
                <w:szCs w:val="16"/>
              </w:rPr>
              <w:t>richiesta di autorizzazione recante Ns. protocollo n° 16126 del 15/10/2014 con la quale la Coop. Soc.le Apulia propone promuovere il corretto smaltimento dei rifiuti presso l'Ecocentro tramite una apposita campagna di volantinaggio a propria cura e spesa</w:t>
            </w:r>
          </w:p>
        </w:tc>
      </w:tr>
      <w:tr w:rsidR="00085A10" w:rsidRPr="00942943" w:rsidTr="00C36689">
        <w:tc>
          <w:tcPr>
            <w:tcW w:w="1770" w:type="dxa"/>
          </w:tcPr>
          <w:p w:rsidR="00085A10" w:rsidRPr="00942943" w:rsidRDefault="00085A10">
            <w:pPr>
              <w:rPr>
                <w:sz w:val="16"/>
                <w:szCs w:val="16"/>
              </w:rPr>
            </w:pPr>
            <w:r w:rsidRPr="00942943">
              <w:rPr>
                <w:sz w:val="16"/>
                <w:szCs w:val="16"/>
              </w:rPr>
              <w:t xml:space="preserve">Giunta Municipale </w:t>
            </w:r>
          </w:p>
        </w:tc>
        <w:tc>
          <w:tcPr>
            <w:tcW w:w="1315" w:type="dxa"/>
          </w:tcPr>
          <w:p w:rsidR="00085A10" w:rsidRPr="00942943" w:rsidRDefault="00085A10">
            <w:pPr>
              <w:rPr>
                <w:sz w:val="16"/>
                <w:szCs w:val="16"/>
              </w:rPr>
            </w:pPr>
            <w:r w:rsidRPr="00942943">
              <w:rPr>
                <w:sz w:val="16"/>
                <w:szCs w:val="16"/>
              </w:rPr>
              <w:t xml:space="preserve">Delibera </w:t>
            </w:r>
          </w:p>
        </w:tc>
        <w:tc>
          <w:tcPr>
            <w:tcW w:w="1134" w:type="dxa"/>
          </w:tcPr>
          <w:p w:rsidR="00085A10" w:rsidRPr="00942943" w:rsidRDefault="00CF519F">
            <w:pPr>
              <w:rPr>
                <w:sz w:val="16"/>
                <w:szCs w:val="16"/>
              </w:rPr>
            </w:pPr>
            <w:r>
              <w:rPr>
                <w:sz w:val="16"/>
                <w:szCs w:val="16"/>
              </w:rPr>
              <w:t xml:space="preserve">n.223 del </w:t>
            </w:r>
            <w:r>
              <w:rPr>
                <w:sz w:val="16"/>
                <w:szCs w:val="16"/>
              </w:rPr>
              <w:lastRenderedPageBreak/>
              <w:t>24</w:t>
            </w:r>
            <w:r w:rsidR="00085A10">
              <w:rPr>
                <w:sz w:val="16"/>
                <w:szCs w:val="16"/>
              </w:rPr>
              <w:t>.10.2014</w:t>
            </w:r>
          </w:p>
        </w:tc>
        <w:tc>
          <w:tcPr>
            <w:tcW w:w="1418" w:type="dxa"/>
          </w:tcPr>
          <w:p w:rsidR="00085A10" w:rsidRPr="00942943" w:rsidRDefault="00085A10">
            <w:pPr>
              <w:rPr>
                <w:sz w:val="16"/>
                <w:szCs w:val="16"/>
              </w:rPr>
            </w:pPr>
            <w:r>
              <w:rPr>
                <w:sz w:val="16"/>
                <w:szCs w:val="16"/>
              </w:rPr>
              <w:lastRenderedPageBreak/>
              <w:t xml:space="preserve">TRASFERIMENTO </w:t>
            </w:r>
            <w:r>
              <w:rPr>
                <w:sz w:val="16"/>
                <w:szCs w:val="16"/>
              </w:rPr>
              <w:lastRenderedPageBreak/>
              <w:t>DEGLI ALUNNI E PERSONALE DELLA SCUOLA "ON. CODACCI PISANELLI" DI VIA SAN TOMMASO D'AQUINO IN ALTRO PLESSO A SEGUITO DEI LAVORI DI RISTRUTTURAZIONE FINANZIATI DAL MINISTERO DELL'ISTRUZIONE - ATTO DI INDIRIZZO.</w:t>
            </w:r>
          </w:p>
        </w:tc>
        <w:tc>
          <w:tcPr>
            <w:tcW w:w="6945" w:type="dxa"/>
          </w:tcPr>
          <w:p w:rsidR="00783424" w:rsidRDefault="00783424" w:rsidP="00C901FD">
            <w:pPr>
              <w:jc w:val="both"/>
              <w:rPr>
                <w:sz w:val="16"/>
                <w:szCs w:val="16"/>
              </w:rPr>
            </w:pPr>
            <w:r>
              <w:rPr>
                <w:sz w:val="16"/>
                <w:szCs w:val="16"/>
              </w:rPr>
              <w:lastRenderedPageBreak/>
              <w:t>[…]</w:t>
            </w:r>
          </w:p>
          <w:p w:rsidR="00085A10" w:rsidRDefault="00085A10" w:rsidP="00C901FD">
            <w:pPr>
              <w:jc w:val="both"/>
              <w:rPr>
                <w:sz w:val="16"/>
                <w:szCs w:val="16"/>
              </w:rPr>
            </w:pPr>
            <w:r>
              <w:rPr>
                <w:sz w:val="16"/>
                <w:szCs w:val="16"/>
              </w:rPr>
              <w:lastRenderedPageBreak/>
              <w:t>PREMESSO:</w:t>
            </w:r>
          </w:p>
          <w:p w:rsidR="00085A10" w:rsidRDefault="00085A10" w:rsidP="00C901FD">
            <w:pPr>
              <w:jc w:val="both"/>
              <w:rPr>
                <w:sz w:val="16"/>
                <w:szCs w:val="16"/>
              </w:rPr>
            </w:pPr>
          </w:p>
          <w:p w:rsidR="00085A10" w:rsidRDefault="00085A10" w:rsidP="00C901FD">
            <w:pPr>
              <w:jc w:val="both"/>
              <w:rPr>
                <w:sz w:val="16"/>
                <w:szCs w:val="16"/>
              </w:rPr>
            </w:pPr>
            <w:r>
              <w:rPr>
                <w:sz w:val="16"/>
                <w:szCs w:val="16"/>
              </w:rPr>
              <w:t>-che l’Istituto Comprensivo “G. Pascoli” di Tricase ha ottenuto un finanziamento per l’esecuzione dei lavori di ristrutturazione, efficientamento energetico della scuola elementare di Via San Tommaso D’Aquino nell’ambito del PON FESR 2007-2013 dell’importo complessivo di € 349.756,14 da parte del Ministero dell’Istruzione;</w:t>
            </w:r>
          </w:p>
          <w:p w:rsidR="00085A10" w:rsidRDefault="00085A10" w:rsidP="00C901FD">
            <w:pPr>
              <w:jc w:val="both"/>
              <w:rPr>
                <w:sz w:val="16"/>
                <w:szCs w:val="16"/>
              </w:rPr>
            </w:pPr>
          </w:p>
          <w:p w:rsidR="00085A10" w:rsidRDefault="00085A10" w:rsidP="00C901FD">
            <w:pPr>
              <w:jc w:val="both"/>
              <w:rPr>
                <w:sz w:val="16"/>
                <w:szCs w:val="16"/>
              </w:rPr>
            </w:pPr>
            <w:r>
              <w:rPr>
                <w:sz w:val="16"/>
                <w:szCs w:val="16"/>
              </w:rPr>
              <w:t>-che avendo esperito le procedure di gara e dovendo a breve avviare detti lavori di ristrutturazione, si rende necessario, soprattutto per motivi di sicurezza e celerità nell’esecuzione dei lavori medesimi, trasferire per il nuovo anno scolastico, le attività didattiche e di conseguenza la popolazione scolastica, presso un’altra struttura comunale;</w:t>
            </w:r>
          </w:p>
          <w:p w:rsidR="00085A10" w:rsidRDefault="00085A10" w:rsidP="00C901FD">
            <w:pPr>
              <w:jc w:val="both"/>
              <w:rPr>
                <w:sz w:val="16"/>
                <w:szCs w:val="16"/>
              </w:rPr>
            </w:pPr>
          </w:p>
          <w:p w:rsidR="00085A10" w:rsidRDefault="00085A10" w:rsidP="00C901FD">
            <w:pPr>
              <w:jc w:val="both"/>
              <w:rPr>
                <w:sz w:val="16"/>
                <w:szCs w:val="16"/>
              </w:rPr>
            </w:pPr>
            <w:r>
              <w:rPr>
                <w:sz w:val="16"/>
                <w:szCs w:val="16"/>
              </w:rPr>
              <w:t>-che in via San Tommaso d’Aquino è disponibile un immobile comunale già destinato ad edificio scolastico per scuole superiori che, dopo la dismissione della sede scolastica provinciale, non è stato ripristinato nell’originario stato in cui lo stesso fu consegnato;</w:t>
            </w:r>
          </w:p>
          <w:p w:rsidR="00085A10" w:rsidRDefault="00085A10" w:rsidP="00C901FD">
            <w:pPr>
              <w:jc w:val="both"/>
              <w:rPr>
                <w:sz w:val="16"/>
                <w:szCs w:val="16"/>
              </w:rPr>
            </w:pPr>
          </w:p>
          <w:p w:rsidR="00085A10" w:rsidRDefault="00085A10" w:rsidP="00C901FD">
            <w:pPr>
              <w:jc w:val="both"/>
              <w:rPr>
                <w:sz w:val="16"/>
                <w:szCs w:val="16"/>
              </w:rPr>
            </w:pPr>
            <w:r>
              <w:rPr>
                <w:sz w:val="16"/>
                <w:szCs w:val="16"/>
              </w:rPr>
              <w:t>-che i lavori di manutenzione occorrenti per rendere nuovamente agibile l’immobile comunale, sono stati stimati in € 50.000,00 e per gli stessi, con nota prot. 14098 del 15-09-2014, è stata inoltrata richiesta alla Provincia per l’assegnazione di un congruo contributo economico;</w:t>
            </w:r>
          </w:p>
          <w:p w:rsidR="00085A10" w:rsidRDefault="00085A10" w:rsidP="00C901FD">
            <w:pPr>
              <w:jc w:val="both"/>
              <w:rPr>
                <w:sz w:val="16"/>
                <w:szCs w:val="16"/>
              </w:rPr>
            </w:pPr>
          </w:p>
          <w:p w:rsidR="00085A10" w:rsidRDefault="00085A10" w:rsidP="00C901FD">
            <w:pPr>
              <w:jc w:val="both"/>
              <w:rPr>
                <w:sz w:val="16"/>
                <w:szCs w:val="16"/>
              </w:rPr>
            </w:pPr>
            <w:r>
              <w:rPr>
                <w:sz w:val="16"/>
                <w:szCs w:val="16"/>
              </w:rPr>
              <w:t>che oggi detto immobile può, nelle more dell’esecuzione di alcuni lavori minimi ed indifferibili, essere idoneamente utilizzato allo scopo;</w:t>
            </w:r>
          </w:p>
          <w:p w:rsidR="00085A10" w:rsidRDefault="00085A10" w:rsidP="00C901FD">
            <w:pPr>
              <w:jc w:val="both"/>
              <w:rPr>
                <w:sz w:val="16"/>
                <w:szCs w:val="16"/>
              </w:rPr>
            </w:pPr>
          </w:p>
          <w:p w:rsidR="00085A10" w:rsidRDefault="00085A10" w:rsidP="00C901FD">
            <w:pPr>
              <w:jc w:val="both"/>
              <w:rPr>
                <w:sz w:val="16"/>
                <w:szCs w:val="16"/>
              </w:rPr>
            </w:pPr>
            <w:r>
              <w:rPr>
                <w:sz w:val="16"/>
                <w:szCs w:val="16"/>
              </w:rPr>
              <w:t>Atteso quindi che a seguito di sopralluogo congiunto con il Dirigente scolastico e personale dell’Ufficio Tecnico, si sono verificate le condizioni di idoneità minime necessarie per consentire l’attività didattica in sicurezza della popolazione scolastica, previa esecuzione di alcuni lavori di manutenzione ordinaria quali:</w:t>
            </w:r>
          </w:p>
          <w:p w:rsidR="00085A10" w:rsidRDefault="00085A10" w:rsidP="00C901FD">
            <w:pPr>
              <w:pStyle w:val="Paragrafoelenco"/>
              <w:numPr>
                <w:ilvl w:val="0"/>
                <w:numId w:val="13"/>
              </w:numPr>
              <w:contextualSpacing w:val="0"/>
              <w:jc w:val="both"/>
              <w:rPr>
                <w:rFonts w:cs="Times New Roman"/>
                <w:sz w:val="16"/>
                <w:szCs w:val="16"/>
              </w:rPr>
            </w:pPr>
            <w:r>
              <w:rPr>
                <w:rFonts w:cs="Times New Roman"/>
                <w:sz w:val="16"/>
                <w:szCs w:val="16"/>
              </w:rPr>
              <w:t>imbianchimento dei locali destinati ad aule, servizi igienici e personale;</w:t>
            </w:r>
          </w:p>
          <w:p w:rsidR="00085A10" w:rsidRDefault="00085A10" w:rsidP="00C901FD">
            <w:pPr>
              <w:pStyle w:val="Paragrafoelenco"/>
              <w:numPr>
                <w:ilvl w:val="0"/>
                <w:numId w:val="13"/>
              </w:numPr>
              <w:contextualSpacing w:val="0"/>
              <w:jc w:val="both"/>
              <w:rPr>
                <w:rFonts w:cs="Times New Roman"/>
                <w:sz w:val="16"/>
                <w:szCs w:val="16"/>
              </w:rPr>
            </w:pPr>
            <w:r>
              <w:rPr>
                <w:rFonts w:cs="Times New Roman"/>
                <w:sz w:val="16"/>
                <w:szCs w:val="16"/>
              </w:rPr>
              <w:t>revisione dell’impianto idrico, sanitario, termico ed elettrico;</w:t>
            </w:r>
          </w:p>
          <w:p w:rsidR="00085A10" w:rsidRDefault="00085A10" w:rsidP="00C901FD">
            <w:pPr>
              <w:pStyle w:val="Paragrafoelenco"/>
              <w:numPr>
                <w:ilvl w:val="0"/>
                <w:numId w:val="13"/>
              </w:numPr>
              <w:contextualSpacing w:val="0"/>
              <w:jc w:val="both"/>
              <w:rPr>
                <w:rFonts w:cs="Times New Roman"/>
                <w:sz w:val="16"/>
                <w:szCs w:val="16"/>
              </w:rPr>
            </w:pPr>
            <w:r>
              <w:rPr>
                <w:rFonts w:cs="Times New Roman"/>
                <w:sz w:val="16"/>
                <w:szCs w:val="16"/>
              </w:rPr>
              <w:t>riparazione di alcune porte esterne, finestre e bussole interne;</w:t>
            </w:r>
          </w:p>
          <w:p w:rsidR="00085A10" w:rsidRDefault="00085A10" w:rsidP="00C901FD">
            <w:pPr>
              <w:jc w:val="both"/>
              <w:rPr>
                <w:sz w:val="16"/>
                <w:szCs w:val="16"/>
              </w:rPr>
            </w:pPr>
          </w:p>
          <w:p w:rsidR="00085A10" w:rsidRDefault="00085A10" w:rsidP="00C901FD">
            <w:pPr>
              <w:jc w:val="both"/>
              <w:rPr>
                <w:sz w:val="16"/>
                <w:szCs w:val="16"/>
              </w:rPr>
            </w:pPr>
            <w:r>
              <w:rPr>
                <w:sz w:val="16"/>
                <w:szCs w:val="16"/>
              </w:rPr>
              <w:t xml:space="preserve">-che da una stima approssimativa l’entità di tali lavori è stata quantificata in complessivi </w:t>
            </w:r>
            <w:r>
              <w:rPr>
                <w:b/>
                <w:bCs/>
                <w:sz w:val="16"/>
                <w:szCs w:val="16"/>
              </w:rPr>
              <w:t>€ 15.000,00</w:t>
            </w:r>
            <w:r>
              <w:rPr>
                <w:sz w:val="16"/>
                <w:szCs w:val="16"/>
              </w:rPr>
              <w:t>;</w:t>
            </w:r>
          </w:p>
          <w:p w:rsidR="00085A10" w:rsidRDefault="00085A10" w:rsidP="00C901FD">
            <w:pPr>
              <w:jc w:val="both"/>
              <w:rPr>
                <w:sz w:val="16"/>
                <w:szCs w:val="16"/>
              </w:rPr>
            </w:pPr>
          </w:p>
          <w:p w:rsidR="00085A10" w:rsidRDefault="00085A10" w:rsidP="00C901FD">
            <w:pPr>
              <w:jc w:val="both"/>
              <w:rPr>
                <w:sz w:val="16"/>
                <w:szCs w:val="16"/>
              </w:rPr>
            </w:pPr>
            <w:r>
              <w:rPr>
                <w:b/>
                <w:bCs/>
                <w:sz w:val="16"/>
                <w:szCs w:val="16"/>
              </w:rPr>
              <w:t>RITENUTO</w:t>
            </w:r>
            <w:r>
              <w:rPr>
                <w:sz w:val="16"/>
                <w:szCs w:val="16"/>
              </w:rPr>
              <w:t xml:space="preserve"> di dover provvedere in merito;</w:t>
            </w:r>
          </w:p>
          <w:p w:rsidR="00085A10" w:rsidRDefault="00085A10" w:rsidP="00C901FD">
            <w:pPr>
              <w:jc w:val="both"/>
              <w:rPr>
                <w:sz w:val="16"/>
                <w:szCs w:val="16"/>
              </w:rPr>
            </w:pPr>
          </w:p>
          <w:p w:rsidR="00085A10" w:rsidRDefault="00085A10" w:rsidP="00C901FD">
            <w:pPr>
              <w:jc w:val="both"/>
              <w:rPr>
                <w:b/>
                <w:bCs/>
                <w:sz w:val="16"/>
                <w:szCs w:val="16"/>
              </w:rPr>
            </w:pPr>
            <w:r>
              <w:rPr>
                <w:b/>
                <w:bCs/>
                <w:sz w:val="16"/>
                <w:szCs w:val="16"/>
              </w:rPr>
              <w:t>Si propone di adottare la seguente deliberazione:</w:t>
            </w:r>
          </w:p>
          <w:p w:rsidR="00085A10" w:rsidRDefault="00085A10" w:rsidP="00C901FD">
            <w:pPr>
              <w:jc w:val="both"/>
              <w:rPr>
                <w:sz w:val="16"/>
                <w:szCs w:val="16"/>
              </w:rPr>
            </w:pPr>
          </w:p>
          <w:p w:rsidR="00085A10" w:rsidRDefault="00085A10" w:rsidP="00C901FD">
            <w:pPr>
              <w:jc w:val="both"/>
              <w:rPr>
                <w:sz w:val="16"/>
                <w:szCs w:val="16"/>
              </w:rPr>
            </w:pPr>
            <w:r>
              <w:rPr>
                <w:sz w:val="16"/>
                <w:szCs w:val="16"/>
              </w:rPr>
              <w:t>1)-Destinare a scuola primaria per l’anno scolastico 2014-2015, l’immobile ubicato in via San Tommaso d’Aquino, già destinato a scuola.</w:t>
            </w:r>
          </w:p>
          <w:p w:rsidR="00085A10" w:rsidRDefault="00085A10" w:rsidP="00C901FD">
            <w:pPr>
              <w:jc w:val="both"/>
              <w:rPr>
                <w:sz w:val="16"/>
                <w:szCs w:val="16"/>
              </w:rPr>
            </w:pPr>
          </w:p>
          <w:p w:rsidR="00085A10" w:rsidRDefault="00085A10" w:rsidP="00C901FD">
            <w:pPr>
              <w:jc w:val="both"/>
              <w:rPr>
                <w:sz w:val="16"/>
                <w:szCs w:val="16"/>
              </w:rPr>
            </w:pPr>
            <w:r>
              <w:rPr>
                <w:sz w:val="16"/>
                <w:szCs w:val="16"/>
              </w:rPr>
              <w:t>2)-Autorizzare quindi, per le motivazioni in premessa, il trasferimento della scuola primaria “On. Codacci Pisanelli” dalla propria sede a quella provvisoria individuata come sopra detto.</w:t>
            </w:r>
          </w:p>
          <w:p w:rsidR="00085A10" w:rsidRDefault="00085A10" w:rsidP="00C901FD">
            <w:pPr>
              <w:jc w:val="both"/>
              <w:rPr>
                <w:sz w:val="16"/>
                <w:szCs w:val="16"/>
              </w:rPr>
            </w:pPr>
          </w:p>
          <w:p w:rsidR="00085A10" w:rsidRDefault="00085A10" w:rsidP="00C901FD">
            <w:pPr>
              <w:jc w:val="both"/>
              <w:rPr>
                <w:sz w:val="16"/>
                <w:szCs w:val="16"/>
              </w:rPr>
            </w:pPr>
            <w:r>
              <w:rPr>
                <w:sz w:val="16"/>
                <w:szCs w:val="16"/>
              </w:rPr>
              <w:t>3)-Dare debita comunicazione al Dirigente Scolastico dell’Istituto Comprensivo “G. Pascoli”;</w:t>
            </w:r>
          </w:p>
          <w:p w:rsidR="00085A10" w:rsidRDefault="00085A10" w:rsidP="00C901FD">
            <w:pPr>
              <w:jc w:val="both"/>
              <w:rPr>
                <w:sz w:val="16"/>
                <w:szCs w:val="16"/>
              </w:rPr>
            </w:pPr>
          </w:p>
          <w:p w:rsidR="00085A10" w:rsidRDefault="00085A10" w:rsidP="00C901FD">
            <w:pPr>
              <w:jc w:val="both"/>
              <w:rPr>
                <w:sz w:val="16"/>
                <w:szCs w:val="16"/>
              </w:rPr>
            </w:pPr>
            <w:r>
              <w:rPr>
                <w:sz w:val="16"/>
                <w:szCs w:val="16"/>
              </w:rPr>
              <w:t>4)- Al fine di consentire l’esecuzione dei lavori di ristrutturazione presso l’immobile adibito a scuola primaria “on. Codacci Pisanelli, ubicata in via San Tommaso d’Aquino nel Capoluogo, incaricare il Settore LL.PP. – DEMANIO – SICUREZZA di tutti gli adempimenti necessari, finalizzati a rendere fruibile l’immobile già destinato ad edificio scolastico per scuole superiori per l’anno scolastico 2014-2015;</w:t>
            </w:r>
          </w:p>
          <w:p w:rsidR="00085A10" w:rsidRDefault="00085A10" w:rsidP="00C901FD">
            <w:pPr>
              <w:jc w:val="both"/>
              <w:rPr>
                <w:sz w:val="16"/>
                <w:szCs w:val="16"/>
              </w:rPr>
            </w:pPr>
          </w:p>
          <w:p w:rsidR="00085A10" w:rsidRDefault="00085A10" w:rsidP="00C901FD">
            <w:pPr>
              <w:jc w:val="both"/>
              <w:rPr>
                <w:sz w:val="16"/>
                <w:szCs w:val="16"/>
              </w:rPr>
            </w:pPr>
            <w:r>
              <w:rPr>
                <w:sz w:val="16"/>
                <w:szCs w:val="16"/>
              </w:rPr>
              <w:t>5)-Demandare ai Responsabili dei Servizi interessati ogni adempimento per l’adozione dei provvedimenti consequenziali al presente deliberato.</w:t>
            </w:r>
          </w:p>
          <w:p w:rsidR="00085A10" w:rsidRDefault="00085A10" w:rsidP="00C901FD">
            <w:pPr>
              <w:jc w:val="both"/>
              <w:rPr>
                <w:sz w:val="16"/>
                <w:szCs w:val="16"/>
              </w:rPr>
            </w:pPr>
          </w:p>
          <w:p w:rsidR="00085A10" w:rsidRDefault="00085A10" w:rsidP="00C901FD">
            <w:pPr>
              <w:jc w:val="both"/>
              <w:rPr>
                <w:b/>
                <w:bCs/>
                <w:sz w:val="16"/>
                <w:szCs w:val="16"/>
              </w:rPr>
            </w:pPr>
            <w:r>
              <w:rPr>
                <w:b/>
                <w:bCs/>
                <w:sz w:val="16"/>
                <w:szCs w:val="16"/>
              </w:rPr>
              <w:t>Si propone l’immediata esecutività dell’atto</w:t>
            </w:r>
          </w:p>
          <w:p w:rsidR="00085A10" w:rsidRDefault="00085A10" w:rsidP="00C901FD">
            <w:pPr>
              <w:jc w:val="both"/>
              <w:rPr>
                <w:sz w:val="16"/>
                <w:szCs w:val="16"/>
              </w:rPr>
            </w:pPr>
          </w:p>
          <w:p w:rsidR="00085A10" w:rsidRDefault="00085A10" w:rsidP="00C901FD">
            <w:pPr>
              <w:jc w:val="center"/>
              <w:rPr>
                <w:b/>
                <w:bCs/>
                <w:sz w:val="16"/>
                <w:szCs w:val="16"/>
              </w:rPr>
            </w:pPr>
            <w:r>
              <w:rPr>
                <w:b/>
                <w:bCs/>
                <w:sz w:val="16"/>
                <w:szCs w:val="16"/>
              </w:rPr>
              <w:t>LA  GIUNTA  COMUNALE</w:t>
            </w:r>
          </w:p>
          <w:p w:rsidR="00085A10" w:rsidRDefault="00085A10" w:rsidP="00C901FD">
            <w:pPr>
              <w:jc w:val="both"/>
              <w:rPr>
                <w:sz w:val="16"/>
                <w:szCs w:val="16"/>
              </w:rPr>
            </w:pPr>
          </w:p>
          <w:p w:rsidR="00085A10" w:rsidRDefault="00085A10" w:rsidP="00C901FD">
            <w:pPr>
              <w:jc w:val="both"/>
              <w:rPr>
                <w:sz w:val="16"/>
                <w:szCs w:val="16"/>
              </w:rPr>
            </w:pPr>
            <w:r>
              <w:rPr>
                <w:sz w:val="16"/>
                <w:szCs w:val="16"/>
              </w:rPr>
              <w:t>Acquisito il seguente pare di regolarità tecnica e contabile del Responsabile del Settore LL.PP: e dal Direttore di Ragioneria;</w:t>
            </w:r>
          </w:p>
          <w:p w:rsidR="00085A10" w:rsidRPr="00783424" w:rsidRDefault="00085A10" w:rsidP="00783424">
            <w:pPr>
              <w:pStyle w:val="Paragrafoelenco"/>
              <w:numPr>
                <w:ilvl w:val="0"/>
                <w:numId w:val="24"/>
              </w:numPr>
              <w:jc w:val="both"/>
              <w:rPr>
                <w:rFonts w:cs="Times New Roman"/>
                <w:i/>
                <w:iCs/>
                <w:sz w:val="16"/>
                <w:szCs w:val="16"/>
              </w:rPr>
            </w:pPr>
            <w:r w:rsidRPr="00783424">
              <w:rPr>
                <w:rFonts w:cs="Times New Roman"/>
                <w:i/>
                <w:iCs/>
                <w:sz w:val="16"/>
                <w:szCs w:val="16"/>
              </w:rPr>
              <w:t>Rispetto delle normative comunitarie, regionali e regolamentari, generali di settore;</w:t>
            </w:r>
          </w:p>
          <w:p w:rsidR="00085A10" w:rsidRPr="00783424" w:rsidRDefault="00085A10" w:rsidP="00783424">
            <w:pPr>
              <w:pStyle w:val="Paragrafoelenco"/>
              <w:numPr>
                <w:ilvl w:val="0"/>
                <w:numId w:val="24"/>
              </w:numPr>
              <w:jc w:val="both"/>
              <w:rPr>
                <w:rFonts w:cs="Times New Roman"/>
                <w:i/>
                <w:iCs/>
                <w:sz w:val="16"/>
                <w:szCs w:val="16"/>
              </w:rPr>
            </w:pPr>
            <w:r w:rsidRPr="00783424">
              <w:rPr>
                <w:rFonts w:cs="Times New Roman"/>
                <w:i/>
                <w:iCs/>
                <w:sz w:val="16"/>
                <w:szCs w:val="16"/>
              </w:rPr>
              <w:t>Correttezza e regolarità della procedura;</w:t>
            </w:r>
          </w:p>
          <w:p w:rsidR="00085A10" w:rsidRDefault="00085A10" w:rsidP="00783424">
            <w:pPr>
              <w:pStyle w:val="Paragrafoelenco"/>
              <w:numPr>
                <w:ilvl w:val="0"/>
                <w:numId w:val="24"/>
              </w:numPr>
              <w:contextualSpacing w:val="0"/>
              <w:jc w:val="both"/>
              <w:rPr>
                <w:rFonts w:cs="Times New Roman"/>
                <w:i/>
                <w:iCs/>
                <w:sz w:val="16"/>
                <w:szCs w:val="16"/>
              </w:rPr>
            </w:pPr>
            <w:r>
              <w:rPr>
                <w:rFonts w:cs="Times New Roman"/>
                <w:i/>
                <w:iCs/>
                <w:sz w:val="16"/>
                <w:szCs w:val="16"/>
              </w:rPr>
              <w:t>Correttezza formale nella redazione dell’atto;</w:t>
            </w:r>
          </w:p>
          <w:p w:rsidR="00085A10" w:rsidRDefault="00085A10" w:rsidP="00C901FD">
            <w:pPr>
              <w:jc w:val="both"/>
              <w:rPr>
                <w:sz w:val="16"/>
                <w:szCs w:val="16"/>
              </w:rPr>
            </w:pPr>
            <w:r>
              <w:rPr>
                <w:sz w:val="16"/>
                <w:szCs w:val="16"/>
              </w:rPr>
              <w:t xml:space="preserve">esprime parere </w:t>
            </w:r>
            <w:r>
              <w:rPr>
                <w:b/>
                <w:bCs/>
                <w:i/>
                <w:iCs/>
                <w:sz w:val="16"/>
                <w:szCs w:val="16"/>
              </w:rPr>
              <w:t>“favorevole”</w:t>
            </w:r>
            <w:r>
              <w:rPr>
                <w:sz w:val="16"/>
                <w:szCs w:val="16"/>
              </w:rPr>
              <w:t>.</w:t>
            </w:r>
          </w:p>
          <w:p w:rsidR="00085A10" w:rsidRDefault="00085A10" w:rsidP="00C901FD">
            <w:pPr>
              <w:jc w:val="both"/>
              <w:rPr>
                <w:sz w:val="16"/>
                <w:szCs w:val="16"/>
              </w:rPr>
            </w:pPr>
          </w:p>
          <w:p w:rsidR="00085A10" w:rsidRDefault="00085A10" w:rsidP="00C901FD">
            <w:pPr>
              <w:jc w:val="both"/>
              <w:rPr>
                <w:sz w:val="16"/>
                <w:szCs w:val="16"/>
              </w:rPr>
            </w:pPr>
            <w:r>
              <w:rPr>
                <w:sz w:val="16"/>
                <w:szCs w:val="16"/>
              </w:rPr>
              <w:t>Visto il T.U. delle Leggi sull’Ordinamento degli Enti Locali, approvato con D.L.vo 267/2000</w:t>
            </w:r>
          </w:p>
          <w:p w:rsidR="00085A10" w:rsidRDefault="00085A10" w:rsidP="00C901FD">
            <w:pPr>
              <w:jc w:val="both"/>
              <w:rPr>
                <w:sz w:val="16"/>
                <w:szCs w:val="16"/>
              </w:rPr>
            </w:pPr>
          </w:p>
          <w:p w:rsidR="00085A10" w:rsidRDefault="00085A10" w:rsidP="00C901FD">
            <w:pPr>
              <w:jc w:val="both"/>
              <w:rPr>
                <w:sz w:val="16"/>
                <w:szCs w:val="16"/>
              </w:rPr>
            </w:pPr>
            <w:r>
              <w:rPr>
                <w:sz w:val="16"/>
                <w:szCs w:val="16"/>
              </w:rPr>
              <w:t>Con voti unanimi, acquisiti nelle forme di legge</w:t>
            </w:r>
          </w:p>
          <w:p w:rsidR="00085A10" w:rsidRDefault="00085A10" w:rsidP="00C901FD">
            <w:pPr>
              <w:jc w:val="both"/>
              <w:rPr>
                <w:sz w:val="16"/>
                <w:szCs w:val="16"/>
              </w:rPr>
            </w:pPr>
          </w:p>
          <w:p w:rsidR="00085A10" w:rsidRDefault="00085A10" w:rsidP="00C901FD">
            <w:pPr>
              <w:jc w:val="center"/>
              <w:rPr>
                <w:b/>
                <w:bCs/>
                <w:sz w:val="16"/>
                <w:szCs w:val="16"/>
              </w:rPr>
            </w:pPr>
            <w:r>
              <w:rPr>
                <w:b/>
                <w:bCs/>
                <w:sz w:val="16"/>
                <w:szCs w:val="16"/>
              </w:rPr>
              <w:t>D E L I B E R A</w:t>
            </w:r>
          </w:p>
          <w:p w:rsidR="00085A10" w:rsidRDefault="00085A10" w:rsidP="00C901FD">
            <w:pPr>
              <w:jc w:val="both"/>
              <w:rPr>
                <w:sz w:val="16"/>
                <w:szCs w:val="16"/>
              </w:rPr>
            </w:pPr>
          </w:p>
          <w:p w:rsidR="00085A10" w:rsidRDefault="00085A10" w:rsidP="00C901FD">
            <w:pPr>
              <w:jc w:val="both"/>
              <w:rPr>
                <w:sz w:val="16"/>
                <w:szCs w:val="16"/>
              </w:rPr>
            </w:pPr>
            <w:r>
              <w:rPr>
                <w:sz w:val="16"/>
                <w:szCs w:val="16"/>
              </w:rPr>
              <w:t>1)-Destinare a scuola primaria per l’anno scolastico 2014-2015, l’immobile ubicato in via San Tommaso d’Aquino, già destinato a scuola.</w:t>
            </w:r>
          </w:p>
          <w:p w:rsidR="00085A10" w:rsidRDefault="00085A10" w:rsidP="00C901FD">
            <w:pPr>
              <w:jc w:val="both"/>
              <w:rPr>
                <w:sz w:val="16"/>
                <w:szCs w:val="16"/>
              </w:rPr>
            </w:pPr>
          </w:p>
          <w:p w:rsidR="00085A10" w:rsidRDefault="00085A10" w:rsidP="00C901FD">
            <w:pPr>
              <w:jc w:val="both"/>
              <w:rPr>
                <w:sz w:val="16"/>
                <w:szCs w:val="16"/>
              </w:rPr>
            </w:pPr>
            <w:r>
              <w:rPr>
                <w:sz w:val="16"/>
                <w:szCs w:val="16"/>
              </w:rPr>
              <w:t>2)-Autorizzare quindi, per le motivazioni in premessa, il trasferimento della scuola primaria “On. Codacci Pisanelli” dalla propria sede a quella provvisoria individuata come sopra detto.</w:t>
            </w:r>
          </w:p>
          <w:p w:rsidR="00085A10" w:rsidRDefault="00085A10" w:rsidP="00C901FD">
            <w:pPr>
              <w:jc w:val="both"/>
              <w:rPr>
                <w:sz w:val="16"/>
                <w:szCs w:val="16"/>
              </w:rPr>
            </w:pPr>
          </w:p>
          <w:p w:rsidR="00085A10" w:rsidRDefault="00085A10" w:rsidP="00C901FD">
            <w:pPr>
              <w:jc w:val="both"/>
              <w:rPr>
                <w:sz w:val="16"/>
                <w:szCs w:val="16"/>
              </w:rPr>
            </w:pPr>
            <w:r>
              <w:rPr>
                <w:sz w:val="16"/>
                <w:szCs w:val="16"/>
              </w:rPr>
              <w:t>3)-Dare debita comunicazione al Dirigente Scolastico dell’Istituto Comprensivo “G. Pascoli”;</w:t>
            </w:r>
          </w:p>
          <w:p w:rsidR="00085A10" w:rsidRDefault="00085A10" w:rsidP="00C901FD">
            <w:pPr>
              <w:jc w:val="both"/>
              <w:rPr>
                <w:sz w:val="16"/>
                <w:szCs w:val="16"/>
              </w:rPr>
            </w:pPr>
          </w:p>
          <w:p w:rsidR="00085A10" w:rsidRDefault="00085A10" w:rsidP="00C901FD">
            <w:pPr>
              <w:jc w:val="both"/>
              <w:rPr>
                <w:sz w:val="16"/>
                <w:szCs w:val="16"/>
              </w:rPr>
            </w:pPr>
            <w:r>
              <w:rPr>
                <w:sz w:val="16"/>
                <w:szCs w:val="16"/>
              </w:rPr>
              <w:t>4)- Al fine di consentire l’esecuzione dei lavori di ristrutturazione presso l’immobile adibito a scuola primaria “on. Codacci Pisanelli, ubicata in via San Tommaso d’Aquino nel Capoluogo, incaricare il Settore LL.PP. – DEMANIO – SICUREZZA di tutti gli adempimenti necessari, finalizzati a rendere fruibile l’immobile già destinato ad edificio scolastico per scuole superiori per l’anno scolastico 2014-2015;</w:t>
            </w:r>
          </w:p>
          <w:p w:rsidR="00085A10" w:rsidRDefault="00085A10" w:rsidP="00C901FD">
            <w:pPr>
              <w:jc w:val="both"/>
              <w:rPr>
                <w:sz w:val="16"/>
                <w:szCs w:val="16"/>
              </w:rPr>
            </w:pPr>
          </w:p>
          <w:p w:rsidR="00085A10" w:rsidRDefault="00085A10" w:rsidP="00C901FD">
            <w:pPr>
              <w:jc w:val="both"/>
              <w:rPr>
                <w:sz w:val="16"/>
                <w:szCs w:val="16"/>
              </w:rPr>
            </w:pPr>
            <w:r>
              <w:rPr>
                <w:sz w:val="16"/>
                <w:szCs w:val="16"/>
              </w:rPr>
              <w:t>5)-Demandare ai Responsabili dei Servizi interessati ogni adempimento per l’adozione dei provvedimenti consequenziali al presente deliberato.</w:t>
            </w:r>
          </w:p>
          <w:p w:rsidR="00085A10" w:rsidRDefault="00085A10" w:rsidP="00C901FD">
            <w:pPr>
              <w:jc w:val="both"/>
              <w:rPr>
                <w:sz w:val="16"/>
                <w:szCs w:val="16"/>
              </w:rPr>
            </w:pPr>
          </w:p>
          <w:p w:rsidR="00085A10" w:rsidRDefault="00085A10" w:rsidP="00C901FD">
            <w:pPr>
              <w:jc w:val="both"/>
              <w:rPr>
                <w:sz w:val="16"/>
                <w:szCs w:val="16"/>
              </w:rPr>
            </w:pPr>
            <w:r>
              <w:rPr>
                <w:sz w:val="16"/>
                <w:szCs w:val="16"/>
              </w:rPr>
              <w:t>6)-A seguito di successiva unanime votazione, dichiarare immediatamente esecutiva la presente deliberazione, ai sensi e per gli effetti dell’art. 134, comma 4, del T.U. 18-08-2000, n° 267.</w:t>
            </w:r>
          </w:p>
          <w:p w:rsidR="00085A10" w:rsidRPr="00942943" w:rsidRDefault="00085A10">
            <w:pPr>
              <w:rPr>
                <w:sz w:val="16"/>
                <w:szCs w:val="16"/>
              </w:rPr>
            </w:pPr>
          </w:p>
        </w:tc>
        <w:tc>
          <w:tcPr>
            <w:tcW w:w="851" w:type="dxa"/>
          </w:tcPr>
          <w:p w:rsidR="00085A10" w:rsidRPr="00942943" w:rsidRDefault="00085A10">
            <w:pPr>
              <w:rPr>
                <w:b/>
                <w:sz w:val="16"/>
                <w:szCs w:val="16"/>
              </w:rPr>
            </w:pPr>
          </w:p>
        </w:tc>
        <w:tc>
          <w:tcPr>
            <w:tcW w:w="1353" w:type="dxa"/>
          </w:tcPr>
          <w:p w:rsidR="00085A10" w:rsidRPr="00942943" w:rsidRDefault="00085A10">
            <w:pPr>
              <w:rPr>
                <w:b/>
                <w:sz w:val="16"/>
                <w:szCs w:val="16"/>
              </w:rPr>
            </w:pPr>
          </w:p>
        </w:tc>
      </w:tr>
      <w:tr w:rsidR="00085A10" w:rsidRPr="00942943" w:rsidTr="00C36689">
        <w:tc>
          <w:tcPr>
            <w:tcW w:w="1770" w:type="dxa"/>
          </w:tcPr>
          <w:p w:rsidR="00085A10" w:rsidRPr="00942943" w:rsidRDefault="00085A10">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n.224 del 24.10.2014</w:t>
            </w:r>
          </w:p>
        </w:tc>
        <w:tc>
          <w:tcPr>
            <w:tcW w:w="1418" w:type="dxa"/>
          </w:tcPr>
          <w:p w:rsidR="00085A10" w:rsidRPr="00942943" w:rsidRDefault="00085A10">
            <w:pPr>
              <w:rPr>
                <w:sz w:val="16"/>
                <w:szCs w:val="16"/>
              </w:rPr>
            </w:pPr>
            <w:r>
              <w:rPr>
                <w:sz w:val="16"/>
                <w:szCs w:val="16"/>
              </w:rPr>
              <w:t xml:space="preserve">CELEBRAZIONI PER IL 32° ANNIVERSARIO DELLA CONSACRAZIONE EPISCOPALE DI DON TONINO BELLO. COLLABORAZIONE </w:t>
            </w:r>
            <w:r>
              <w:rPr>
                <w:sz w:val="16"/>
                <w:szCs w:val="16"/>
              </w:rPr>
              <w:lastRenderedPageBreak/>
              <w:t>- DETERMINAZIONI.</w:t>
            </w:r>
          </w:p>
        </w:tc>
        <w:tc>
          <w:tcPr>
            <w:tcW w:w="6945" w:type="dxa"/>
          </w:tcPr>
          <w:p w:rsidR="00783424" w:rsidRDefault="00783424" w:rsidP="00783424">
            <w:pPr>
              <w:rPr>
                <w:b/>
                <w:bCs/>
                <w:sz w:val="16"/>
                <w:szCs w:val="16"/>
              </w:rPr>
            </w:pPr>
            <w:r>
              <w:rPr>
                <w:b/>
                <w:bCs/>
                <w:sz w:val="16"/>
                <w:szCs w:val="16"/>
              </w:rPr>
              <w:lastRenderedPageBreak/>
              <w:t>[…]</w:t>
            </w:r>
          </w:p>
          <w:p w:rsidR="00085A10" w:rsidRDefault="00085A10" w:rsidP="00C901FD">
            <w:pPr>
              <w:jc w:val="center"/>
              <w:rPr>
                <w:b/>
                <w:bCs/>
                <w:sz w:val="16"/>
                <w:szCs w:val="16"/>
              </w:rPr>
            </w:pPr>
            <w:r>
              <w:rPr>
                <w:b/>
                <w:bCs/>
                <w:sz w:val="16"/>
                <w:szCs w:val="16"/>
              </w:rPr>
              <w:t>D E L I B E R A</w:t>
            </w:r>
          </w:p>
          <w:p w:rsidR="00085A10" w:rsidRDefault="00085A10" w:rsidP="00C901FD">
            <w:pPr>
              <w:jc w:val="center"/>
              <w:rPr>
                <w:rFonts w:ascii="Calibri" w:hAnsi="Calibri"/>
                <w:b/>
                <w:bCs/>
                <w:sz w:val="16"/>
                <w:szCs w:val="16"/>
              </w:rPr>
            </w:pPr>
          </w:p>
          <w:p w:rsidR="00085A10" w:rsidRDefault="00085A10" w:rsidP="00C901FD">
            <w:pPr>
              <w:numPr>
                <w:ilvl w:val="0"/>
                <w:numId w:val="14"/>
              </w:numPr>
              <w:jc w:val="both"/>
              <w:rPr>
                <w:sz w:val="16"/>
                <w:szCs w:val="16"/>
              </w:rPr>
            </w:pPr>
            <w:r>
              <w:rPr>
                <w:bCs/>
                <w:sz w:val="16"/>
                <w:szCs w:val="16"/>
              </w:rPr>
              <w:t xml:space="preserve">Organizzare in collaborazione con la Diocesi di Ugento S.M. di Leuca, la Parrocchia “Natività della B.V. Maria” e la Fondazione “Don Tonino Bello di Alessano”, gli eventi in occasione  del 32° anniversario della Consacrazione Episcopale di don Tonino come da programma in premessa illustrato ed allegato in atti, concedendo l’uso della Sala del Trono di palazzo Gallone e facendosi carico della stampa di  manifesti secondo le modalità con cui si </w:t>
            </w:r>
            <w:r>
              <w:rPr>
                <w:bCs/>
                <w:sz w:val="16"/>
                <w:szCs w:val="16"/>
              </w:rPr>
              <w:lastRenderedPageBreak/>
              <w:t>provvede alla stampa dei manifesti istituzionali del Comune.</w:t>
            </w:r>
          </w:p>
          <w:p w:rsidR="00085A10" w:rsidRDefault="00085A10" w:rsidP="00C901FD">
            <w:pPr>
              <w:pStyle w:val="Corpodeltesto"/>
              <w:ind w:left="720"/>
              <w:rPr>
                <w:bCs/>
                <w:sz w:val="16"/>
                <w:szCs w:val="16"/>
              </w:rPr>
            </w:pPr>
          </w:p>
          <w:p w:rsidR="00085A10" w:rsidRDefault="00085A10" w:rsidP="00C901FD">
            <w:pPr>
              <w:numPr>
                <w:ilvl w:val="0"/>
                <w:numId w:val="14"/>
              </w:numPr>
              <w:rPr>
                <w:rFonts w:ascii="Calibri" w:hAnsi="Calibri"/>
                <w:sz w:val="16"/>
                <w:szCs w:val="16"/>
              </w:rPr>
            </w:pPr>
            <w:r>
              <w:rPr>
                <w:sz w:val="16"/>
                <w:szCs w:val="16"/>
              </w:rPr>
              <w:t>Dichiarare la presente deliberazione immediatamente esecutiva ai sensi dell’art. 134, comma 4, D.L.vo n. 267/2000.</w:t>
            </w:r>
          </w:p>
          <w:p w:rsidR="00085A10" w:rsidRPr="00942943" w:rsidRDefault="00085A10">
            <w:pPr>
              <w:rPr>
                <w:sz w:val="16"/>
                <w:szCs w:val="16"/>
              </w:rPr>
            </w:pPr>
          </w:p>
        </w:tc>
        <w:tc>
          <w:tcPr>
            <w:tcW w:w="851" w:type="dxa"/>
          </w:tcPr>
          <w:p w:rsidR="00085A10" w:rsidRPr="00942943" w:rsidRDefault="00085A10">
            <w:pPr>
              <w:rPr>
                <w:b/>
                <w:sz w:val="16"/>
                <w:szCs w:val="16"/>
              </w:rPr>
            </w:pPr>
          </w:p>
        </w:tc>
        <w:tc>
          <w:tcPr>
            <w:tcW w:w="1353" w:type="dxa"/>
          </w:tcPr>
          <w:p w:rsidR="00085A10" w:rsidRPr="00942943" w:rsidRDefault="00085A10">
            <w:pPr>
              <w:rPr>
                <w:b/>
                <w:sz w:val="16"/>
                <w:szCs w:val="16"/>
              </w:rPr>
            </w:pPr>
            <w:r>
              <w:rPr>
                <w:sz w:val="16"/>
                <w:szCs w:val="16"/>
              </w:rPr>
              <w:t>istanza prot. 0015945 del 13/10/2014 da parte del parroco della parrocchia “</w:t>
            </w:r>
            <w:r>
              <w:rPr>
                <w:i/>
                <w:sz w:val="16"/>
                <w:szCs w:val="16"/>
              </w:rPr>
              <w:t>Natività della Beata Vergine Maria”</w:t>
            </w:r>
            <w:r>
              <w:rPr>
                <w:sz w:val="16"/>
                <w:szCs w:val="16"/>
              </w:rPr>
              <w:t xml:space="preserve">, che in occasione del  </w:t>
            </w:r>
            <w:r>
              <w:rPr>
                <w:sz w:val="16"/>
                <w:szCs w:val="16"/>
              </w:rPr>
              <w:lastRenderedPageBreak/>
              <w:t>32° anniversario dell’ordinazione episcopale di don Tonino Bello, chiede il patrocinio e la collaborazione del Comune di Tricase per l’importante evento in programma dal 26 al 30 ottobre 2014</w:t>
            </w: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n.225 del 24.10.2014</w:t>
            </w:r>
          </w:p>
        </w:tc>
        <w:tc>
          <w:tcPr>
            <w:tcW w:w="1418" w:type="dxa"/>
          </w:tcPr>
          <w:p w:rsidR="00085A10" w:rsidRPr="00942943" w:rsidRDefault="00085A10">
            <w:pPr>
              <w:rPr>
                <w:sz w:val="16"/>
                <w:szCs w:val="16"/>
              </w:rPr>
            </w:pPr>
            <w:r>
              <w:rPr>
                <w:sz w:val="16"/>
                <w:szCs w:val="16"/>
              </w:rPr>
              <w:t>EVENTI SOCIO-CULTURALI - CONCESSIONE PATROCINIO - DETERMINAZIONI.</w:t>
            </w:r>
          </w:p>
        </w:tc>
        <w:tc>
          <w:tcPr>
            <w:tcW w:w="6945" w:type="dxa"/>
          </w:tcPr>
          <w:p w:rsidR="00783424" w:rsidRDefault="00783424" w:rsidP="00783424">
            <w:pPr>
              <w:rPr>
                <w:b/>
                <w:bCs/>
                <w:sz w:val="16"/>
                <w:szCs w:val="16"/>
              </w:rPr>
            </w:pPr>
            <w:r>
              <w:rPr>
                <w:b/>
                <w:bCs/>
                <w:sz w:val="16"/>
                <w:szCs w:val="16"/>
              </w:rPr>
              <w:t>[…]</w:t>
            </w:r>
          </w:p>
          <w:p w:rsidR="00085A10" w:rsidRDefault="00085A10" w:rsidP="00C901FD">
            <w:pPr>
              <w:jc w:val="center"/>
              <w:rPr>
                <w:b/>
                <w:bCs/>
                <w:sz w:val="16"/>
                <w:szCs w:val="16"/>
              </w:rPr>
            </w:pPr>
            <w:r>
              <w:rPr>
                <w:b/>
                <w:bCs/>
                <w:sz w:val="16"/>
                <w:szCs w:val="16"/>
              </w:rPr>
              <w:t>D E L I B E R A</w:t>
            </w:r>
          </w:p>
          <w:p w:rsidR="00085A10" w:rsidRDefault="00085A10" w:rsidP="00C901FD">
            <w:pPr>
              <w:jc w:val="center"/>
              <w:rPr>
                <w:b/>
                <w:bCs/>
                <w:sz w:val="16"/>
                <w:szCs w:val="16"/>
              </w:rPr>
            </w:pPr>
          </w:p>
          <w:p w:rsidR="00085A10" w:rsidRDefault="00085A10" w:rsidP="00C901FD">
            <w:pPr>
              <w:pStyle w:val="Corpodeltesto"/>
              <w:rPr>
                <w:rFonts w:asciiTheme="minorHAnsi" w:hAnsiTheme="minorHAnsi"/>
                <w:sz w:val="16"/>
                <w:szCs w:val="16"/>
              </w:rPr>
            </w:pPr>
            <w:r>
              <w:rPr>
                <w:rFonts w:asciiTheme="minorHAnsi" w:hAnsiTheme="minorHAnsi"/>
                <w:b/>
                <w:sz w:val="16"/>
                <w:szCs w:val="16"/>
              </w:rPr>
              <w:t>1)</w:t>
            </w:r>
            <w:r>
              <w:rPr>
                <w:rFonts w:asciiTheme="minorHAnsi" w:hAnsiTheme="minorHAnsi"/>
                <w:sz w:val="16"/>
                <w:szCs w:val="16"/>
              </w:rPr>
              <w:t xml:space="preserve"> Concedere, per quanto in premessa specificato,   il patrocinio della Città di Tricase e l’uso degli spazi  di palazzo Gallone  alle seguenti manifestazioni:</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Giornata di sensibilizzazione  sul diabete  e sulla prevenzione e gestione della malattia in occasione della “</w:t>
            </w:r>
            <w:r>
              <w:rPr>
                <w:rFonts w:asciiTheme="minorHAnsi" w:hAnsiTheme="minorHAnsi"/>
                <w:i/>
                <w:sz w:val="16"/>
                <w:szCs w:val="16"/>
              </w:rPr>
              <w:t>Giornata Mondiale del diabete</w:t>
            </w:r>
            <w:r>
              <w:rPr>
                <w:rFonts w:asciiTheme="minorHAnsi" w:hAnsiTheme="minorHAnsi"/>
                <w:sz w:val="16"/>
                <w:szCs w:val="16"/>
              </w:rPr>
              <w:t>” organizzata dalla dott.ssa Antonia Piccinni, con utilizzo delle Scuderie di palazzo Gallone il giorno 16 novembre 2014 dalle ore 8:00 alle ore 21:00;</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Assemblea pubblica sul tema “</w:t>
            </w:r>
            <w:r>
              <w:rPr>
                <w:rFonts w:asciiTheme="minorHAnsi" w:hAnsiTheme="minorHAnsi"/>
                <w:i/>
                <w:sz w:val="16"/>
                <w:szCs w:val="16"/>
              </w:rPr>
              <w:t>Il Parco Otranto S.M. di Leuca, Bosco di Tricase: vincoli ed opportunità</w:t>
            </w:r>
            <w:r>
              <w:rPr>
                <w:rFonts w:asciiTheme="minorHAnsi" w:hAnsiTheme="minorHAnsi"/>
                <w:sz w:val="16"/>
                <w:szCs w:val="16"/>
              </w:rPr>
              <w:t>” in programma il 5 novembre 2014 con  utilizzo delle Scuderie di palazzo Gallone dalle ore 18:00;</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 </w:t>
            </w:r>
            <w:r>
              <w:rPr>
                <w:rFonts w:asciiTheme="minorHAnsi" w:hAnsiTheme="minorHAnsi"/>
                <w:i/>
                <w:sz w:val="16"/>
                <w:szCs w:val="16"/>
              </w:rPr>
              <w:t>Premio giornalistico il Volantino</w:t>
            </w:r>
            <w:r>
              <w:rPr>
                <w:rFonts w:asciiTheme="minorHAnsi" w:hAnsiTheme="minorHAnsi"/>
                <w:sz w:val="16"/>
                <w:szCs w:val="16"/>
              </w:rPr>
              <w:t>, organizzato dall’Associazione Amici del Volantino il 22 novembre 2014 con utilizzo della Sala del Trono di palazzo Gallone dalle ore 18;00.</w:t>
            </w:r>
          </w:p>
          <w:p w:rsidR="00085A10" w:rsidRDefault="00085A10" w:rsidP="00C901FD">
            <w:pPr>
              <w:pStyle w:val="NormaleWeb"/>
              <w:spacing w:before="0" w:beforeAutospacing="0"/>
              <w:rPr>
                <w:rFonts w:asciiTheme="minorHAnsi" w:hAnsiTheme="minorHAnsi"/>
                <w:sz w:val="16"/>
                <w:szCs w:val="16"/>
              </w:rPr>
            </w:pPr>
          </w:p>
          <w:p w:rsidR="00085A10" w:rsidRDefault="00085A10" w:rsidP="00C901FD">
            <w:pPr>
              <w:pStyle w:val="Corpodeltesto"/>
              <w:rPr>
                <w:rFonts w:asciiTheme="minorHAnsi" w:hAnsiTheme="minorHAnsi"/>
                <w:sz w:val="16"/>
                <w:szCs w:val="16"/>
              </w:rPr>
            </w:pPr>
            <w:r>
              <w:rPr>
                <w:rFonts w:asciiTheme="minorHAnsi" w:hAnsiTheme="minorHAnsi"/>
                <w:b/>
                <w:sz w:val="16"/>
                <w:szCs w:val="16"/>
              </w:rPr>
              <w:t>2</w:t>
            </w:r>
            <w:r>
              <w:rPr>
                <w:rFonts w:asciiTheme="minorHAnsi" w:hAnsiTheme="minorHAnsi"/>
                <w:sz w:val="16"/>
                <w:szCs w:val="16"/>
              </w:rPr>
              <w:t>) Autorizzare la stampa dello stemma del Comune di Tricase e la dicitura “</w:t>
            </w:r>
            <w:r>
              <w:rPr>
                <w:rFonts w:asciiTheme="minorHAnsi" w:hAnsiTheme="minorHAnsi"/>
                <w:i/>
                <w:sz w:val="16"/>
                <w:szCs w:val="16"/>
              </w:rPr>
              <w:t>Con il patrocinio della Città di Tricase</w:t>
            </w:r>
            <w:r>
              <w:rPr>
                <w:rFonts w:asciiTheme="minorHAnsi" w:hAnsiTheme="minorHAnsi"/>
                <w:sz w:val="16"/>
                <w:szCs w:val="16"/>
              </w:rPr>
              <w:t>” su materiale pubblicitario degli eventi suddetti.</w:t>
            </w:r>
          </w:p>
          <w:p w:rsidR="00085A10" w:rsidRDefault="00085A10"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b/>
                <w:sz w:val="16"/>
                <w:szCs w:val="16"/>
              </w:rPr>
              <w:t>3)</w:t>
            </w:r>
            <w:r>
              <w:rPr>
                <w:rFonts w:asciiTheme="minorHAnsi" w:hAnsiTheme="minorHAnsi"/>
                <w:sz w:val="16"/>
                <w:szCs w:val="16"/>
              </w:rPr>
              <w:t xml:space="preserve"> Concedere, altresì, il patrocinio gratuito all’Associazione ASD Vitus Tricase,  consistente esclusivamente nell’ autorizzazione ad apporre il logo della Città di Tricase sulle magliette di gara della squadra medesima.</w:t>
            </w:r>
          </w:p>
          <w:p w:rsidR="00085A10" w:rsidRDefault="00085A10" w:rsidP="00C901FD">
            <w:pPr>
              <w:jc w:val="both"/>
              <w:rPr>
                <w:sz w:val="16"/>
                <w:szCs w:val="16"/>
              </w:rPr>
            </w:pPr>
          </w:p>
          <w:p w:rsidR="00085A10" w:rsidRDefault="00085A10" w:rsidP="00C901FD">
            <w:pPr>
              <w:jc w:val="both"/>
              <w:rPr>
                <w:sz w:val="16"/>
                <w:szCs w:val="16"/>
              </w:rPr>
            </w:pPr>
            <w:r>
              <w:rPr>
                <w:b/>
                <w:sz w:val="16"/>
                <w:szCs w:val="16"/>
              </w:rPr>
              <w:t>4)</w:t>
            </w:r>
            <w:r>
              <w:rPr>
                <w:sz w:val="16"/>
                <w:szCs w:val="16"/>
              </w:rPr>
              <w:t xml:space="preserve"> 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085A10" w:rsidRDefault="00085A10" w:rsidP="00C901FD">
            <w:pPr>
              <w:jc w:val="both"/>
              <w:rPr>
                <w:sz w:val="16"/>
                <w:szCs w:val="16"/>
              </w:rPr>
            </w:pPr>
          </w:p>
          <w:p w:rsidR="00085A10" w:rsidRDefault="00085A10" w:rsidP="00C901FD">
            <w:pPr>
              <w:pStyle w:val="Paragrafoelenco"/>
              <w:rPr>
                <w:sz w:val="16"/>
                <w:szCs w:val="16"/>
              </w:rPr>
            </w:pPr>
          </w:p>
          <w:p w:rsidR="00085A10" w:rsidRDefault="00085A10" w:rsidP="00C901FD">
            <w:pPr>
              <w:jc w:val="both"/>
              <w:rPr>
                <w:sz w:val="16"/>
                <w:szCs w:val="16"/>
              </w:rPr>
            </w:pPr>
            <w:r>
              <w:rPr>
                <w:b/>
                <w:sz w:val="16"/>
                <w:szCs w:val="16"/>
              </w:rPr>
              <w:t xml:space="preserve">5) </w:t>
            </w:r>
            <w:r>
              <w:rPr>
                <w:sz w:val="16"/>
                <w:szCs w:val="16"/>
              </w:rPr>
              <w:t>Dichiarare la presente deliberazione immediatamente esecutiva ai sensi ai sensi dell’art. 134, comma 4, D.L.vo n. 267/2000.</w:t>
            </w:r>
          </w:p>
          <w:p w:rsidR="00085A10" w:rsidRDefault="00085A10" w:rsidP="00C901FD">
            <w:pPr>
              <w:pStyle w:val="Paragrafoelenco"/>
              <w:rPr>
                <w:sz w:val="16"/>
                <w:szCs w:val="16"/>
              </w:rPr>
            </w:pPr>
          </w:p>
          <w:p w:rsidR="00085A10" w:rsidRDefault="00085A10" w:rsidP="00C901FD">
            <w:pPr>
              <w:ind w:left="720"/>
              <w:jc w:val="both"/>
              <w:rPr>
                <w:sz w:val="16"/>
                <w:szCs w:val="16"/>
              </w:rPr>
            </w:pPr>
          </w:p>
          <w:p w:rsidR="00085A10" w:rsidRDefault="00085A10" w:rsidP="00C901FD">
            <w:pPr>
              <w:jc w:val="both"/>
              <w:rPr>
                <w:sz w:val="16"/>
                <w:szCs w:val="16"/>
              </w:rPr>
            </w:pPr>
          </w:p>
          <w:p w:rsidR="00085A10" w:rsidRPr="00942943" w:rsidRDefault="00085A10">
            <w:pPr>
              <w:rPr>
                <w:sz w:val="16"/>
                <w:szCs w:val="16"/>
              </w:rPr>
            </w:pPr>
          </w:p>
        </w:tc>
        <w:tc>
          <w:tcPr>
            <w:tcW w:w="851" w:type="dxa"/>
          </w:tcPr>
          <w:p w:rsidR="00085A10" w:rsidRPr="00942943" w:rsidRDefault="00085A10">
            <w:pPr>
              <w:rPr>
                <w:b/>
                <w:sz w:val="16"/>
                <w:szCs w:val="16"/>
              </w:rPr>
            </w:pPr>
          </w:p>
        </w:tc>
        <w:tc>
          <w:tcPr>
            <w:tcW w:w="1353" w:type="dxa"/>
          </w:tcPr>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richiesta prot. 0013707 da parte dell’ Associazione Amici del volantino con la quale è richiesto il patrocinio del Comune di Tricase e l’utilizzo della Sala del Trono per l’evento “</w:t>
            </w:r>
            <w:r>
              <w:rPr>
                <w:rFonts w:asciiTheme="minorHAnsi" w:hAnsiTheme="minorHAnsi"/>
                <w:i/>
                <w:sz w:val="16"/>
                <w:szCs w:val="16"/>
              </w:rPr>
              <w:t>Premio Giornalistico il Volantino”</w:t>
            </w:r>
            <w:r>
              <w:rPr>
                <w:rFonts w:asciiTheme="minorHAnsi" w:hAnsiTheme="minorHAnsi"/>
                <w:sz w:val="16"/>
                <w:szCs w:val="16"/>
              </w:rPr>
              <w:t xml:space="preserve"> in programma il 22 novembre 2014 dalle ore 18;00;</w:t>
            </w:r>
          </w:p>
          <w:p w:rsidR="00593809" w:rsidRDefault="00593809"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istanza prot. 0015414 del 2/10/2014  da parte del Dirigente  dell’ASD Virtus Tricase – Affiliata FIPAV (Federazione Italiana Pallavolo)  con sede in Tricase  con la quale chiede il  patrocinio </w:t>
            </w:r>
            <w:r>
              <w:rPr>
                <w:rFonts w:asciiTheme="minorHAnsi" w:hAnsiTheme="minorHAnsi"/>
                <w:sz w:val="16"/>
                <w:szCs w:val="16"/>
              </w:rPr>
              <w:lastRenderedPageBreak/>
              <w:t xml:space="preserve">gratuito del Comune di Tricase per le attività dell’Associazione e l’autorizzazione all’uso del logo da stamparsi sulle magliette di gara della squadra di pallavolo che partecipa al campionato nazionale maschile FIPAV B2; </w:t>
            </w:r>
          </w:p>
          <w:p w:rsidR="00593809" w:rsidRDefault="00593809"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istanza prot. 0016051 del 14/10/2014 da parte della Dott.ssa Antonia Piccinni – specialista in endocrinologia e malattia del ricambio con la quale chiede la concessione del patrocinio del Comune di Tricase all’iniziativa di sensibilizzazione  sul diabete  e sulla prevenzione e gestione della malattia in occasione della “</w:t>
            </w:r>
            <w:r>
              <w:rPr>
                <w:rFonts w:asciiTheme="minorHAnsi" w:hAnsiTheme="minorHAnsi"/>
                <w:i/>
                <w:sz w:val="16"/>
                <w:szCs w:val="16"/>
              </w:rPr>
              <w:t>Giornata Mondiale del diabete</w:t>
            </w:r>
            <w:r>
              <w:rPr>
                <w:rFonts w:asciiTheme="minorHAnsi" w:hAnsiTheme="minorHAnsi"/>
                <w:sz w:val="16"/>
                <w:szCs w:val="16"/>
              </w:rPr>
              <w:t xml:space="preserve">” con l’utilizzo delle scuderie di palazzo Gallone il giorno 16 novembre 2014 dalle ore 8:00 </w:t>
            </w:r>
            <w:r>
              <w:rPr>
                <w:rFonts w:asciiTheme="minorHAnsi" w:hAnsiTheme="minorHAnsi"/>
                <w:sz w:val="16"/>
                <w:szCs w:val="16"/>
              </w:rPr>
              <w:lastRenderedPageBreak/>
              <w:t>alle ore 21:00;</w:t>
            </w:r>
          </w:p>
          <w:p w:rsidR="00593809" w:rsidRDefault="00593809"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istanza  prot. 0016440 del 21/10/2014 da parte del presidente dell’Associazione di Promozione sociale “</w:t>
            </w:r>
            <w:r>
              <w:rPr>
                <w:rFonts w:asciiTheme="minorHAnsi" w:hAnsiTheme="minorHAnsi"/>
                <w:i/>
                <w:sz w:val="16"/>
                <w:szCs w:val="16"/>
              </w:rPr>
              <w:t>Marina Serra</w:t>
            </w:r>
            <w:r>
              <w:rPr>
                <w:rFonts w:asciiTheme="minorHAnsi" w:hAnsiTheme="minorHAnsi"/>
                <w:sz w:val="16"/>
                <w:szCs w:val="16"/>
              </w:rPr>
              <w:t>” con la quale chiede la concessione del patrocinio del Comune di Tricase all’iniziativa Assemblea pubblica sul tema “</w:t>
            </w:r>
            <w:r>
              <w:rPr>
                <w:rFonts w:asciiTheme="minorHAnsi" w:hAnsiTheme="minorHAnsi"/>
                <w:i/>
                <w:sz w:val="16"/>
                <w:szCs w:val="16"/>
              </w:rPr>
              <w:t>Il Parco Otranto S.M. di Leuca, Bosco di Tricase: vincoli ed opportunità</w:t>
            </w:r>
            <w:r>
              <w:rPr>
                <w:rFonts w:asciiTheme="minorHAnsi" w:hAnsiTheme="minorHAnsi"/>
                <w:sz w:val="16"/>
                <w:szCs w:val="16"/>
              </w:rPr>
              <w:t>” in programma il 5 novembre 2014 con richiesta di utilizzo della sala del trono  dalle ore 18:00</w:t>
            </w:r>
          </w:p>
          <w:p w:rsidR="00085A10" w:rsidRPr="00942943" w:rsidRDefault="00085A10">
            <w:pPr>
              <w:rPr>
                <w:b/>
                <w:sz w:val="16"/>
                <w:szCs w:val="16"/>
              </w:rPr>
            </w:pP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n.229 del 28.10.2014</w:t>
            </w:r>
          </w:p>
        </w:tc>
        <w:tc>
          <w:tcPr>
            <w:tcW w:w="1418" w:type="dxa"/>
          </w:tcPr>
          <w:p w:rsidR="00085A10" w:rsidRPr="00942943" w:rsidRDefault="00085A10">
            <w:pPr>
              <w:rPr>
                <w:sz w:val="16"/>
                <w:szCs w:val="16"/>
              </w:rPr>
            </w:pPr>
            <w:r>
              <w:rPr>
                <w:sz w:val="16"/>
                <w:szCs w:val="16"/>
              </w:rPr>
              <w:t>PROPRIA DELIBERAZIONE N. 130 DEL 04.06.2013  - RETTIFICA.</w:t>
            </w:r>
          </w:p>
        </w:tc>
        <w:tc>
          <w:tcPr>
            <w:tcW w:w="6945" w:type="dxa"/>
          </w:tcPr>
          <w:p w:rsidR="00783424" w:rsidRDefault="00783424" w:rsidP="00783424">
            <w:pPr>
              <w:ind w:left="113" w:hanging="113"/>
              <w:rPr>
                <w:rFonts w:cs="Arial"/>
                <w:b/>
                <w:sz w:val="16"/>
                <w:szCs w:val="16"/>
              </w:rPr>
            </w:pPr>
            <w:r>
              <w:rPr>
                <w:rFonts w:cs="Arial"/>
                <w:b/>
                <w:sz w:val="16"/>
                <w:szCs w:val="16"/>
              </w:rPr>
              <w:t>[…]</w:t>
            </w:r>
          </w:p>
          <w:p w:rsidR="00085A10" w:rsidRPr="004B5B36" w:rsidRDefault="00085A10" w:rsidP="00C901FD">
            <w:pPr>
              <w:ind w:left="113" w:hanging="113"/>
              <w:jc w:val="center"/>
              <w:rPr>
                <w:rFonts w:cs="Arial"/>
                <w:b/>
                <w:sz w:val="16"/>
                <w:szCs w:val="16"/>
              </w:rPr>
            </w:pPr>
            <w:r w:rsidRPr="004B5B36">
              <w:rPr>
                <w:rFonts w:cs="Arial"/>
                <w:b/>
                <w:sz w:val="16"/>
                <w:szCs w:val="16"/>
              </w:rPr>
              <w:t>LA GIUNTA COMUNALE</w:t>
            </w:r>
          </w:p>
          <w:p w:rsidR="00085A10" w:rsidRPr="004B5B36" w:rsidRDefault="00085A10" w:rsidP="00C901FD">
            <w:pPr>
              <w:jc w:val="both"/>
              <w:rPr>
                <w:rFonts w:cs="Arial"/>
                <w:b/>
                <w:sz w:val="16"/>
                <w:szCs w:val="16"/>
              </w:rPr>
            </w:pPr>
          </w:p>
          <w:p w:rsidR="00085A10" w:rsidRPr="004B5B36" w:rsidRDefault="00085A10" w:rsidP="00C901FD">
            <w:pPr>
              <w:jc w:val="both"/>
              <w:rPr>
                <w:rFonts w:cs="Arial"/>
                <w:b/>
                <w:sz w:val="16"/>
                <w:szCs w:val="16"/>
              </w:rPr>
            </w:pPr>
            <w:r w:rsidRPr="004B5B36">
              <w:rPr>
                <w:rFonts w:cs="Arial"/>
                <w:b/>
                <w:sz w:val="16"/>
                <w:szCs w:val="16"/>
              </w:rPr>
              <w:t>Premesso:</w:t>
            </w:r>
          </w:p>
          <w:p w:rsidR="00085A10" w:rsidRPr="004B5B36" w:rsidRDefault="00085A10" w:rsidP="00C901FD">
            <w:pPr>
              <w:ind w:left="113" w:hanging="113"/>
              <w:jc w:val="both"/>
              <w:rPr>
                <w:rFonts w:cs="Arial"/>
                <w:sz w:val="16"/>
                <w:szCs w:val="16"/>
              </w:rPr>
            </w:pPr>
            <w:r w:rsidRPr="004B5B36">
              <w:rPr>
                <w:rFonts w:cs="Arial"/>
                <w:b/>
                <w:sz w:val="16"/>
                <w:szCs w:val="16"/>
              </w:rPr>
              <w:t>-</w:t>
            </w:r>
            <w:r w:rsidRPr="004B5B36">
              <w:rPr>
                <w:rFonts w:cs="Arial"/>
                <w:b/>
                <w:sz w:val="16"/>
                <w:szCs w:val="16"/>
              </w:rPr>
              <w:tab/>
            </w:r>
            <w:r w:rsidRPr="004B5B36">
              <w:rPr>
                <w:rFonts w:cs="Arial"/>
                <w:bCs/>
                <w:sz w:val="16"/>
                <w:szCs w:val="16"/>
              </w:rPr>
              <w:t xml:space="preserve">che </w:t>
            </w:r>
            <w:r w:rsidRPr="004B5B36">
              <w:rPr>
                <w:rFonts w:cs="Arial"/>
                <w:sz w:val="16"/>
                <w:szCs w:val="16"/>
              </w:rPr>
              <w:t>la società WIND Telecomunicazioni S.p.A., con nota acquisita al protocollo comunale al n° 18600 del 22.11.2012, avente per oggetto: “Sublocazione parziale dell'immobile sito in via Cimitero - Comune di Tricase”, ha chiesto, ai sensi dell'art. 5 del contratto di locazione in essere, di poter sublocare a Vodafone Omnitel S.P.A. la struttura realizzata presso il Cimitero di Lucugnano;</w:t>
            </w:r>
          </w:p>
          <w:p w:rsidR="00085A10" w:rsidRPr="004B5B36" w:rsidRDefault="00085A10" w:rsidP="00C901FD">
            <w:pPr>
              <w:ind w:left="113" w:hanging="113"/>
              <w:jc w:val="both"/>
              <w:rPr>
                <w:rFonts w:cs="Arial"/>
                <w:sz w:val="16"/>
                <w:szCs w:val="16"/>
              </w:rPr>
            </w:pPr>
          </w:p>
          <w:p w:rsidR="00085A10" w:rsidRPr="004B5B36" w:rsidRDefault="00085A10" w:rsidP="00C901FD">
            <w:pPr>
              <w:ind w:left="113" w:hanging="113"/>
              <w:jc w:val="both"/>
              <w:rPr>
                <w:rFonts w:cs="Arial"/>
                <w:sz w:val="16"/>
                <w:szCs w:val="16"/>
              </w:rPr>
            </w:pPr>
            <w:r w:rsidRPr="004B5B36">
              <w:rPr>
                <w:rFonts w:cs="Arial"/>
                <w:sz w:val="16"/>
                <w:szCs w:val="16"/>
              </w:rPr>
              <w:t>-</w:t>
            </w:r>
            <w:r w:rsidRPr="004B5B36">
              <w:rPr>
                <w:rFonts w:cs="Arial"/>
                <w:sz w:val="16"/>
                <w:szCs w:val="16"/>
              </w:rPr>
              <w:tab/>
              <w:t xml:space="preserve">che con D.G.C. n. 130 del 04.06.2013 la predetta società è stata autorizzata a sublocare porzione dell'immobile sito presso il cimitero di Lucugnano a Vodafone Omintel, </w:t>
            </w:r>
            <w:r>
              <w:rPr>
                <w:rFonts w:cs="Arial"/>
                <w:sz w:val="16"/>
                <w:szCs w:val="16"/>
              </w:rPr>
              <w:t>a condizione, tra l’altro, che venga corrisposto al Comune di Tricase</w:t>
            </w:r>
            <w:r w:rsidRPr="004B5B36">
              <w:rPr>
                <w:rFonts w:cs="Arial"/>
                <w:sz w:val="16"/>
                <w:szCs w:val="16"/>
              </w:rPr>
              <w:t xml:space="preserve"> un bonus una tantum di € 5.000,00;</w:t>
            </w:r>
          </w:p>
          <w:p w:rsidR="00085A10" w:rsidRPr="004B5B36" w:rsidRDefault="00085A10" w:rsidP="00C901FD">
            <w:pPr>
              <w:ind w:left="113" w:hanging="113"/>
              <w:jc w:val="both"/>
              <w:rPr>
                <w:rFonts w:cs="Arial"/>
                <w:sz w:val="16"/>
                <w:szCs w:val="16"/>
              </w:rPr>
            </w:pPr>
          </w:p>
          <w:p w:rsidR="00085A10" w:rsidRPr="004B5B36" w:rsidRDefault="00085A10" w:rsidP="00C901FD">
            <w:pPr>
              <w:ind w:left="113" w:hanging="113"/>
              <w:jc w:val="both"/>
              <w:rPr>
                <w:rFonts w:cs="Arial"/>
                <w:sz w:val="16"/>
                <w:szCs w:val="16"/>
              </w:rPr>
            </w:pPr>
            <w:r w:rsidRPr="004B5B36">
              <w:rPr>
                <w:rFonts w:cs="Arial"/>
                <w:sz w:val="16"/>
                <w:szCs w:val="16"/>
              </w:rPr>
              <w:t>-</w:t>
            </w:r>
            <w:r w:rsidRPr="004B5B36">
              <w:rPr>
                <w:rFonts w:cs="Arial"/>
                <w:sz w:val="16"/>
                <w:szCs w:val="16"/>
              </w:rPr>
              <w:tab/>
              <w:t xml:space="preserve">che la società WIND Telecomunicazioni S.p.A., con nota acquisita al protocollo comunale in 24.09.2014 al n. 14833, </w:t>
            </w:r>
            <w:r>
              <w:rPr>
                <w:rFonts w:cs="Arial"/>
                <w:sz w:val="16"/>
                <w:szCs w:val="16"/>
              </w:rPr>
              <w:t>conferma l’impegno</w:t>
            </w:r>
            <w:r w:rsidRPr="004B5B36">
              <w:rPr>
                <w:rFonts w:cs="Arial"/>
                <w:sz w:val="16"/>
                <w:szCs w:val="16"/>
              </w:rPr>
              <w:t xml:space="preserve"> alla corresponsione della maggiorazione del 50% del canone annuo di locazione, chiedendo nel contempo una ridefinizione  della quota una tantum;</w:t>
            </w:r>
          </w:p>
          <w:p w:rsidR="00085A10" w:rsidRPr="004B5B36" w:rsidRDefault="00085A10" w:rsidP="00C901FD">
            <w:pPr>
              <w:jc w:val="both"/>
              <w:rPr>
                <w:rFonts w:cs="Arial"/>
                <w:b/>
                <w:sz w:val="16"/>
                <w:szCs w:val="16"/>
              </w:rPr>
            </w:pPr>
          </w:p>
          <w:p w:rsidR="00085A10" w:rsidRPr="004B5B36" w:rsidRDefault="00085A10" w:rsidP="00C901FD">
            <w:pPr>
              <w:jc w:val="both"/>
              <w:rPr>
                <w:rFonts w:cs="Arial"/>
                <w:sz w:val="16"/>
                <w:szCs w:val="16"/>
              </w:rPr>
            </w:pPr>
            <w:r w:rsidRPr="004B5B36">
              <w:rPr>
                <w:rFonts w:cs="Arial"/>
                <w:b/>
                <w:sz w:val="16"/>
                <w:szCs w:val="16"/>
              </w:rPr>
              <w:lastRenderedPageBreak/>
              <w:t>Viste</w:t>
            </w:r>
            <w:r w:rsidRPr="004B5B36">
              <w:rPr>
                <w:rFonts w:cs="Arial"/>
                <w:sz w:val="16"/>
                <w:szCs w:val="16"/>
              </w:rPr>
              <w:t xml:space="preserve"> le motivazioni contenute nella D.G.C. n. 130/2013, poste alla base della richiesta di contributo una tantum;</w:t>
            </w:r>
          </w:p>
          <w:p w:rsidR="00085A10" w:rsidRPr="004B5B36" w:rsidRDefault="00085A10" w:rsidP="00C901FD">
            <w:pPr>
              <w:jc w:val="both"/>
              <w:rPr>
                <w:rFonts w:cs="Arial"/>
                <w:sz w:val="16"/>
                <w:szCs w:val="16"/>
              </w:rPr>
            </w:pPr>
          </w:p>
          <w:p w:rsidR="00085A10" w:rsidRPr="004B5B36" w:rsidRDefault="00085A10" w:rsidP="00C901FD">
            <w:pPr>
              <w:jc w:val="both"/>
              <w:rPr>
                <w:rFonts w:cs="Arial"/>
                <w:sz w:val="16"/>
                <w:szCs w:val="16"/>
              </w:rPr>
            </w:pPr>
            <w:r w:rsidRPr="004B5B36">
              <w:rPr>
                <w:rFonts w:cs="Arial"/>
                <w:b/>
                <w:sz w:val="16"/>
                <w:szCs w:val="16"/>
              </w:rPr>
              <w:t>Considerato</w:t>
            </w:r>
            <w:r w:rsidRPr="004B5B36">
              <w:rPr>
                <w:rFonts w:cs="Arial"/>
                <w:sz w:val="16"/>
                <w:szCs w:val="16"/>
              </w:rPr>
              <w:t xml:space="preserve"> che nel contratto a suo tempo stipulato con la società WIND Telecomunicazioni S.p.A., nulla era previsto in merito a tale contribuzione;</w:t>
            </w:r>
          </w:p>
          <w:p w:rsidR="00085A10" w:rsidRPr="004B5B36" w:rsidRDefault="00085A10" w:rsidP="00C901FD">
            <w:pPr>
              <w:jc w:val="both"/>
              <w:rPr>
                <w:rFonts w:cs="Arial"/>
                <w:sz w:val="16"/>
                <w:szCs w:val="16"/>
              </w:rPr>
            </w:pPr>
          </w:p>
          <w:p w:rsidR="00085A10" w:rsidRPr="004B5B36" w:rsidRDefault="00085A10" w:rsidP="00C901FD">
            <w:pPr>
              <w:jc w:val="both"/>
              <w:rPr>
                <w:rFonts w:cs="Arial"/>
                <w:sz w:val="16"/>
                <w:szCs w:val="16"/>
              </w:rPr>
            </w:pPr>
            <w:r w:rsidRPr="004B5B36">
              <w:rPr>
                <w:rFonts w:cs="Arial"/>
                <w:b/>
                <w:sz w:val="16"/>
                <w:szCs w:val="16"/>
              </w:rPr>
              <w:t>Preso atto</w:t>
            </w:r>
            <w:r w:rsidRPr="004B5B36">
              <w:rPr>
                <w:rFonts w:cs="Arial"/>
                <w:sz w:val="16"/>
                <w:szCs w:val="16"/>
              </w:rPr>
              <w:t xml:space="preserve"> altresì della comunicazione in data 13.02.2014 prot. n. 2594da parte di ARPA Puglia  che, a costo zero per questa Amministrazione, ha effettuato, per l'infrastruttura in oggetto, i controlli che motivavano la richiesta di contribuzione una tantum;</w:t>
            </w:r>
          </w:p>
          <w:p w:rsidR="00085A10" w:rsidRPr="004B5B36" w:rsidRDefault="00085A10" w:rsidP="00C901FD">
            <w:pPr>
              <w:jc w:val="both"/>
              <w:rPr>
                <w:rFonts w:cs="Arial"/>
                <w:sz w:val="16"/>
                <w:szCs w:val="16"/>
              </w:rPr>
            </w:pPr>
          </w:p>
          <w:p w:rsidR="00085A10" w:rsidRPr="004B5B36" w:rsidRDefault="00085A10" w:rsidP="00C901FD">
            <w:pPr>
              <w:jc w:val="both"/>
              <w:rPr>
                <w:rFonts w:cs="Arial"/>
                <w:sz w:val="16"/>
                <w:szCs w:val="16"/>
                <w:highlight w:val="yellow"/>
              </w:rPr>
            </w:pPr>
            <w:r w:rsidRPr="004B5B36">
              <w:rPr>
                <w:rFonts w:cs="Arial"/>
                <w:b/>
                <w:sz w:val="16"/>
                <w:szCs w:val="16"/>
              </w:rPr>
              <w:t>Ritenuto</w:t>
            </w:r>
            <w:r w:rsidRPr="004B5B36">
              <w:rPr>
                <w:rFonts w:cs="Arial"/>
                <w:sz w:val="16"/>
                <w:szCs w:val="16"/>
              </w:rPr>
              <w:t xml:space="preserve"> pertanto che, per il caso specifico, sia possibile ridurre il valore del bonus una tantum ad € 2.500,00;</w:t>
            </w:r>
          </w:p>
          <w:p w:rsidR="00085A10" w:rsidRPr="004B5B36" w:rsidRDefault="00085A10" w:rsidP="00C901FD">
            <w:pPr>
              <w:jc w:val="both"/>
              <w:rPr>
                <w:rFonts w:cs="Arial"/>
                <w:sz w:val="16"/>
                <w:szCs w:val="16"/>
                <w:highlight w:val="yellow"/>
              </w:rPr>
            </w:pPr>
          </w:p>
          <w:p w:rsidR="00085A10" w:rsidRPr="004B5B36" w:rsidRDefault="00085A10" w:rsidP="00C901FD">
            <w:pPr>
              <w:jc w:val="both"/>
              <w:rPr>
                <w:rFonts w:cs="Arial"/>
                <w:sz w:val="16"/>
                <w:szCs w:val="16"/>
              </w:rPr>
            </w:pPr>
            <w:r w:rsidRPr="004B5B36">
              <w:rPr>
                <w:rFonts w:cs="Arial"/>
                <w:b/>
                <w:bCs/>
                <w:sz w:val="16"/>
                <w:szCs w:val="16"/>
              </w:rPr>
              <w:t>Acquisito</w:t>
            </w:r>
            <w:r w:rsidRPr="004B5B36">
              <w:rPr>
                <w:rFonts w:cs="Arial"/>
                <w:bCs/>
                <w:sz w:val="16"/>
                <w:szCs w:val="16"/>
              </w:rPr>
              <w:t xml:space="preserve"> </w:t>
            </w:r>
            <w:r w:rsidRPr="004B5B36">
              <w:rPr>
                <w:rFonts w:cs="Arial"/>
                <w:sz w:val="16"/>
                <w:szCs w:val="16"/>
              </w:rPr>
              <w:t>il seguente parere di regolarità tecnica del Responsabile del Servizio interessato: Esaminata la proposta con riferimento:</w:t>
            </w:r>
          </w:p>
          <w:p w:rsidR="00085A10" w:rsidRPr="004B5B36" w:rsidRDefault="00085A10" w:rsidP="00C901FD">
            <w:pPr>
              <w:ind w:left="851" w:hanging="284"/>
              <w:jc w:val="both"/>
              <w:rPr>
                <w:rFonts w:cs="Arial"/>
                <w:bCs/>
                <w:sz w:val="16"/>
                <w:szCs w:val="16"/>
              </w:rPr>
            </w:pPr>
            <w:r w:rsidRPr="004B5B36">
              <w:rPr>
                <w:rFonts w:cs="Arial"/>
                <w:bCs/>
                <w:sz w:val="16"/>
                <w:szCs w:val="16"/>
              </w:rPr>
              <w:t>a) Al rispetto delle normative comunitarie, statali, regionali e regolamentari, generali e di settore;</w:t>
            </w:r>
          </w:p>
          <w:p w:rsidR="00085A10" w:rsidRPr="004B5B36" w:rsidRDefault="00085A10" w:rsidP="00C901FD">
            <w:pPr>
              <w:ind w:left="851" w:hanging="284"/>
              <w:jc w:val="both"/>
              <w:rPr>
                <w:rFonts w:cs="Arial"/>
                <w:bCs/>
                <w:sz w:val="16"/>
                <w:szCs w:val="16"/>
              </w:rPr>
            </w:pPr>
            <w:r w:rsidRPr="004B5B36">
              <w:rPr>
                <w:rFonts w:cs="Arial"/>
                <w:bCs/>
                <w:sz w:val="16"/>
                <w:szCs w:val="16"/>
              </w:rPr>
              <w:t>b) Alla correttezza e regolarità della procedura;</w:t>
            </w:r>
          </w:p>
          <w:p w:rsidR="00085A10" w:rsidRPr="004B5B36" w:rsidRDefault="00085A10" w:rsidP="00C901FD">
            <w:pPr>
              <w:ind w:left="851" w:hanging="284"/>
              <w:jc w:val="both"/>
              <w:rPr>
                <w:rFonts w:cs="Arial"/>
                <w:bCs/>
                <w:sz w:val="16"/>
                <w:szCs w:val="16"/>
              </w:rPr>
            </w:pPr>
            <w:r w:rsidRPr="004B5B36">
              <w:rPr>
                <w:rFonts w:cs="Arial"/>
                <w:bCs/>
                <w:sz w:val="16"/>
                <w:szCs w:val="16"/>
              </w:rPr>
              <w:t>c) Alla correttezza formale nella redazione dell'atto;</w:t>
            </w:r>
          </w:p>
          <w:p w:rsidR="00085A10" w:rsidRPr="004B5B36" w:rsidRDefault="00085A10" w:rsidP="00C901FD">
            <w:pPr>
              <w:ind w:left="851" w:hanging="284"/>
              <w:jc w:val="both"/>
              <w:rPr>
                <w:rFonts w:cs="Arial"/>
                <w:bCs/>
                <w:sz w:val="16"/>
                <w:szCs w:val="16"/>
              </w:rPr>
            </w:pPr>
            <w:r w:rsidRPr="004B5B36">
              <w:rPr>
                <w:rFonts w:cs="Arial"/>
                <w:bCs/>
                <w:sz w:val="16"/>
                <w:szCs w:val="16"/>
              </w:rPr>
              <w:t>esprime parere "favorevole"</w:t>
            </w:r>
          </w:p>
          <w:p w:rsidR="00085A10" w:rsidRPr="004B5B36" w:rsidRDefault="00085A10" w:rsidP="00C901FD">
            <w:pPr>
              <w:jc w:val="both"/>
              <w:rPr>
                <w:rFonts w:cs="Arial"/>
                <w:bCs/>
                <w:sz w:val="16"/>
                <w:szCs w:val="16"/>
              </w:rPr>
            </w:pPr>
            <w:r w:rsidRPr="004B5B36">
              <w:rPr>
                <w:rFonts w:cs="Arial"/>
                <w:b/>
                <w:bCs/>
                <w:sz w:val="16"/>
                <w:szCs w:val="16"/>
              </w:rPr>
              <w:t>Acquisito</w:t>
            </w:r>
            <w:r w:rsidRPr="004B5B36">
              <w:rPr>
                <w:rFonts w:cs="Arial"/>
                <w:bCs/>
                <w:sz w:val="16"/>
                <w:szCs w:val="16"/>
              </w:rPr>
              <w:t xml:space="preserve"> il seguente parere sulla regolarità contabile espresso dal Responsabile dei Servizi Finanziari: "favorevole".</w:t>
            </w:r>
          </w:p>
          <w:p w:rsidR="00085A10" w:rsidRPr="004B5B36" w:rsidRDefault="00085A10" w:rsidP="00C901FD">
            <w:pPr>
              <w:jc w:val="both"/>
              <w:rPr>
                <w:rFonts w:cs="Arial"/>
                <w:sz w:val="16"/>
                <w:szCs w:val="16"/>
              </w:rPr>
            </w:pPr>
            <w:r w:rsidRPr="004B5B36">
              <w:rPr>
                <w:rFonts w:cs="Arial"/>
                <w:b/>
                <w:bCs/>
                <w:sz w:val="16"/>
                <w:szCs w:val="16"/>
              </w:rPr>
              <w:t>Visto</w:t>
            </w:r>
            <w:r w:rsidRPr="004B5B36">
              <w:rPr>
                <w:rFonts w:cs="Arial"/>
                <w:sz w:val="16"/>
                <w:szCs w:val="16"/>
              </w:rPr>
              <w:t xml:space="preserve"> il Regolamento comunale di contabilità;</w:t>
            </w:r>
          </w:p>
          <w:p w:rsidR="00085A10" w:rsidRDefault="00085A10" w:rsidP="00C901FD">
            <w:pPr>
              <w:jc w:val="both"/>
              <w:rPr>
                <w:rFonts w:cs="Arial"/>
                <w:sz w:val="16"/>
                <w:szCs w:val="16"/>
              </w:rPr>
            </w:pPr>
            <w:r w:rsidRPr="004B5B36">
              <w:rPr>
                <w:rFonts w:cs="Arial"/>
                <w:b/>
                <w:bCs/>
                <w:sz w:val="16"/>
                <w:szCs w:val="16"/>
              </w:rPr>
              <w:t>Visto</w:t>
            </w:r>
            <w:r w:rsidRPr="004B5B36">
              <w:rPr>
                <w:rFonts w:cs="Arial"/>
                <w:sz w:val="16"/>
                <w:szCs w:val="16"/>
              </w:rPr>
              <w:t xml:space="preserve"> il T.U. approvato con D.Lgs n. 267/2000;</w:t>
            </w:r>
          </w:p>
          <w:p w:rsidR="00085A10" w:rsidRDefault="00085A10" w:rsidP="00C901FD">
            <w:pPr>
              <w:jc w:val="both"/>
              <w:rPr>
                <w:rFonts w:cs="Arial"/>
                <w:sz w:val="16"/>
                <w:szCs w:val="16"/>
              </w:rPr>
            </w:pPr>
          </w:p>
          <w:p w:rsidR="00085A10" w:rsidRPr="00CC5AB1" w:rsidRDefault="00085A10" w:rsidP="00C901FD">
            <w:pPr>
              <w:tabs>
                <w:tab w:val="left" w:pos="142"/>
              </w:tabs>
              <w:rPr>
                <w:rFonts w:cs="Arial"/>
                <w:sz w:val="16"/>
                <w:szCs w:val="16"/>
              </w:rPr>
            </w:pPr>
            <w:r w:rsidRPr="002E55A4">
              <w:rPr>
                <w:rFonts w:cs="Arial"/>
                <w:sz w:val="16"/>
                <w:szCs w:val="16"/>
              </w:rPr>
              <w:t>Con voti favorevoli unanimi espressi in modo palese</w:t>
            </w:r>
          </w:p>
          <w:p w:rsidR="00085A10" w:rsidRPr="004B5B36" w:rsidRDefault="00085A10" w:rsidP="00C901FD">
            <w:pPr>
              <w:jc w:val="center"/>
              <w:rPr>
                <w:rFonts w:cs="Arial"/>
                <w:b/>
                <w:sz w:val="16"/>
                <w:szCs w:val="16"/>
              </w:rPr>
            </w:pPr>
            <w:r w:rsidRPr="004B5B36">
              <w:rPr>
                <w:rFonts w:cs="Arial"/>
                <w:b/>
                <w:sz w:val="16"/>
                <w:szCs w:val="16"/>
              </w:rPr>
              <w:t>D E L I B E R A</w:t>
            </w:r>
          </w:p>
          <w:p w:rsidR="00085A10" w:rsidRPr="004B5B36" w:rsidRDefault="00085A10" w:rsidP="00C901FD">
            <w:pPr>
              <w:jc w:val="center"/>
              <w:rPr>
                <w:rFonts w:cs="Arial"/>
                <w:b/>
                <w:sz w:val="16"/>
                <w:szCs w:val="16"/>
              </w:rPr>
            </w:pPr>
          </w:p>
          <w:p w:rsidR="00085A10" w:rsidRPr="004B5B36" w:rsidRDefault="00085A10" w:rsidP="00C901FD">
            <w:pPr>
              <w:ind w:left="426" w:hanging="426"/>
              <w:jc w:val="both"/>
              <w:rPr>
                <w:rFonts w:cs="Arial"/>
                <w:sz w:val="16"/>
                <w:szCs w:val="16"/>
              </w:rPr>
            </w:pPr>
            <w:r w:rsidRPr="004B5B36">
              <w:rPr>
                <w:rFonts w:cs="Arial"/>
                <w:b/>
                <w:sz w:val="16"/>
                <w:szCs w:val="16"/>
              </w:rPr>
              <w:t>1)</w:t>
            </w:r>
            <w:r w:rsidRPr="004B5B36">
              <w:rPr>
                <w:rFonts w:cs="Arial"/>
                <w:b/>
                <w:sz w:val="16"/>
                <w:szCs w:val="16"/>
              </w:rPr>
              <w:tab/>
            </w:r>
            <w:r w:rsidRPr="004B5B36">
              <w:rPr>
                <w:rFonts w:cs="Arial"/>
                <w:sz w:val="16"/>
                <w:szCs w:val="16"/>
              </w:rPr>
              <w:t>Rideterminare, per la sola sublocazione in oggetto, la quota una tantum in € 2.500,00.</w:t>
            </w:r>
          </w:p>
          <w:p w:rsidR="00085A10" w:rsidRPr="004B5B36" w:rsidRDefault="00085A10" w:rsidP="00C901FD">
            <w:pPr>
              <w:ind w:left="426" w:hanging="426"/>
              <w:jc w:val="both"/>
              <w:rPr>
                <w:rFonts w:cs="Arial"/>
                <w:sz w:val="16"/>
                <w:szCs w:val="16"/>
              </w:rPr>
            </w:pPr>
          </w:p>
          <w:p w:rsidR="00085A10" w:rsidRDefault="00085A10" w:rsidP="00C901FD">
            <w:pPr>
              <w:ind w:left="426" w:hanging="426"/>
              <w:jc w:val="both"/>
              <w:rPr>
                <w:rFonts w:cs="Arial"/>
                <w:sz w:val="16"/>
                <w:szCs w:val="16"/>
              </w:rPr>
            </w:pPr>
            <w:r w:rsidRPr="004B5B36">
              <w:rPr>
                <w:rFonts w:cs="Arial"/>
                <w:b/>
                <w:sz w:val="16"/>
                <w:szCs w:val="16"/>
              </w:rPr>
              <w:t>2)</w:t>
            </w:r>
            <w:r w:rsidRPr="004B5B36">
              <w:rPr>
                <w:rFonts w:cs="Arial"/>
                <w:b/>
                <w:sz w:val="16"/>
                <w:szCs w:val="16"/>
              </w:rPr>
              <w:tab/>
            </w:r>
            <w:r w:rsidRPr="004B5B36">
              <w:rPr>
                <w:rFonts w:cs="Arial"/>
                <w:sz w:val="16"/>
                <w:szCs w:val="16"/>
              </w:rPr>
              <w:t>Precisare che restano invariate tutte le altre restanti condizioni contenute nella citata D.G.C. n. 130/2013</w:t>
            </w:r>
          </w:p>
          <w:p w:rsidR="00085A10" w:rsidRDefault="00085A10" w:rsidP="00C901FD">
            <w:pPr>
              <w:ind w:left="426" w:hanging="426"/>
              <w:jc w:val="both"/>
              <w:rPr>
                <w:rFonts w:cs="Arial"/>
                <w:sz w:val="16"/>
                <w:szCs w:val="16"/>
              </w:rPr>
            </w:pPr>
          </w:p>
          <w:p w:rsidR="00085A10" w:rsidRPr="004B5B36" w:rsidRDefault="00085A10" w:rsidP="00C901FD">
            <w:pPr>
              <w:ind w:left="440" w:hanging="440"/>
              <w:jc w:val="both"/>
              <w:rPr>
                <w:rFonts w:cs="Arial"/>
                <w:sz w:val="16"/>
                <w:szCs w:val="16"/>
              </w:rPr>
            </w:pPr>
            <w:r w:rsidRPr="000046B4">
              <w:rPr>
                <w:rFonts w:cs="Arial"/>
                <w:b/>
                <w:sz w:val="16"/>
                <w:szCs w:val="16"/>
              </w:rPr>
              <w:t>3)</w:t>
            </w:r>
            <w:r>
              <w:rPr>
                <w:rFonts w:cs="Arial"/>
                <w:sz w:val="16"/>
                <w:szCs w:val="16"/>
              </w:rPr>
              <w:tab/>
              <w:t xml:space="preserve">Dare pertanto atto che la società WIND TELECOMUNICAZIONI S.P.A. corrisponderà a questo Comune, per la sub locazione di chè trattasi, una maggiorazione del 50% del canone annuo di locazione ed un bonus una tantum di € 2.500,00  </w:t>
            </w:r>
          </w:p>
          <w:p w:rsidR="00085A10" w:rsidRPr="004B5B36" w:rsidRDefault="00085A10" w:rsidP="00C901FD">
            <w:pPr>
              <w:ind w:left="426" w:hanging="426"/>
              <w:jc w:val="both"/>
              <w:rPr>
                <w:rFonts w:cs="Arial"/>
                <w:sz w:val="16"/>
                <w:szCs w:val="16"/>
              </w:rPr>
            </w:pPr>
          </w:p>
          <w:p w:rsidR="00085A10" w:rsidRPr="004B5B36" w:rsidRDefault="00085A10" w:rsidP="00C901FD">
            <w:pPr>
              <w:ind w:left="426" w:hanging="426"/>
              <w:jc w:val="both"/>
              <w:rPr>
                <w:rFonts w:cs="Arial"/>
                <w:sz w:val="16"/>
                <w:szCs w:val="16"/>
              </w:rPr>
            </w:pPr>
            <w:r>
              <w:rPr>
                <w:rFonts w:cs="Arial"/>
                <w:b/>
                <w:bCs/>
                <w:sz w:val="16"/>
                <w:szCs w:val="16"/>
              </w:rPr>
              <w:t>4</w:t>
            </w:r>
            <w:r w:rsidRPr="004B5B36">
              <w:rPr>
                <w:rFonts w:cs="Arial"/>
                <w:b/>
                <w:bCs/>
                <w:sz w:val="16"/>
                <w:szCs w:val="16"/>
              </w:rPr>
              <w:t>)</w:t>
            </w:r>
            <w:r w:rsidRPr="004B5B36">
              <w:rPr>
                <w:rFonts w:cs="Arial"/>
                <w:b/>
                <w:bCs/>
                <w:sz w:val="16"/>
                <w:szCs w:val="16"/>
              </w:rPr>
              <w:tab/>
            </w:r>
            <w:r w:rsidRPr="004B5B36">
              <w:rPr>
                <w:rFonts w:cs="Arial"/>
                <w:bCs/>
                <w:sz w:val="16"/>
                <w:szCs w:val="16"/>
              </w:rPr>
              <w:t>Dare</w:t>
            </w:r>
            <w:r w:rsidRPr="004B5B36">
              <w:rPr>
                <w:rFonts w:cs="Arial"/>
                <w:sz w:val="16"/>
                <w:szCs w:val="16"/>
              </w:rPr>
              <w:t xml:space="preserve"> mandato all'Ufficio competente perché provveda ai successivi adempimenti.</w:t>
            </w:r>
          </w:p>
          <w:p w:rsidR="00085A10" w:rsidRPr="004B5B36" w:rsidRDefault="00085A10" w:rsidP="00C901FD">
            <w:pPr>
              <w:ind w:left="426" w:hanging="426"/>
              <w:jc w:val="both"/>
              <w:rPr>
                <w:rFonts w:cs="Arial"/>
                <w:sz w:val="16"/>
                <w:szCs w:val="16"/>
              </w:rPr>
            </w:pPr>
          </w:p>
          <w:p w:rsidR="00085A10" w:rsidRPr="004B5B36" w:rsidRDefault="00085A10" w:rsidP="00C901FD">
            <w:pPr>
              <w:ind w:left="426" w:hanging="426"/>
              <w:jc w:val="both"/>
              <w:rPr>
                <w:rFonts w:cs="Arial"/>
                <w:bCs/>
                <w:sz w:val="16"/>
                <w:szCs w:val="16"/>
              </w:rPr>
            </w:pPr>
            <w:r>
              <w:rPr>
                <w:rFonts w:cs="Arial"/>
                <w:b/>
                <w:bCs/>
                <w:sz w:val="16"/>
                <w:szCs w:val="16"/>
              </w:rPr>
              <w:t>5</w:t>
            </w:r>
            <w:r w:rsidRPr="004B5B36">
              <w:rPr>
                <w:rFonts w:cs="Arial"/>
                <w:b/>
                <w:bCs/>
                <w:sz w:val="16"/>
                <w:szCs w:val="16"/>
              </w:rPr>
              <w:t>)</w:t>
            </w:r>
            <w:r w:rsidRPr="004B5B36">
              <w:rPr>
                <w:rFonts w:cs="Arial"/>
                <w:b/>
                <w:bCs/>
                <w:sz w:val="16"/>
                <w:szCs w:val="16"/>
              </w:rPr>
              <w:tab/>
            </w:r>
            <w:r w:rsidRPr="004B5B36">
              <w:rPr>
                <w:rFonts w:cs="Arial"/>
                <w:bCs/>
                <w:sz w:val="16"/>
                <w:szCs w:val="16"/>
              </w:rPr>
              <w:t>Dichiarare la presente deliberazione immediatamente esecutiva ai sensi dell’art. 134, comma 4° - T.U. D.to L.vo n° 267/00.</w:t>
            </w:r>
          </w:p>
          <w:p w:rsidR="00085A10" w:rsidRPr="00942943" w:rsidRDefault="00085A10">
            <w:pPr>
              <w:rPr>
                <w:sz w:val="16"/>
                <w:szCs w:val="16"/>
              </w:rPr>
            </w:pPr>
          </w:p>
        </w:tc>
        <w:tc>
          <w:tcPr>
            <w:tcW w:w="851" w:type="dxa"/>
          </w:tcPr>
          <w:p w:rsidR="00085A10" w:rsidRPr="00942943" w:rsidRDefault="00085A10">
            <w:pPr>
              <w:rPr>
                <w:b/>
                <w:sz w:val="16"/>
                <w:szCs w:val="16"/>
              </w:rPr>
            </w:pPr>
          </w:p>
        </w:tc>
        <w:tc>
          <w:tcPr>
            <w:tcW w:w="1353" w:type="dxa"/>
          </w:tcPr>
          <w:p w:rsidR="00085A10" w:rsidRDefault="00593809" w:rsidP="0011185E">
            <w:pPr>
              <w:rPr>
                <w:rFonts w:cs="Arial"/>
                <w:sz w:val="16"/>
                <w:szCs w:val="16"/>
              </w:rPr>
            </w:pPr>
            <w:r w:rsidRPr="004B5B36">
              <w:rPr>
                <w:rFonts w:cs="Arial"/>
                <w:sz w:val="16"/>
                <w:szCs w:val="16"/>
              </w:rPr>
              <w:t xml:space="preserve">la società WIND Telecomunicazioni S.p.A., con nota acquisita al protocollo comunale in 24.09.2014 al n. 14833, </w:t>
            </w:r>
            <w:r>
              <w:rPr>
                <w:rFonts w:cs="Arial"/>
                <w:sz w:val="16"/>
                <w:szCs w:val="16"/>
              </w:rPr>
              <w:t>conferma l’impegno</w:t>
            </w:r>
            <w:r w:rsidRPr="004B5B36">
              <w:rPr>
                <w:rFonts w:cs="Arial"/>
                <w:sz w:val="16"/>
                <w:szCs w:val="16"/>
              </w:rPr>
              <w:t xml:space="preserve"> alla corresponsione della maggiorazione del 50% del canone annuo di locazione, chiedendo nel contempo una </w:t>
            </w:r>
            <w:r w:rsidRPr="004B5B36">
              <w:rPr>
                <w:rFonts w:cs="Arial"/>
                <w:sz w:val="16"/>
                <w:szCs w:val="16"/>
              </w:rPr>
              <w:lastRenderedPageBreak/>
              <w:t>ridefinizione  della quota una tantum</w:t>
            </w:r>
          </w:p>
          <w:p w:rsidR="00593809" w:rsidRDefault="00593809" w:rsidP="0011185E">
            <w:pPr>
              <w:rPr>
                <w:rFonts w:cs="Arial"/>
                <w:sz w:val="16"/>
                <w:szCs w:val="16"/>
              </w:rPr>
            </w:pPr>
          </w:p>
          <w:p w:rsidR="00593809" w:rsidRPr="00942943" w:rsidRDefault="00593809" w:rsidP="0011185E">
            <w:pPr>
              <w:rPr>
                <w:b/>
                <w:sz w:val="16"/>
                <w:szCs w:val="16"/>
              </w:rPr>
            </w:pPr>
            <w:r w:rsidRPr="004B5B36">
              <w:rPr>
                <w:rFonts w:cs="Arial"/>
                <w:sz w:val="16"/>
                <w:szCs w:val="16"/>
              </w:rPr>
              <w:t>comunicazione in data 13.02.2014 prot. n. 2594da parte di ARPA Puglia  che, a costo zero per questa Amministrazione, ha effettuato, per l'infrastruttura in oggetto, i controlli che motivavano la richiesta di contribuzione una tantum</w:t>
            </w: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n.233 del 4.11.2014</w:t>
            </w:r>
          </w:p>
        </w:tc>
        <w:tc>
          <w:tcPr>
            <w:tcW w:w="1418" w:type="dxa"/>
          </w:tcPr>
          <w:p w:rsidR="00085A10" w:rsidRPr="00942943" w:rsidRDefault="00085A10">
            <w:pPr>
              <w:rPr>
                <w:sz w:val="16"/>
                <w:szCs w:val="16"/>
              </w:rPr>
            </w:pPr>
            <w:r>
              <w:rPr>
                <w:sz w:val="16"/>
                <w:szCs w:val="16"/>
              </w:rPr>
              <w:t>VIA OLIMPICA - ISTANZA DI INTERVENTO MANUTENTIVO IN AREA PUBBLICA IN VIA OLIMPICA - DETERMINAZIONI</w:t>
            </w:r>
            <w:r>
              <w:rPr>
                <w:sz w:val="16"/>
                <w:szCs w:val="16"/>
              </w:rPr>
              <w:lastRenderedPageBreak/>
              <w:t>-</w:t>
            </w:r>
          </w:p>
        </w:tc>
        <w:tc>
          <w:tcPr>
            <w:tcW w:w="6945" w:type="dxa"/>
          </w:tcPr>
          <w:p w:rsidR="00783424" w:rsidRDefault="00783424" w:rsidP="00783424">
            <w:pPr>
              <w:rPr>
                <w:b/>
                <w:sz w:val="16"/>
                <w:szCs w:val="16"/>
              </w:rPr>
            </w:pPr>
            <w:r>
              <w:rPr>
                <w:b/>
                <w:sz w:val="16"/>
                <w:szCs w:val="16"/>
              </w:rPr>
              <w:lastRenderedPageBreak/>
              <w:t>[…]</w:t>
            </w:r>
          </w:p>
          <w:p w:rsidR="00085A10" w:rsidRDefault="00085A10" w:rsidP="00C901FD">
            <w:pPr>
              <w:jc w:val="center"/>
              <w:rPr>
                <w:b/>
                <w:sz w:val="16"/>
                <w:szCs w:val="16"/>
              </w:rPr>
            </w:pPr>
            <w:r w:rsidRPr="000B292D">
              <w:rPr>
                <w:b/>
                <w:sz w:val="16"/>
                <w:szCs w:val="16"/>
              </w:rPr>
              <w:t>LA GIUNTA COMUNALE</w:t>
            </w:r>
          </w:p>
          <w:p w:rsidR="00085A10" w:rsidRDefault="00085A10" w:rsidP="00C901FD">
            <w:pPr>
              <w:jc w:val="center"/>
              <w:rPr>
                <w:b/>
                <w:sz w:val="16"/>
                <w:szCs w:val="16"/>
              </w:rPr>
            </w:pPr>
          </w:p>
          <w:p w:rsidR="00085A10" w:rsidRDefault="00085A10" w:rsidP="00C901FD">
            <w:pPr>
              <w:jc w:val="both"/>
              <w:rPr>
                <w:sz w:val="16"/>
                <w:szCs w:val="16"/>
              </w:rPr>
            </w:pPr>
            <w:r>
              <w:rPr>
                <w:sz w:val="16"/>
                <w:szCs w:val="16"/>
              </w:rPr>
              <w:t xml:space="preserve">-vista la richiesta da parte del geometra Evangelista Simone da Tricase, su incarico dell’Amministratore del “Palazzo Olimpica” Sig. Sergi Giuseppe, sito sull’omonima via, con cui chiede l’autorizzazione alla manomissione del suolo pubblico per il rifacimento del piazzale antistante l’immobile, poichè le radici di n.3 alberi di pino hanno dissestato la pavimentazione, creando notevoli disagi agli utenti del </w:t>
            </w:r>
            <w:r>
              <w:rPr>
                <w:sz w:val="16"/>
                <w:szCs w:val="16"/>
              </w:rPr>
              <w:lastRenderedPageBreak/>
              <w:t>fabbricato;</w:t>
            </w:r>
          </w:p>
          <w:p w:rsidR="00085A10" w:rsidRDefault="00085A10" w:rsidP="00C901FD">
            <w:pPr>
              <w:jc w:val="both"/>
              <w:rPr>
                <w:sz w:val="16"/>
                <w:szCs w:val="16"/>
              </w:rPr>
            </w:pPr>
          </w:p>
          <w:p w:rsidR="00085A10" w:rsidRDefault="00085A10" w:rsidP="00C901FD">
            <w:pPr>
              <w:jc w:val="both"/>
              <w:rPr>
                <w:sz w:val="16"/>
                <w:szCs w:val="16"/>
              </w:rPr>
            </w:pPr>
            <w:r w:rsidRPr="000B292D">
              <w:rPr>
                <w:b/>
                <w:sz w:val="16"/>
                <w:szCs w:val="16"/>
              </w:rPr>
              <w:t>Ritenuto</w:t>
            </w:r>
            <w:r>
              <w:rPr>
                <w:sz w:val="16"/>
                <w:szCs w:val="16"/>
              </w:rPr>
              <w:t xml:space="preserve"> meritevole la richiesta di rifacimento della pavimentazione, e l’abbattimento delle alberature, a condizione che in fase di ripristino della pavimentazione del piazzale e del marciapiede, l’ingombro degli stessi sia contenuto nell’allineamento fra il marciapiede esistente all’incrocio fra via Olimpica e via Gentile, lato sud, ed il marciapiede fra via Olimpica e via Cezza, lato nord;</w:t>
            </w:r>
          </w:p>
          <w:p w:rsidR="00085A10" w:rsidRDefault="00085A10" w:rsidP="00C901FD">
            <w:pPr>
              <w:jc w:val="both"/>
              <w:rPr>
                <w:sz w:val="16"/>
                <w:szCs w:val="16"/>
              </w:rPr>
            </w:pPr>
          </w:p>
          <w:p w:rsidR="00085A10" w:rsidRDefault="00085A10" w:rsidP="00C901FD">
            <w:pPr>
              <w:jc w:val="both"/>
              <w:rPr>
                <w:sz w:val="16"/>
                <w:szCs w:val="16"/>
              </w:rPr>
            </w:pPr>
            <w:r w:rsidRPr="000B292D">
              <w:rPr>
                <w:b/>
                <w:sz w:val="16"/>
                <w:szCs w:val="16"/>
              </w:rPr>
              <w:t>Acquisito</w:t>
            </w:r>
            <w:r>
              <w:rPr>
                <w:sz w:val="16"/>
                <w:szCs w:val="16"/>
              </w:rPr>
              <w:t xml:space="preserve"> il seguente parere di regolarità tecnica del Responsabile del Servizio interessato:</w:t>
            </w:r>
          </w:p>
          <w:p w:rsidR="00085A10" w:rsidRDefault="00085A10" w:rsidP="00C901FD">
            <w:pPr>
              <w:jc w:val="both"/>
              <w:rPr>
                <w:sz w:val="16"/>
                <w:szCs w:val="16"/>
              </w:rPr>
            </w:pPr>
            <w:r>
              <w:rPr>
                <w:sz w:val="16"/>
                <w:szCs w:val="16"/>
              </w:rPr>
              <w:t>Esaminata la proposta con riferimento:</w:t>
            </w:r>
          </w:p>
          <w:p w:rsidR="00085A10" w:rsidRDefault="00085A10" w:rsidP="00C901FD">
            <w:pPr>
              <w:jc w:val="both"/>
              <w:rPr>
                <w:sz w:val="16"/>
                <w:szCs w:val="16"/>
              </w:rPr>
            </w:pPr>
            <w:r w:rsidRPr="000B292D">
              <w:rPr>
                <w:b/>
                <w:sz w:val="16"/>
                <w:szCs w:val="16"/>
              </w:rPr>
              <w:t>a)</w:t>
            </w:r>
            <w:r>
              <w:rPr>
                <w:sz w:val="16"/>
                <w:szCs w:val="16"/>
              </w:rPr>
              <w:t xml:space="preserve"> al rispetto delle normative comunitarie, statali,regionali e regolamentari, generali e di settore;</w:t>
            </w:r>
          </w:p>
          <w:p w:rsidR="00085A10" w:rsidRDefault="00085A10" w:rsidP="00C901FD">
            <w:pPr>
              <w:jc w:val="both"/>
              <w:rPr>
                <w:sz w:val="16"/>
                <w:szCs w:val="16"/>
              </w:rPr>
            </w:pPr>
            <w:r w:rsidRPr="000B292D">
              <w:rPr>
                <w:b/>
                <w:sz w:val="16"/>
                <w:szCs w:val="16"/>
              </w:rPr>
              <w:t>b)</w:t>
            </w:r>
            <w:r>
              <w:rPr>
                <w:sz w:val="16"/>
                <w:szCs w:val="16"/>
              </w:rPr>
              <w:t xml:space="preserve"> alla correttezza e regolarità nella procedura;</w:t>
            </w:r>
          </w:p>
          <w:p w:rsidR="00085A10" w:rsidRDefault="00085A10" w:rsidP="00C901FD">
            <w:pPr>
              <w:jc w:val="both"/>
              <w:rPr>
                <w:sz w:val="16"/>
                <w:szCs w:val="16"/>
              </w:rPr>
            </w:pPr>
            <w:r w:rsidRPr="000B292D">
              <w:rPr>
                <w:b/>
                <w:sz w:val="16"/>
                <w:szCs w:val="16"/>
              </w:rPr>
              <w:t>c)</w:t>
            </w:r>
            <w:r>
              <w:rPr>
                <w:sz w:val="16"/>
                <w:szCs w:val="16"/>
              </w:rPr>
              <w:t xml:space="preserve"> alla correttezza formale nella redazione dell’atto;</w:t>
            </w:r>
          </w:p>
          <w:p w:rsidR="00085A10" w:rsidRDefault="00085A10" w:rsidP="00C901FD">
            <w:pPr>
              <w:jc w:val="both"/>
              <w:rPr>
                <w:sz w:val="16"/>
                <w:szCs w:val="16"/>
              </w:rPr>
            </w:pPr>
            <w:r w:rsidRPr="000B292D">
              <w:rPr>
                <w:b/>
                <w:sz w:val="16"/>
                <w:szCs w:val="16"/>
              </w:rPr>
              <w:t>Visto</w:t>
            </w:r>
            <w:r>
              <w:rPr>
                <w:sz w:val="16"/>
                <w:szCs w:val="16"/>
              </w:rPr>
              <w:t xml:space="preserve"> il T.U. delle leggi sull’ordinamento degli Enti Locali, approvato con D.L.vo n.267/2000;</w:t>
            </w:r>
          </w:p>
          <w:p w:rsidR="00085A10" w:rsidRDefault="00085A10" w:rsidP="00C901FD">
            <w:pPr>
              <w:jc w:val="both"/>
              <w:rPr>
                <w:sz w:val="16"/>
                <w:szCs w:val="16"/>
              </w:rPr>
            </w:pPr>
            <w:r w:rsidRPr="000B292D">
              <w:rPr>
                <w:b/>
                <w:sz w:val="16"/>
                <w:szCs w:val="16"/>
              </w:rPr>
              <w:t>Con</w:t>
            </w:r>
            <w:r>
              <w:rPr>
                <w:sz w:val="16"/>
                <w:szCs w:val="16"/>
              </w:rPr>
              <w:t xml:space="preserve"> voti unanimi espressi nella forma di legge;</w:t>
            </w:r>
          </w:p>
          <w:p w:rsidR="00085A10" w:rsidRDefault="00085A10" w:rsidP="00C901FD">
            <w:pPr>
              <w:jc w:val="both"/>
              <w:rPr>
                <w:sz w:val="16"/>
                <w:szCs w:val="16"/>
              </w:rPr>
            </w:pPr>
          </w:p>
          <w:p w:rsidR="00085A10" w:rsidRPr="000B292D" w:rsidRDefault="00085A10" w:rsidP="00C901FD">
            <w:pPr>
              <w:jc w:val="center"/>
              <w:rPr>
                <w:b/>
                <w:sz w:val="16"/>
                <w:szCs w:val="16"/>
              </w:rPr>
            </w:pPr>
            <w:r w:rsidRPr="000B292D">
              <w:rPr>
                <w:b/>
                <w:sz w:val="16"/>
                <w:szCs w:val="16"/>
              </w:rPr>
              <w:t>D E L I B E R A</w:t>
            </w:r>
          </w:p>
          <w:p w:rsidR="00085A10" w:rsidRDefault="00085A10" w:rsidP="00C901FD">
            <w:pPr>
              <w:jc w:val="both"/>
              <w:rPr>
                <w:sz w:val="16"/>
                <w:szCs w:val="16"/>
              </w:rPr>
            </w:pPr>
          </w:p>
          <w:p w:rsidR="00085A10" w:rsidRDefault="00085A10" w:rsidP="00C901FD">
            <w:pPr>
              <w:jc w:val="both"/>
              <w:rPr>
                <w:sz w:val="16"/>
                <w:szCs w:val="16"/>
              </w:rPr>
            </w:pPr>
            <w:r w:rsidRPr="000B292D">
              <w:rPr>
                <w:b/>
                <w:sz w:val="16"/>
                <w:szCs w:val="16"/>
              </w:rPr>
              <w:t>1)</w:t>
            </w:r>
            <w:r>
              <w:rPr>
                <w:sz w:val="16"/>
                <w:szCs w:val="16"/>
              </w:rPr>
              <w:t xml:space="preserve"> Di accogliere l’istanza del geometra Evangelista Simone per conto dell’Amministratore del “Palazzo Olimpica”, Sig. Sergi Giuseppe;</w:t>
            </w:r>
          </w:p>
          <w:p w:rsidR="00085A10" w:rsidRDefault="00085A10" w:rsidP="00C901FD">
            <w:pPr>
              <w:jc w:val="both"/>
              <w:rPr>
                <w:sz w:val="16"/>
                <w:szCs w:val="16"/>
              </w:rPr>
            </w:pPr>
            <w:r w:rsidRPr="000B292D">
              <w:rPr>
                <w:b/>
                <w:sz w:val="16"/>
                <w:szCs w:val="16"/>
              </w:rPr>
              <w:t>2)</w:t>
            </w:r>
            <w:r>
              <w:rPr>
                <w:b/>
                <w:sz w:val="16"/>
                <w:szCs w:val="16"/>
              </w:rPr>
              <w:t xml:space="preserve"> </w:t>
            </w:r>
            <w:r w:rsidRPr="000B292D">
              <w:rPr>
                <w:sz w:val="16"/>
                <w:szCs w:val="16"/>
              </w:rPr>
              <w:t>C</w:t>
            </w:r>
            <w:r>
              <w:rPr>
                <w:sz w:val="16"/>
                <w:szCs w:val="16"/>
              </w:rPr>
              <w:t>he la pavimentazione sia realizzata con mattoni di cemento autobloccanti simili a quelli esistenti;</w:t>
            </w:r>
          </w:p>
          <w:p w:rsidR="00085A10" w:rsidRDefault="00085A10" w:rsidP="00C901FD">
            <w:pPr>
              <w:jc w:val="both"/>
              <w:rPr>
                <w:sz w:val="16"/>
                <w:szCs w:val="16"/>
              </w:rPr>
            </w:pPr>
            <w:r>
              <w:rPr>
                <w:b/>
                <w:sz w:val="16"/>
                <w:szCs w:val="16"/>
              </w:rPr>
              <w:t>3</w:t>
            </w:r>
            <w:r w:rsidRPr="000B292D">
              <w:rPr>
                <w:b/>
                <w:sz w:val="16"/>
                <w:szCs w:val="16"/>
              </w:rPr>
              <w:t>)</w:t>
            </w:r>
            <w:r>
              <w:rPr>
                <w:sz w:val="16"/>
                <w:szCs w:val="16"/>
              </w:rPr>
              <w:t xml:space="preserve"> Resta inteso che le opere dovranno essere eseguite a totale carico, cura e spese del richiedente e che lo stesso non abbia nulla a pretendere dall’A.C.;</w:t>
            </w:r>
          </w:p>
          <w:p w:rsidR="00085A10" w:rsidRDefault="00085A10" w:rsidP="00C901FD">
            <w:pPr>
              <w:jc w:val="both"/>
              <w:rPr>
                <w:sz w:val="16"/>
                <w:szCs w:val="16"/>
              </w:rPr>
            </w:pPr>
            <w:r>
              <w:rPr>
                <w:b/>
                <w:sz w:val="16"/>
                <w:szCs w:val="16"/>
              </w:rPr>
              <w:t>4</w:t>
            </w:r>
            <w:r w:rsidRPr="000B292D">
              <w:rPr>
                <w:b/>
                <w:sz w:val="16"/>
                <w:szCs w:val="16"/>
              </w:rPr>
              <w:t>)</w:t>
            </w:r>
            <w:r>
              <w:rPr>
                <w:sz w:val="16"/>
                <w:szCs w:val="16"/>
              </w:rPr>
              <w:t xml:space="preserve"> Demandare al Responsabile del Servizio l’adozione di provvedimenti conseguenti;</w:t>
            </w:r>
          </w:p>
          <w:p w:rsidR="00085A10" w:rsidRPr="000B292D" w:rsidRDefault="00085A10" w:rsidP="00C901FD">
            <w:pPr>
              <w:jc w:val="both"/>
              <w:rPr>
                <w:sz w:val="16"/>
                <w:szCs w:val="16"/>
              </w:rPr>
            </w:pPr>
            <w:r>
              <w:rPr>
                <w:b/>
                <w:sz w:val="16"/>
                <w:szCs w:val="16"/>
              </w:rPr>
              <w:t>5</w:t>
            </w:r>
            <w:r w:rsidRPr="000B292D">
              <w:rPr>
                <w:b/>
                <w:sz w:val="16"/>
                <w:szCs w:val="16"/>
              </w:rPr>
              <w:t>)</w:t>
            </w:r>
            <w:r>
              <w:rPr>
                <w:sz w:val="16"/>
                <w:szCs w:val="16"/>
              </w:rPr>
              <w:t xml:space="preserve"> Dichiarare la presente Deliberazione immediatamente esecutiva ai sensi dell’art. 134 comma 4 del D.Lvo n.267/2000.                    </w:t>
            </w:r>
          </w:p>
          <w:p w:rsidR="00085A10" w:rsidRPr="00942943" w:rsidRDefault="00085A10">
            <w:pPr>
              <w:rPr>
                <w:sz w:val="16"/>
                <w:szCs w:val="16"/>
              </w:rPr>
            </w:pPr>
          </w:p>
        </w:tc>
        <w:tc>
          <w:tcPr>
            <w:tcW w:w="851" w:type="dxa"/>
          </w:tcPr>
          <w:p w:rsidR="00085A10" w:rsidRPr="00942943" w:rsidRDefault="00085A10">
            <w:pPr>
              <w:rPr>
                <w:b/>
                <w:sz w:val="16"/>
                <w:szCs w:val="16"/>
              </w:rPr>
            </w:pPr>
          </w:p>
        </w:tc>
        <w:tc>
          <w:tcPr>
            <w:tcW w:w="1353" w:type="dxa"/>
          </w:tcPr>
          <w:p w:rsidR="00085A10" w:rsidRPr="00942943" w:rsidRDefault="004C5D9F">
            <w:pPr>
              <w:rPr>
                <w:b/>
                <w:sz w:val="16"/>
                <w:szCs w:val="16"/>
              </w:rPr>
            </w:pPr>
            <w:r>
              <w:rPr>
                <w:sz w:val="16"/>
                <w:szCs w:val="16"/>
              </w:rPr>
              <w:t>richiesta da parte del geometra Evangelista Simone da Tricase, su incarico dell’Amministrat</w:t>
            </w:r>
            <w:r>
              <w:rPr>
                <w:sz w:val="16"/>
                <w:szCs w:val="16"/>
              </w:rPr>
              <w:lastRenderedPageBreak/>
              <w:t>ore del “Palazzo Olimpica” Sig. Sergi Giuseppe, sito sull’omonima via, con cui chiede l’autorizzazione alla manomissione del suolo pubblico per il rifacimento del piazzale antistante l’immobile, poichè le radici di n.3 alberi di pino hanno dissestato la pavimentazione, creando notevoli disagi agli utenti del fabbricato</w:t>
            </w: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n.238 del 4.11.2014</w:t>
            </w:r>
          </w:p>
        </w:tc>
        <w:tc>
          <w:tcPr>
            <w:tcW w:w="1418" w:type="dxa"/>
          </w:tcPr>
          <w:p w:rsidR="00085A10" w:rsidRPr="00942943" w:rsidRDefault="00085A10">
            <w:pPr>
              <w:rPr>
                <w:sz w:val="16"/>
                <w:szCs w:val="16"/>
              </w:rPr>
            </w:pPr>
            <w:r>
              <w:rPr>
                <w:sz w:val="16"/>
                <w:szCs w:val="16"/>
              </w:rPr>
              <w:t>ATTUAZIONE DELLA DELIBERAZIONE C.C. N. 43 DEL 29.09.2014 - ATTO DI INDIRIZZO.</w:t>
            </w:r>
          </w:p>
        </w:tc>
        <w:tc>
          <w:tcPr>
            <w:tcW w:w="6945" w:type="dxa"/>
          </w:tcPr>
          <w:p w:rsidR="00783424" w:rsidRDefault="00783424" w:rsidP="00783424">
            <w:pPr>
              <w:rPr>
                <w:rFonts w:cs="Arial"/>
                <w:b/>
                <w:sz w:val="16"/>
                <w:szCs w:val="16"/>
              </w:rPr>
            </w:pPr>
            <w:r>
              <w:rPr>
                <w:rFonts w:cs="Arial"/>
                <w:b/>
                <w:sz w:val="16"/>
                <w:szCs w:val="16"/>
              </w:rPr>
              <w:t>[…]</w:t>
            </w:r>
          </w:p>
          <w:p w:rsidR="00085A10" w:rsidRDefault="00085A10" w:rsidP="00C901FD">
            <w:pPr>
              <w:jc w:val="center"/>
              <w:rPr>
                <w:rFonts w:cs="Arial"/>
                <w:b/>
                <w:sz w:val="16"/>
                <w:szCs w:val="16"/>
              </w:rPr>
            </w:pPr>
            <w:r>
              <w:rPr>
                <w:rFonts w:cs="Arial"/>
                <w:b/>
                <w:sz w:val="16"/>
                <w:szCs w:val="16"/>
              </w:rPr>
              <w:t>LA GIUNTA COMUNALE</w:t>
            </w:r>
          </w:p>
          <w:p w:rsidR="00085A10" w:rsidRDefault="00085A10" w:rsidP="00C901FD">
            <w:pPr>
              <w:jc w:val="both"/>
              <w:rPr>
                <w:rFonts w:cs="Arial"/>
                <w:b/>
                <w:sz w:val="16"/>
                <w:szCs w:val="16"/>
              </w:rPr>
            </w:pPr>
          </w:p>
          <w:p w:rsidR="00085A10" w:rsidRDefault="00085A10" w:rsidP="00C901FD">
            <w:pPr>
              <w:jc w:val="both"/>
              <w:rPr>
                <w:rFonts w:cs="Arial"/>
                <w:b/>
                <w:sz w:val="16"/>
                <w:szCs w:val="16"/>
              </w:rPr>
            </w:pPr>
            <w:r>
              <w:rPr>
                <w:rFonts w:cs="Arial"/>
                <w:b/>
                <w:sz w:val="16"/>
                <w:szCs w:val="16"/>
              </w:rPr>
              <w:t>Premesso:</w:t>
            </w:r>
          </w:p>
          <w:p w:rsidR="00085A10" w:rsidRDefault="00085A10" w:rsidP="00C901FD">
            <w:pPr>
              <w:ind w:left="113" w:hanging="113"/>
              <w:jc w:val="both"/>
              <w:rPr>
                <w:rFonts w:cs="Arial"/>
                <w:sz w:val="16"/>
                <w:szCs w:val="16"/>
              </w:rPr>
            </w:pPr>
            <w:r>
              <w:rPr>
                <w:rFonts w:cs="Arial"/>
                <w:b/>
                <w:sz w:val="16"/>
                <w:szCs w:val="16"/>
              </w:rPr>
              <w:t>-</w:t>
            </w:r>
            <w:r>
              <w:rPr>
                <w:rFonts w:cs="Arial"/>
                <w:b/>
                <w:sz w:val="16"/>
                <w:szCs w:val="16"/>
              </w:rPr>
              <w:tab/>
            </w:r>
            <w:r>
              <w:rPr>
                <w:rFonts w:cs="Arial"/>
                <w:sz w:val="16"/>
                <w:szCs w:val="16"/>
              </w:rPr>
              <w:t>che con D.C.C: n. 43 del 29.09.2014 è stato approvato l'elenco dei beni immobili, di proprietà comunale, da valorizzare ai sensi dell'art. 58 del D.L. n. 112/2008  convertito dalla L. n. 133/2008;</w:t>
            </w:r>
          </w:p>
          <w:p w:rsidR="00085A10" w:rsidRDefault="00085A10" w:rsidP="00C901FD">
            <w:pPr>
              <w:ind w:left="113" w:hanging="113"/>
              <w:jc w:val="both"/>
              <w:rPr>
                <w:rFonts w:cs="Arial"/>
                <w:sz w:val="16"/>
                <w:szCs w:val="16"/>
              </w:rPr>
            </w:pPr>
          </w:p>
          <w:p w:rsidR="00085A10" w:rsidRDefault="00085A10" w:rsidP="00C901FD">
            <w:pPr>
              <w:ind w:left="113" w:hanging="113"/>
              <w:jc w:val="both"/>
              <w:rPr>
                <w:rFonts w:cs="Arial"/>
                <w:sz w:val="16"/>
                <w:szCs w:val="16"/>
              </w:rPr>
            </w:pPr>
            <w:r>
              <w:rPr>
                <w:rFonts w:cs="Arial"/>
                <w:sz w:val="16"/>
                <w:szCs w:val="16"/>
              </w:rPr>
              <w:t>-</w:t>
            </w:r>
            <w:r>
              <w:rPr>
                <w:rFonts w:cs="Arial"/>
                <w:sz w:val="16"/>
                <w:szCs w:val="16"/>
              </w:rPr>
              <w:tab/>
              <w:t>che nel predetto elenco è stato inserito l'edificio sito a Depressa in via Gattamelata già adibito a scuola elementare identificato in catasto al foglio 14 particella 1563;</w:t>
            </w:r>
          </w:p>
          <w:p w:rsidR="00085A10" w:rsidRDefault="00085A10" w:rsidP="00C901FD">
            <w:pPr>
              <w:ind w:left="113" w:hanging="113"/>
              <w:jc w:val="both"/>
              <w:rPr>
                <w:rFonts w:cs="Arial"/>
                <w:sz w:val="16"/>
                <w:szCs w:val="16"/>
              </w:rPr>
            </w:pPr>
          </w:p>
          <w:p w:rsidR="00085A10" w:rsidRDefault="00085A10" w:rsidP="00C901FD">
            <w:pPr>
              <w:ind w:left="113" w:hanging="113"/>
              <w:jc w:val="both"/>
              <w:rPr>
                <w:rFonts w:cs="Arial"/>
                <w:sz w:val="16"/>
                <w:szCs w:val="16"/>
              </w:rPr>
            </w:pPr>
            <w:r>
              <w:rPr>
                <w:rFonts w:cs="Arial"/>
                <w:sz w:val="16"/>
                <w:szCs w:val="16"/>
              </w:rPr>
              <w:t>-</w:t>
            </w:r>
            <w:r>
              <w:rPr>
                <w:rFonts w:cs="Arial"/>
                <w:sz w:val="16"/>
                <w:szCs w:val="16"/>
              </w:rPr>
              <w:tab/>
              <w:t>che, in particolare per quanto concerne l'immobile sopra citato, considerato che lo stesso, seppure parzialmente, continuerà a mantenere la destinazione d'uso originaria e pertanto nella porzione di edificio che si intende valorizzare potranno essere espletate solo attività compatibili con l'uso principale;</w:t>
            </w:r>
          </w:p>
          <w:p w:rsidR="00085A10" w:rsidRDefault="00085A10" w:rsidP="00C901FD">
            <w:pPr>
              <w:jc w:val="both"/>
              <w:rPr>
                <w:rFonts w:cs="Arial"/>
                <w:sz w:val="16"/>
                <w:szCs w:val="16"/>
                <w:highlight w:val="yellow"/>
              </w:rPr>
            </w:pPr>
          </w:p>
          <w:p w:rsidR="00085A10" w:rsidRDefault="00085A10" w:rsidP="00C901FD">
            <w:pPr>
              <w:jc w:val="both"/>
              <w:rPr>
                <w:rFonts w:cs="Arial"/>
                <w:sz w:val="16"/>
                <w:szCs w:val="16"/>
              </w:rPr>
            </w:pPr>
            <w:r>
              <w:rPr>
                <w:rFonts w:cs="Arial"/>
                <w:b/>
                <w:sz w:val="16"/>
                <w:szCs w:val="16"/>
              </w:rPr>
              <w:t xml:space="preserve">Ritenuto </w:t>
            </w:r>
            <w:r>
              <w:rPr>
                <w:rFonts w:cs="Arial"/>
                <w:sz w:val="16"/>
                <w:szCs w:val="16"/>
              </w:rPr>
              <w:t>di dover provvedere in merito;</w:t>
            </w:r>
          </w:p>
          <w:p w:rsidR="00085A10" w:rsidRDefault="00085A10" w:rsidP="00C901FD">
            <w:pPr>
              <w:jc w:val="both"/>
              <w:rPr>
                <w:rFonts w:cs="Arial"/>
                <w:b/>
                <w:sz w:val="16"/>
                <w:szCs w:val="16"/>
              </w:rPr>
            </w:pPr>
          </w:p>
          <w:p w:rsidR="00085A10" w:rsidRDefault="00085A10" w:rsidP="00C901FD">
            <w:pPr>
              <w:jc w:val="both"/>
              <w:rPr>
                <w:rFonts w:cs="Arial"/>
                <w:sz w:val="16"/>
                <w:szCs w:val="16"/>
              </w:rPr>
            </w:pPr>
            <w:r>
              <w:rPr>
                <w:rFonts w:cs="Arial"/>
                <w:b/>
                <w:sz w:val="16"/>
                <w:szCs w:val="16"/>
              </w:rPr>
              <w:t>Acquisito</w:t>
            </w:r>
            <w:r>
              <w:rPr>
                <w:rFonts w:cs="Arial"/>
                <w:sz w:val="16"/>
                <w:szCs w:val="16"/>
              </w:rPr>
              <w:t xml:space="preserve"> il seguente parere di regolarità tecnica del Responsabile del Servizio interessato: Esaminata la proposta con riferimento:</w:t>
            </w:r>
          </w:p>
          <w:p w:rsidR="00085A10" w:rsidRDefault="00085A10" w:rsidP="00C901FD">
            <w:pPr>
              <w:ind w:left="709" w:hanging="284"/>
              <w:jc w:val="both"/>
              <w:rPr>
                <w:rFonts w:cs="Arial"/>
                <w:sz w:val="16"/>
                <w:szCs w:val="16"/>
              </w:rPr>
            </w:pPr>
            <w:r>
              <w:rPr>
                <w:rFonts w:cs="Arial"/>
                <w:sz w:val="16"/>
                <w:szCs w:val="16"/>
              </w:rPr>
              <w:t>a) Al rispetto delle normative comunitarie, statali, regionali, e regolamentari, generali e di settore;</w:t>
            </w:r>
          </w:p>
          <w:p w:rsidR="00085A10" w:rsidRDefault="00085A10" w:rsidP="00C901FD">
            <w:pPr>
              <w:ind w:left="709" w:hanging="284"/>
              <w:jc w:val="both"/>
              <w:rPr>
                <w:rFonts w:cs="Arial"/>
                <w:sz w:val="16"/>
                <w:szCs w:val="16"/>
              </w:rPr>
            </w:pPr>
            <w:r>
              <w:rPr>
                <w:rFonts w:cs="Arial"/>
                <w:sz w:val="16"/>
                <w:szCs w:val="16"/>
              </w:rPr>
              <w:t>b) Alla correttezza e regolarità della procedura;</w:t>
            </w:r>
          </w:p>
          <w:p w:rsidR="00085A10" w:rsidRDefault="00085A10" w:rsidP="00C901FD">
            <w:pPr>
              <w:ind w:left="709" w:hanging="284"/>
              <w:jc w:val="both"/>
              <w:rPr>
                <w:rFonts w:cs="Arial"/>
                <w:sz w:val="16"/>
                <w:szCs w:val="16"/>
              </w:rPr>
            </w:pPr>
            <w:r>
              <w:rPr>
                <w:rFonts w:cs="Arial"/>
                <w:sz w:val="16"/>
                <w:szCs w:val="16"/>
              </w:rPr>
              <w:t>c) Alla correttezza formale nella redazione dell'atto;</w:t>
            </w:r>
          </w:p>
          <w:p w:rsidR="00085A10" w:rsidRDefault="00085A10" w:rsidP="00C901FD">
            <w:pPr>
              <w:jc w:val="both"/>
              <w:rPr>
                <w:rFonts w:cs="Arial"/>
                <w:sz w:val="16"/>
                <w:szCs w:val="16"/>
              </w:rPr>
            </w:pPr>
            <w:r>
              <w:rPr>
                <w:rFonts w:cs="Arial"/>
                <w:sz w:val="16"/>
                <w:szCs w:val="16"/>
              </w:rPr>
              <w:lastRenderedPageBreak/>
              <w:t>esprime parere favorevole;</w:t>
            </w:r>
          </w:p>
          <w:p w:rsidR="00085A10" w:rsidRDefault="00085A10" w:rsidP="00C901FD">
            <w:pPr>
              <w:jc w:val="both"/>
              <w:rPr>
                <w:rFonts w:cs="Arial"/>
                <w:sz w:val="16"/>
                <w:szCs w:val="16"/>
              </w:rPr>
            </w:pPr>
            <w:r>
              <w:rPr>
                <w:rFonts w:cs="Arial"/>
                <w:b/>
                <w:sz w:val="16"/>
                <w:szCs w:val="16"/>
              </w:rPr>
              <w:t>Acquisito</w:t>
            </w:r>
            <w:r>
              <w:rPr>
                <w:rFonts w:cs="Arial"/>
                <w:sz w:val="16"/>
                <w:szCs w:val="16"/>
              </w:rPr>
              <w:t xml:space="preserve"> il seguente parere sulla regolarità contabile espresso dal responsabile dei Servizi Finanziari: "favorevole"</w:t>
            </w:r>
          </w:p>
          <w:p w:rsidR="00085A10" w:rsidRDefault="00085A10" w:rsidP="00C901FD">
            <w:pPr>
              <w:ind w:right="278"/>
              <w:jc w:val="both"/>
              <w:rPr>
                <w:rFonts w:cs="Arial"/>
                <w:sz w:val="16"/>
                <w:szCs w:val="16"/>
              </w:rPr>
            </w:pPr>
            <w:r>
              <w:rPr>
                <w:rFonts w:cs="Arial"/>
                <w:b/>
                <w:sz w:val="16"/>
                <w:szCs w:val="16"/>
              </w:rPr>
              <w:t>VISTO</w:t>
            </w:r>
            <w:r>
              <w:rPr>
                <w:rFonts w:cs="Arial"/>
                <w:sz w:val="16"/>
                <w:szCs w:val="16"/>
              </w:rPr>
              <w:t xml:space="preserve"> il D.lgs 267 del 18.08.2000;</w:t>
            </w:r>
          </w:p>
          <w:p w:rsidR="00085A10" w:rsidRDefault="00085A10" w:rsidP="00C901FD">
            <w:pPr>
              <w:rPr>
                <w:rFonts w:cs="Arial"/>
                <w:b/>
                <w:sz w:val="16"/>
                <w:szCs w:val="16"/>
              </w:rPr>
            </w:pPr>
          </w:p>
          <w:p w:rsidR="00085A10" w:rsidRDefault="00085A10" w:rsidP="00C901FD">
            <w:pPr>
              <w:rPr>
                <w:rFonts w:cs="Arial"/>
                <w:sz w:val="16"/>
                <w:szCs w:val="16"/>
              </w:rPr>
            </w:pPr>
            <w:r>
              <w:rPr>
                <w:rFonts w:cs="Arial"/>
                <w:b/>
                <w:sz w:val="16"/>
                <w:szCs w:val="16"/>
              </w:rPr>
              <w:t>Con voti</w:t>
            </w:r>
            <w:r>
              <w:rPr>
                <w:rFonts w:cs="Arial"/>
                <w:sz w:val="16"/>
                <w:szCs w:val="16"/>
              </w:rPr>
              <w:t xml:space="preserve"> favorevoli unanimi espressi in modo palese;</w:t>
            </w:r>
          </w:p>
          <w:p w:rsidR="00085A10" w:rsidRDefault="00085A10" w:rsidP="00C901FD">
            <w:pPr>
              <w:rPr>
                <w:rFonts w:cs="Arial"/>
                <w:sz w:val="16"/>
                <w:szCs w:val="16"/>
              </w:rPr>
            </w:pPr>
          </w:p>
          <w:p w:rsidR="00085A10" w:rsidRDefault="00085A10" w:rsidP="00C901FD">
            <w:pPr>
              <w:jc w:val="center"/>
              <w:rPr>
                <w:rFonts w:cs="Arial"/>
                <w:b/>
                <w:sz w:val="16"/>
                <w:szCs w:val="16"/>
              </w:rPr>
            </w:pPr>
            <w:r>
              <w:rPr>
                <w:rFonts w:cs="Arial"/>
                <w:b/>
                <w:sz w:val="16"/>
                <w:szCs w:val="16"/>
              </w:rPr>
              <w:t>DELIBERA</w:t>
            </w:r>
          </w:p>
          <w:p w:rsidR="00085A10" w:rsidRDefault="00085A10" w:rsidP="00C901FD">
            <w:pPr>
              <w:ind w:left="284" w:hanging="284"/>
              <w:jc w:val="both"/>
              <w:rPr>
                <w:rFonts w:cs="Arial"/>
                <w:b/>
                <w:sz w:val="16"/>
                <w:szCs w:val="16"/>
              </w:rPr>
            </w:pPr>
          </w:p>
          <w:p w:rsidR="00085A10" w:rsidRDefault="00085A10" w:rsidP="00C901FD">
            <w:pPr>
              <w:ind w:left="284" w:hanging="284"/>
              <w:jc w:val="both"/>
              <w:rPr>
                <w:rFonts w:cs="Arial"/>
                <w:sz w:val="16"/>
                <w:szCs w:val="16"/>
              </w:rPr>
            </w:pPr>
            <w:r>
              <w:rPr>
                <w:rFonts w:cs="Arial"/>
                <w:b/>
                <w:sz w:val="16"/>
                <w:szCs w:val="16"/>
              </w:rPr>
              <w:t>1)</w:t>
            </w:r>
            <w:r>
              <w:rPr>
                <w:rFonts w:cs="Arial"/>
                <w:sz w:val="16"/>
                <w:szCs w:val="16"/>
              </w:rPr>
              <w:tab/>
              <w:t>Esprimere al Responsabile del Servizio interessato atto di indirizzo per l'espletamento della procedura volta all'individuazione di un soggetto per la concessione in locazione di quota parte dell'immobile sito a Depressa in via Gattamelata già adibito a scuola elementare identificato in catasto al foglio 14 particella 1563, per la realizzazione ed interventi di promozione socio-sanitaria e/o socio-culturale.</w:t>
            </w:r>
          </w:p>
          <w:p w:rsidR="00085A10" w:rsidRDefault="00085A10" w:rsidP="00C901FD">
            <w:pPr>
              <w:ind w:left="284" w:hanging="284"/>
              <w:jc w:val="both"/>
              <w:rPr>
                <w:rFonts w:cs="Arial"/>
                <w:sz w:val="16"/>
                <w:szCs w:val="16"/>
              </w:rPr>
            </w:pPr>
          </w:p>
          <w:p w:rsidR="00085A10" w:rsidRDefault="00085A10" w:rsidP="00C901FD">
            <w:pPr>
              <w:ind w:left="284" w:hanging="284"/>
              <w:jc w:val="both"/>
              <w:rPr>
                <w:rFonts w:cs="Arial"/>
                <w:sz w:val="16"/>
                <w:szCs w:val="16"/>
              </w:rPr>
            </w:pPr>
            <w:r>
              <w:rPr>
                <w:rFonts w:cs="Arial"/>
                <w:b/>
                <w:sz w:val="16"/>
                <w:szCs w:val="16"/>
              </w:rPr>
              <w:t>2)</w:t>
            </w:r>
            <w:r>
              <w:rPr>
                <w:rFonts w:cs="Arial"/>
                <w:sz w:val="16"/>
                <w:szCs w:val="16"/>
              </w:rPr>
              <w:tab/>
              <w:t>Di dichiarare la presente deliberazione immediatamente esecutiva ai sensi dell’art. 134, comma 4° del T.U. Enti Locali, D.lgs. 267/2000.</w:t>
            </w:r>
          </w:p>
          <w:p w:rsidR="00085A10" w:rsidRDefault="00085A10">
            <w:pPr>
              <w:rPr>
                <w:sz w:val="16"/>
                <w:szCs w:val="16"/>
              </w:rPr>
            </w:pPr>
          </w:p>
          <w:p w:rsidR="00085A10" w:rsidRPr="00942943" w:rsidRDefault="00085A10">
            <w:pPr>
              <w:rPr>
                <w:sz w:val="16"/>
                <w:szCs w:val="16"/>
              </w:rPr>
            </w:pPr>
          </w:p>
        </w:tc>
        <w:tc>
          <w:tcPr>
            <w:tcW w:w="851" w:type="dxa"/>
          </w:tcPr>
          <w:p w:rsidR="00085A10" w:rsidRPr="00942943" w:rsidRDefault="00085A10">
            <w:pPr>
              <w:rPr>
                <w:b/>
                <w:sz w:val="16"/>
                <w:szCs w:val="16"/>
              </w:rPr>
            </w:pPr>
          </w:p>
        </w:tc>
        <w:tc>
          <w:tcPr>
            <w:tcW w:w="1353" w:type="dxa"/>
          </w:tcPr>
          <w:p w:rsidR="00085A10" w:rsidRPr="00942943" w:rsidRDefault="00085A10" w:rsidP="00E80F55">
            <w:pPr>
              <w:rPr>
                <w:b/>
                <w:sz w:val="16"/>
                <w:szCs w:val="16"/>
              </w:rPr>
            </w:pP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n.244 del 13.11.2014</w:t>
            </w:r>
          </w:p>
        </w:tc>
        <w:tc>
          <w:tcPr>
            <w:tcW w:w="1418" w:type="dxa"/>
          </w:tcPr>
          <w:p w:rsidR="00085A10" w:rsidRPr="00942943" w:rsidRDefault="00085A10">
            <w:pPr>
              <w:rPr>
                <w:sz w:val="16"/>
                <w:szCs w:val="16"/>
              </w:rPr>
            </w:pPr>
            <w:r>
              <w:rPr>
                <w:sz w:val="16"/>
                <w:szCs w:val="16"/>
              </w:rPr>
              <w:t>EVENTI SOCIO-CULTURALI VARI CONCESSIONE PATROCINIO - DETERMINAZIONI.</w:t>
            </w:r>
          </w:p>
        </w:tc>
        <w:tc>
          <w:tcPr>
            <w:tcW w:w="6945" w:type="dxa"/>
          </w:tcPr>
          <w:p w:rsidR="00783424" w:rsidRDefault="00783424" w:rsidP="00783424">
            <w:pPr>
              <w:rPr>
                <w:b/>
                <w:bCs/>
                <w:sz w:val="16"/>
                <w:szCs w:val="16"/>
              </w:rPr>
            </w:pPr>
            <w:r>
              <w:rPr>
                <w:b/>
                <w:bCs/>
                <w:sz w:val="16"/>
                <w:szCs w:val="16"/>
              </w:rPr>
              <w:t>[…]</w:t>
            </w:r>
          </w:p>
          <w:p w:rsidR="00085A10" w:rsidRDefault="00085A10" w:rsidP="00C901FD">
            <w:pPr>
              <w:jc w:val="center"/>
              <w:rPr>
                <w:b/>
                <w:bCs/>
                <w:sz w:val="16"/>
                <w:szCs w:val="16"/>
              </w:rPr>
            </w:pPr>
            <w:r w:rsidRPr="00DD1BD5">
              <w:rPr>
                <w:b/>
                <w:bCs/>
                <w:sz w:val="16"/>
                <w:szCs w:val="16"/>
              </w:rPr>
              <w:t>D E L I B E R A</w:t>
            </w:r>
          </w:p>
          <w:p w:rsidR="00085A10" w:rsidRDefault="00085A10" w:rsidP="00C901FD">
            <w:pPr>
              <w:jc w:val="center"/>
              <w:rPr>
                <w:b/>
                <w:bCs/>
                <w:sz w:val="16"/>
                <w:szCs w:val="16"/>
              </w:rPr>
            </w:pPr>
          </w:p>
          <w:p w:rsidR="00085A10" w:rsidRDefault="00085A10" w:rsidP="00C901FD">
            <w:pPr>
              <w:pStyle w:val="Corpodeltesto"/>
              <w:rPr>
                <w:rFonts w:asciiTheme="minorHAnsi" w:hAnsiTheme="minorHAnsi"/>
                <w:sz w:val="16"/>
                <w:szCs w:val="16"/>
              </w:rPr>
            </w:pPr>
            <w:r w:rsidRPr="000D3C39">
              <w:rPr>
                <w:rFonts w:asciiTheme="minorHAnsi" w:hAnsiTheme="minorHAnsi"/>
                <w:b/>
                <w:sz w:val="16"/>
                <w:szCs w:val="16"/>
              </w:rPr>
              <w:t>1)</w:t>
            </w:r>
            <w:r>
              <w:rPr>
                <w:rFonts w:asciiTheme="minorHAnsi" w:hAnsiTheme="minorHAnsi"/>
                <w:sz w:val="16"/>
                <w:szCs w:val="16"/>
              </w:rPr>
              <w:t xml:space="preserve"> </w:t>
            </w:r>
            <w:r w:rsidRPr="000E5CBD">
              <w:rPr>
                <w:rFonts w:asciiTheme="minorHAnsi" w:hAnsiTheme="minorHAnsi"/>
                <w:sz w:val="16"/>
                <w:szCs w:val="16"/>
              </w:rPr>
              <w:t>Concedere</w:t>
            </w:r>
            <w:r>
              <w:rPr>
                <w:rFonts w:asciiTheme="minorHAnsi" w:hAnsiTheme="minorHAnsi"/>
                <w:sz w:val="16"/>
                <w:szCs w:val="16"/>
              </w:rPr>
              <w:t xml:space="preserve">, […], </w:t>
            </w:r>
            <w:r w:rsidRPr="000E5CBD">
              <w:rPr>
                <w:rFonts w:asciiTheme="minorHAnsi" w:hAnsiTheme="minorHAnsi"/>
                <w:sz w:val="16"/>
                <w:szCs w:val="16"/>
              </w:rPr>
              <w:t xml:space="preserve">  il patrocinio </w:t>
            </w:r>
            <w:r>
              <w:rPr>
                <w:rFonts w:asciiTheme="minorHAnsi" w:hAnsiTheme="minorHAnsi"/>
                <w:sz w:val="16"/>
                <w:szCs w:val="16"/>
              </w:rPr>
              <w:t xml:space="preserve">della Città di Tricase, l’uso degli spazi  di palazzo Gallone </w:t>
            </w:r>
            <w:r w:rsidRPr="000E5CBD">
              <w:rPr>
                <w:rFonts w:asciiTheme="minorHAnsi" w:hAnsiTheme="minorHAnsi"/>
                <w:sz w:val="16"/>
                <w:szCs w:val="16"/>
              </w:rPr>
              <w:t xml:space="preserve"> </w:t>
            </w:r>
            <w:r>
              <w:rPr>
                <w:rFonts w:asciiTheme="minorHAnsi" w:hAnsiTheme="minorHAnsi"/>
                <w:sz w:val="16"/>
                <w:szCs w:val="16"/>
              </w:rPr>
              <w:t>alle seguenti manifestazioni:</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Conferenza organizzata dall’AIRC – Comitato Puglia, organizzata per il giorno 22 novembre 2014 con utilizzo della Sala del Trono di palazzo Gallone dalle ore 11;30;</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  AGESCI - Comitato di Zona Lecce Ionica del 22 e 23 novembre 2014 con utilizzo della Sala del Trono e stanze adiacenti,  il giorno 23 novembre dalla ore 08:00 alle 13:00;  </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Mostra artigianale “</w:t>
            </w:r>
            <w:r w:rsidRPr="00EF56B0">
              <w:rPr>
                <w:rFonts w:asciiTheme="minorHAnsi" w:hAnsiTheme="minorHAnsi"/>
                <w:i/>
                <w:sz w:val="16"/>
                <w:szCs w:val="16"/>
              </w:rPr>
              <w:t>Evento Sposi</w:t>
            </w:r>
            <w:r>
              <w:rPr>
                <w:rFonts w:asciiTheme="minorHAnsi" w:hAnsiTheme="minorHAnsi"/>
                <w:sz w:val="16"/>
                <w:szCs w:val="16"/>
              </w:rPr>
              <w:t>” organizzato da Nesca Rachele in programma  dal 12 al 14 dicembre 2014 con allestimento nelle ex Scuderie di palazzo Gallone;</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Convegno sulla medicina ayurvedica organizzato dalla Scuola di formazione professionale Estetica Cazzato con utilizzo della Sala del trono di palazzo Gallone dale ore 18:00 alle ore 20:00.</w:t>
            </w:r>
          </w:p>
          <w:p w:rsidR="00085A10" w:rsidRDefault="00085A10"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sidRPr="00EF56B0">
              <w:rPr>
                <w:rFonts w:asciiTheme="minorHAnsi" w:hAnsiTheme="minorHAnsi"/>
                <w:b/>
                <w:sz w:val="16"/>
                <w:szCs w:val="16"/>
              </w:rPr>
              <w:t>2)</w:t>
            </w:r>
            <w:r>
              <w:rPr>
                <w:rFonts w:asciiTheme="minorHAnsi" w:hAnsiTheme="minorHAnsi"/>
                <w:sz w:val="16"/>
                <w:szCs w:val="16"/>
              </w:rPr>
              <w:t xml:space="preserve"> Concedere, altresì, il patrocinio all’evento “</w:t>
            </w:r>
            <w:r w:rsidRPr="00EF56B0">
              <w:rPr>
                <w:rFonts w:asciiTheme="minorHAnsi" w:hAnsiTheme="minorHAnsi"/>
                <w:i/>
                <w:sz w:val="16"/>
                <w:szCs w:val="16"/>
              </w:rPr>
              <w:t>Convengo celebrativo per la Giornata Nazionale delle AVO Italia</w:t>
            </w:r>
            <w:r>
              <w:rPr>
                <w:rFonts w:asciiTheme="minorHAnsi" w:hAnsiTheme="minorHAnsi"/>
                <w:sz w:val="16"/>
                <w:szCs w:val="16"/>
              </w:rPr>
              <w:t>”  in programma il 20 novembre 2014 con utilizzo dela sala del Trono dalle ore 17:00 alle ore 21:00 e autorizzazione all’occupazione di suolo pubblico in piazza G. Pisanelli per l’installazione nella stessa giornata di un gazebo dell’Associazione AVO – Tricase.</w:t>
            </w:r>
          </w:p>
          <w:p w:rsidR="00085A10" w:rsidRDefault="00085A10" w:rsidP="00C901FD">
            <w:pPr>
              <w:pStyle w:val="NormaleWeb"/>
              <w:spacing w:before="0" w:beforeAutospacing="0"/>
              <w:rPr>
                <w:rFonts w:asciiTheme="minorHAnsi" w:hAnsiTheme="minorHAnsi"/>
                <w:sz w:val="16"/>
                <w:szCs w:val="16"/>
              </w:rPr>
            </w:pPr>
          </w:p>
          <w:p w:rsidR="00085A10" w:rsidRDefault="00085A10" w:rsidP="00C901FD">
            <w:pPr>
              <w:pStyle w:val="Corpodeltesto"/>
              <w:rPr>
                <w:rFonts w:asciiTheme="minorHAnsi" w:hAnsiTheme="minorHAnsi"/>
                <w:sz w:val="16"/>
                <w:szCs w:val="16"/>
              </w:rPr>
            </w:pPr>
            <w:r w:rsidRPr="00EF56B0">
              <w:rPr>
                <w:rFonts w:asciiTheme="minorHAnsi" w:hAnsiTheme="minorHAnsi"/>
                <w:b/>
                <w:sz w:val="16"/>
                <w:szCs w:val="16"/>
              </w:rPr>
              <w:t>3)</w:t>
            </w:r>
            <w:r>
              <w:rPr>
                <w:rFonts w:asciiTheme="minorHAnsi" w:hAnsiTheme="minorHAnsi"/>
                <w:sz w:val="16"/>
                <w:szCs w:val="16"/>
              </w:rPr>
              <w:t xml:space="preserve"> </w:t>
            </w:r>
            <w:r w:rsidRPr="00FB3CC5">
              <w:rPr>
                <w:rFonts w:asciiTheme="minorHAnsi" w:hAnsiTheme="minorHAnsi"/>
                <w:sz w:val="16"/>
                <w:szCs w:val="16"/>
              </w:rPr>
              <w:t>Autorizzare la stampa dello stemma del Comune di Tricase e la dicitura “</w:t>
            </w:r>
            <w:r w:rsidRPr="00FB3CC5">
              <w:rPr>
                <w:rFonts w:asciiTheme="minorHAnsi" w:hAnsiTheme="minorHAnsi"/>
                <w:i/>
                <w:sz w:val="16"/>
                <w:szCs w:val="16"/>
              </w:rPr>
              <w:t>Con il patrocinio della Città di Tricase</w:t>
            </w:r>
            <w:r w:rsidRPr="00FB3CC5">
              <w:rPr>
                <w:rFonts w:asciiTheme="minorHAnsi" w:hAnsiTheme="minorHAnsi"/>
                <w:sz w:val="16"/>
                <w:szCs w:val="16"/>
              </w:rPr>
              <w:t>” su materiale pubblicitario degli eventi suddetti.</w:t>
            </w:r>
          </w:p>
          <w:p w:rsidR="00085A10" w:rsidRDefault="00085A10" w:rsidP="00C901FD">
            <w:pPr>
              <w:pStyle w:val="NormaleWeb"/>
              <w:spacing w:before="0" w:beforeAutospacing="0"/>
              <w:rPr>
                <w:rFonts w:asciiTheme="minorHAnsi" w:hAnsiTheme="minorHAnsi"/>
                <w:sz w:val="16"/>
                <w:szCs w:val="16"/>
              </w:rPr>
            </w:pPr>
          </w:p>
          <w:p w:rsidR="00085A10" w:rsidRDefault="00085A10" w:rsidP="00C901FD">
            <w:pPr>
              <w:jc w:val="both"/>
              <w:rPr>
                <w:sz w:val="16"/>
                <w:szCs w:val="16"/>
              </w:rPr>
            </w:pPr>
            <w:r w:rsidRPr="00A6656C">
              <w:rPr>
                <w:b/>
                <w:sz w:val="16"/>
                <w:szCs w:val="16"/>
              </w:rPr>
              <w:t>4)</w:t>
            </w:r>
            <w:r>
              <w:rPr>
                <w:sz w:val="16"/>
                <w:szCs w:val="16"/>
              </w:rPr>
              <w:t xml:space="preserve"> </w:t>
            </w:r>
            <w:r w:rsidRPr="00F4739A">
              <w:rPr>
                <w:sz w:val="16"/>
                <w:szCs w:val="16"/>
              </w:rPr>
              <w:t xml:space="preserve">Dare atto che la concessione del patrocinio da parte del Comune non sostituisce eventuali autorizzazioni, concessioni o nulla osta per la realizzazione </w:t>
            </w:r>
            <w:r>
              <w:rPr>
                <w:sz w:val="16"/>
                <w:szCs w:val="16"/>
              </w:rPr>
              <w:t>degli eventi e non comporta erogazione di contributi economici. Gli organizzatori sono tenuti pertanto a</w:t>
            </w:r>
            <w:r w:rsidRPr="00F4739A">
              <w:rPr>
                <w:sz w:val="16"/>
                <w:szCs w:val="16"/>
              </w:rPr>
              <w:t xml:space="preserve"> dotarsi, a propria cura e spese, di tutte le necessarie autorizzazioni, licenze e permessi, previsti dalla normativa vigente alla data </w:t>
            </w:r>
            <w:r>
              <w:rPr>
                <w:sz w:val="16"/>
                <w:szCs w:val="16"/>
              </w:rPr>
              <w:t xml:space="preserve">di </w:t>
            </w:r>
            <w:r w:rsidRPr="00F4739A">
              <w:rPr>
                <w:sz w:val="16"/>
                <w:szCs w:val="16"/>
              </w:rPr>
              <w:t>organizzazione dell’evento.</w:t>
            </w:r>
          </w:p>
          <w:p w:rsidR="00085A10" w:rsidRDefault="00085A10" w:rsidP="00C901FD">
            <w:pPr>
              <w:jc w:val="both"/>
              <w:rPr>
                <w:sz w:val="16"/>
                <w:szCs w:val="16"/>
              </w:rPr>
            </w:pPr>
          </w:p>
          <w:p w:rsidR="00085A10" w:rsidRDefault="00085A10" w:rsidP="00C901FD">
            <w:pPr>
              <w:jc w:val="both"/>
              <w:rPr>
                <w:sz w:val="16"/>
                <w:szCs w:val="16"/>
              </w:rPr>
            </w:pPr>
            <w:r w:rsidRPr="00A6656C">
              <w:rPr>
                <w:b/>
                <w:sz w:val="16"/>
                <w:szCs w:val="16"/>
              </w:rPr>
              <w:lastRenderedPageBreak/>
              <w:t>5)</w:t>
            </w:r>
            <w:r>
              <w:rPr>
                <w:b/>
                <w:sz w:val="16"/>
                <w:szCs w:val="16"/>
              </w:rPr>
              <w:t xml:space="preserve"> </w:t>
            </w:r>
            <w:r w:rsidRPr="00DD1BD5">
              <w:rPr>
                <w:sz w:val="16"/>
                <w:szCs w:val="16"/>
              </w:rPr>
              <w:t>Dichiarare la presente deliberazione immediatamente esecutiva ai sensi ai sensi dell’art. 134, comma 4, D.L.vo n. 267/2000.</w:t>
            </w:r>
          </w:p>
          <w:p w:rsidR="00085A10" w:rsidRDefault="00085A10" w:rsidP="00C901FD">
            <w:pPr>
              <w:pStyle w:val="Paragrafoelenco"/>
              <w:rPr>
                <w:sz w:val="16"/>
                <w:szCs w:val="16"/>
              </w:rPr>
            </w:pPr>
          </w:p>
          <w:p w:rsidR="00085A10" w:rsidRPr="00942943" w:rsidRDefault="00085A10" w:rsidP="00F6143A">
            <w:pPr>
              <w:jc w:val="center"/>
              <w:rPr>
                <w:b/>
                <w:sz w:val="16"/>
                <w:szCs w:val="16"/>
              </w:rPr>
            </w:pPr>
          </w:p>
        </w:tc>
        <w:tc>
          <w:tcPr>
            <w:tcW w:w="851" w:type="dxa"/>
          </w:tcPr>
          <w:p w:rsidR="00085A10" w:rsidRPr="00942943" w:rsidRDefault="00085A10">
            <w:pPr>
              <w:rPr>
                <w:b/>
                <w:sz w:val="16"/>
                <w:szCs w:val="16"/>
              </w:rPr>
            </w:pPr>
          </w:p>
        </w:tc>
        <w:tc>
          <w:tcPr>
            <w:tcW w:w="1353" w:type="dxa"/>
          </w:tcPr>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richiesta prot. 0016866 del 28/10/2014 pervenuta da  parte dell’ Associazione Italiana per la Ricerca sul cancro  - Comitato Puglia di concessione del patrocinio del Comune di Tricase e l’utilizzo della Sala del Trono per l’incontro – conferenza del 22 novembre 2014 nel corso della quale la dott.ssa  Maria Carmela Vegliante  dell’Istituto Oncologico di Bari ,  esporrà al pubblico le sue ricerche in campo </w:t>
            </w:r>
            <w:r>
              <w:rPr>
                <w:rFonts w:asciiTheme="minorHAnsi" w:hAnsiTheme="minorHAnsi"/>
                <w:sz w:val="16"/>
                <w:szCs w:val="16"/>
              </w:rPr>
              <w:lastRenderedPageBreak/>
              <w:t>oncologico;</w:t>
            </w:r>
          </w:p>
          <w:p w:rsidR="00300EF3" w:rsidRDefault="00300EF3"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istanza</w:t>
            </w:r>
            <w:r w:rsidRPr="007E0491">
              <w:rPr>
                <w:rFonts w:asciiTheme="minorHAnsi" w:hAnsiTheme="minorHAnsi"/>
                <w:sz w:val="16"/>
                <w:szCs w:val="16"/>
              </w:rPr>
              <w:t xml:space="preserve"> prot</w:t>
            </w:r>
            <w:r>
              <w:rPr>
                <w:rFonts w:asciiTheme="minorHAnsi" w:hAnsiTheme="minorHAnsi"/>
                <w:sz w:val="16"/>
                <w:szCs w:val="16"/>
              </w:rPr>
              <w:t>. 0016886 del 29/10/2014  da parte dell’ AGESCI - Comitato di Zona Lecce Ionica  a firma dei capogruppo “</w:t>
            </w:r>
            <w:r w:rsidRPr="00412058">
              <w:rPr>
                <w:rFonts w:asciiTheme="minorHAnsi" w:hAnsiTheme="minorHAnsi"/>
                <w:i/>
                <w:sz w:val="16"/>
                <w:szCs w:val="16"/>
              </w:rPr>
              <w:t>Scout Tricase</w:t>
            </w:r>
            <w:r>
              <w:rPr>
                <w:rFonts w:asciiTheme="minorHAnsi" w:hAnsiTheme="minorHAnsi"/>
                <w:i/>
                <w:sz w:val="16"/>
                <w:szCs w:val="16"/>
              </w:rPr>
              <w:t xml:space="preserve"> 1</w:t>
            </w:r>
            <w:r>
              <w:rPr>
                <w:rFonts w:asciiTheme="minorHAnsi" w:hAnsiTheme="minorHAnsi"/>
                <w:sz w:val="16"/>
                <w:szCs w:val="16"/>
              </w:rPr>
              <w:t>”  di richiesta del  patrocinio per l’evento in programma il 22 e 23 novembre 2014 con utilizzo della Sala del Trono e stanze adiacenti da parte dei gruppi scout  di zona il giorno 23 novembre 2014 dalle ore 08:00 alle 13:00;</w:t>
            </w:r>
          </w:p>
          <w:p w:rsidR="00300EF3" w:rsidRDefault="00300EF3"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istanza prot. 0017117 del 30/10/2014 da parte di Rachele Nesca con al quale chiede il patrocinio e l’uso dell Scuderie di palazzo Gallone per lo svolgimento della mostra artigianale “</w:t>
            </w:r>
            <w:r w:rsidRPr="00EF56B0">
              <w:rPr>
                <w:rFonts w:asciiTheme="minorHAnsi" w:hAnsiTheme="minorHAnsi"/>
                <w:i/>
                <w:sz w:val="16"/>
                <w:szCs w:val="16"/>
              </w:rPr>
              <w:t>Evento Sposi</w:t>
            </w:r>
            <w:r>
              <w:rPr>
                <w:rFonts w:asciiTheme="minorHAnsi" w:hAnsiTheme="minorHAnsi"/>
                <w:sz w:val="16"/>
                <w:szCs w:val="16"/>
              </w:rPr>
              <w:t>” in programma dal 12 al 14 dicembre 2014 ;</w:t>
            </w:r>
          </w:p>
          <w:p w:rsidR="00300EF3" w:rsidRDefault="00300EF3"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istanza prot. 0017292 del 3/11/2014 da </w:t>
            </w:r>
            <w:r>
              <w:rPr>
                <w:rFonts w:asciiTheme="minorHAnsi" w:hAnsiTheme="minorHAnsi"/>
                <w:sz w:val="16"/>
                <w:szCs w:val="16"/>
              </w:rPr>
              <w:lastRenderedPageBreak/>
              <w:t>parte dell’Amministratrice della Scuola Professionale Estetica Cazzato con sede a Tricase di concessione del patrocinio per il convegno sulla medicina ayurvedica in programma il 14 dicembre 2014 con richiesta di utilizzo della Sala del Trono dalle ore 18:00 alle ore 20:00;</w:t>
            </w:r>
          </w:p>
          <w:p w:rsidR="00300EF3"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i</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stanza  prot. 0017642 del 10/11/2014 da parte del presidente dell’Associazione Volontari Ospedalieri “</w:t>
            </w:r>
            <w:r w:rsidRPr="005017A7">
              <w:rPr>
                <w:rFonts w:asciiTheme="minorHAnsi" w:hAnsiTheme="minorHAnsi"/>
                <w:i/>
                <w:sz w:val="16"/>
                <w:szCs w:val="16"/>
              </w:rPr>
              <w:t>Onlus Agape</w:t>
            </w:r>
            <w:r>
              <w:rPr>
                <w:rFonts w:asciiTheme="minorHAnsi" w:hAnsiTheme="minorHAnsi"/>
                <w:sz w:val="16"/>
                <w:szCs w:val="16"/>
              </w:rPr>
              <w:t xml:space="preserve"> </w:t>
            </w:r>
            <w:r w:rsidRPr="005017A7">
              <w:rPr>
                <w:rFonts w:asciiTheme="minorHAnsi" w:hAnsiTheme="minorHAnsi"/>
                <w:i/>
                <w:sz w:val="16"/>
                <w:szCs w:val="16"/>
              </w:rPr>
              <w:t>Tricase</w:t>
            </w:r>
            <w:r>
              <w:rPr>
                <w:rFonts w:asciiTheme="minorHAnsi" w:hAnsiTheme="minorHAnsi"/>
                <w:sz w:val="16"/>
                <w:szCs w:val="16"/>
              </w:rPr>
              <w:t xml:space="preserve">” di richiesta patrocinio e concessione Sala del Trono per giorno 20 novembre 2014 in occasione del Convegno Celebrativo per la Giornata Nazionale dell’AVO, è richiesta inoltre l’autorizzazione per l’installazione di un gazebo in piazza G. Pisanelli il giorno </w:t>
            </w:r>
            <w:r>
              <w:rPr>
                <w:rFonts w:asciiTheme="minorHAnsi" w:hAnsiTheme="minorHAnsi"/>
                <w:sz w:val="16"/>
                <w:szCs w:val="16"/>
              </w:rPr>
              <w:lastRenderedPageBreak/>
              <w:t xml:space="preserve">dell’evento per la promozione dell’attività dell’Associazione </w:t>
            </w:r>
          </w:p>
          <w:p w:rsidR="00085A10" w:rsidRPr="00942943" w:rsidRDefault="00085A10">
            <w:pPr>
              <w:rPr>
                <w:b/>
                <w:sz w:val="16"/>
                <w:szCs w:val="16"/>
              </w:rPr>
            </w:pPr>
          </w:p>
        </w:tc>
      </w:tr>
      <w:tr w:rsidR="00085A10" w:rsidRPr="00942943" w:rsidTr="00C36689">
        <w:tc>
          <w:tcPr>
            <w:tcW w:w="1770" w:type="dxa"/>
          </w:tcPr>
          <w:p w:rsidR="00085A10" w:rsidRPr="00942943" w:rsidRDefault="00085A10" w:rsidP="0011185E">
            <w:pPr>
              <w:rPr>
                <w:sz w:val="16"/>
                <w:szCs w:val="16"/>
              </w:rPr>
            </w:pPr>
            <w:r w:rsidRPr="00942943">
              <w:rPr>
                <w:sz w:val="16"/>
                <w:szCs w:val="16"/>
              </w:rPr>
              <w:lastRenderedPageBreak/>
              <w:t>Giunta Municipale</w:t>
            </w:r>
          </w:p>
        </w:tc>
        <w:tc>
          <w:tcPr>
            <w:tcW w:w="1315" w:type="dxa"/>
          </w:tcPr>
          <w:p w:rsidR="00085A10" w:rsidRPr="00942943" w:rsidRDefault="00085A10">
            <w:pPr>
              <w:rPr>
                <w:sz w:val="16"/>
                <w:szCs w:val="16"/>
              </w:rPr>
            </w:pPr>
            <w:r w:rsidRPr="00942943">
              <w:rPr>
                <w:sz w:val="16"/>
                <w:szCs w:val="16"/>
              </w:rPr>
              <w:t>Delibera</w:t>
            </w:r>
          </w:p>
        </w:tc>
        <w:tc>
          <w:tcPr>
            <w:tcW w:w="1134" w:type="dxa"/>
          </w:tcPr>
          <w:p w:rsidR="00085A10" w:rsidRPr="00942943" w:rsidRDefault="00085A10">
            <w:pPr>
              <w:rPr>
                <w:sz w:val="16"/>
                <w:szCs w:val="16"/>
              </w:rPr>
            </w:pPr>
            <w:r>
              <w:rPr>
                <w:sz w:val="16"/>
                <w:szCs w:val="16"/>
              </w:rPr>
              <w:t>n.251 del 18.11.2014</w:t>
            </w:r>
          </w:p>
        </w:tc>
        <w:tc>
          <w:tcPr>
            <w:tcW w:w="1418" w:type="dxa"/>
          </w:tcPr>
          <w:p w:rsidR="00085A10" w:rsidRPr="00942943" w:rsidRDefault="00085A10">
            <w:pPr>
              <w:rPr>
                <w:sz w:val="16"/>
                <w:szCs w:val="16"/>
              </w:rPr>
            </w:pPr>
            <w:r>
              <w:rPr>
                <w:sz w:val="16"/>
                <w:szCs w:val="16"/>
              </w:rPr>
              <w:t>EVENTI SOCIO-CULTURALI VARI - CONCESSIONE PATROCINIO - DETERMINAZIONI.</w:t>
            </w:r>
          </w:p>
        </w:tc>
        <w:tc>
          <w:tcPr>
            <w:tcW w:w="6945" w:type="dxa"/>
          </w:tcPr>
          <w:p w:rsidR="00783424" w:rsidRDefault="00783424" w:rsidP="00783424">
            <w:pPr>
              <w:rPr>
                <w:b/>
                <w:bCs/>
                <w:sz w:val="16"/>
                <w:szCs w:val="16"/>
              </w:rPr>
            </w:pPr>
            <w:r>
              <w:rPr>
                <w:b/>
                <w:bCs/>
                <w:sz w:val="16"/>
                <w:szCs w:val="16"/>
              </w:rPr>
              <w:t>[…]</w:t>
            </w:r>
          </w:p>
          <w:p w:rsidR="00085A10" w:rsidRDefault="00085A10" w:rsidP="00C901FD">
            <w:pPr>
              <w:jc w:val="center"/>
              <w:rPr>
                <w:b/>
                <w:bCs/>
                <w:sz w:val="16"/>
                <w:szCs w:val="16"/>
              </w:rPr>
            </w:pPr>
            <w:r>
              <w:rPr>
                <w:b/>
                <w:bCs/>
                <w:sz w:val="16"/>
                <w:szCs w:val="16"/>
              </w:rPr>
              <w:t>D E L I B E R A</w:t>
            </w:r>
          </w:p>
          <w:p w:rsidR="00085A10" w:rsidRDefault="00085A10" w:rsidP="00C901FD">
            <w:pPr>
              <w:jc w:val="center"/>
              <w:rPr>
                <w:b/>
                <w:bCs/>
                <w:sz w:val="16"/>
                <w:szCs w:val="16"/>
              </w:rPr>
            </w:pPr>
          </w:p>
          <w:p w:rsidR="00085A10" w:rsidRDefault="00085A10" w:rsidP="00C901FD">
            <w:pPr>
              <w:pStyle w:val="Corpodeltesto"/>
              <w:rPr>
                <w:rFonts w:asciiTheme="minorHAnsi" w:hAnsiTheme="minorHAnsi"/>
                <w:sz w:val="16"/>
                <w:szCs w:val="16"/>
              </w:rPr>
            </w:pPr>
            <w:r>
              <w:rPr>
                <w:rFonts w:asciiTheme="minorHAnsi" w:hAnsiTheme="minorHAnsi"/>
                <w:b/>
                <w:sz w:val="16"/>
                <w:szCs w:val="16"/>
              </w:rPr>
              <w:t>1)</w:t>
            </w:r>
            <w:r>
              <w:rPr>
                <w:rFonts w:asciiTheme="minorHAnsi" w:hAnsiTheme="minorHAnsi"/>
                <w:sz w:val="16"/>
                <w:szCs w:val="16"/>
              </w:rPr>
              <w:t xml:space="preserve"> Concedere, per quanto in premessa specificato,   il patrocinio della Città di Tricase, con utilizzo degli spazi  di palazzo Gallone e occupazione di suolo pubblico alle seguenti manifestazioni:</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iniziativa del SIFF “</w:t>
            </w:r>
            <w:r>
              <w:rPr>
                <w:rFonts w:asciiTheme="minorHAnsi" w:hAnsiTheme="minorHAnsi"/>
                <w:i/>
                <w:sz w:val="16"/>
                <w:szCs w:val="16"/>
              </w:rPr>
              <w:t>Omaggio a Sophia Loren</w:t>
            </w:r>
            <w:r>
              <w:rPr>
                <w:rFonts w:asciiTheme="minorHAnsi" w:hAnsiTheme="minorHAnsi"/>
                <w:sz w:val="16"/>
                <w:szCs w:val="16"/>
              </w:rPr>
              <w:t>” organizzata dall’Associazione Salento Cinema per il giorno 12 dicembre 2014 alle ore 20:30 con utilizzo della Sala del Trono di palazzo Gallone attrezzata per videoproiezione ;</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Presentazione del libro “</w:t>
            </w:r>
            <w:r>
              <w:rPr>
                <w:rFonts w:asciiTheme="minorHAnsi" w:hAnsiTheme="minorHAnsi"/>
                <w:i/>
                <w:sz w:val="16"/>
                <w:szCs w:val="16"/>
              </w:rPr>
              <w:t>Funghi del Salento</w:t>
            </w:r>
            <w:r>
              <w:rPr>
                <w:rFonts w:asciiTheme="minorHAnsi" w:hAnsiTheme="minorHAnsi"/>
                <w:sz w:val="16"/>
                <w:szCs w:val="16"/>
              </w:rPr>
              <w:t>”  - organizzato dall’Associazione Micologica Bresadola Gruppo di Tricase per il giorno 29 novembre 2014 con utilizzo della Sala del Trono dalle ore 19:00 e Mostra Micologica Funghi del Salento nei giorni 29 e 30 novembre 2014 nei locali ex Scuderie ;</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Evento “</w:t>
            </w:r>
            <w:r>
              <w:rPr>
                <w:rFonts w:asciiTheme="minorHAnsi" w:hAnsiTheme="minorHAnsi"/>
                <w:i/>
                <w:sz w:val="16"/>
                <w:szCs w:val="16"/>
              </w:rPr>
              <w:t>Star per una notte</w:t>
            </w:r>
            <w:r>
              <w:rPr>
                <w:rFonts w:asciiTheme="minorHAnsi" w:hAnsiTheme="minorHAnsi"/>
                <w:sz w:val="16"/>
                <w:szCs w:val="16"/>
              </w:rPr>
              <w:t>” organizzato da Blanco di Daniela Morciano il giorno 8 dicembre 2014 con occupazione di suolo pubblico in via D. Caputo dalle ore 17:00 alle ore 21:00 del medesimo giorno, previo parere da parte del Comando di Polizia Locale;</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Laboratorio Teatrale Aperto dell’Associazione “DueLune Teatro Tenda” in programma nel periodo: 20/11/2014 – 20 /4/2015 con utilizzo dello spazio comunale antistante la Chiesa Madonna di Costantinopoli secondo le date e gli orari che verranno comunicati e previa dichiarazione di responsabilità riguardante la sicurezza e la gestione dello spazio da parte dell’Associazione organizzatrice e fatto salvo l’utilizzo dello spazio per iniziative delle Associazioni affidatarie di cui alla Delibera G.C. n. 94/2014 e per eventi organizzati direttamente  dal Comune di Tricase.</w:t>
            </w: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 Tricase è in fiore anche a Natale … il fiore della solidarietà” organizzato dall’Associazione Tricasèmia a sostegno delle iniziative dell’AIL Salento, AVO “Agape”, ADMO, FIDAS e FRATRES collaborando per la buo0na riuscita dell’evento fornendo appoggio logistico e organizzativo;</w:t>
            </w:r>
          </w:p>
          <w:p w:rsidR="00085A10" w:rsidRDefault="00085A10" w:rsidP="00C901FD">
            <w:pPr>
              <w:pStyle w:val="NormaleWeb"/>
              <w:spacing w:before="0" w:beforeAutospacing="0"/>
              <w:rPr>
                <w:rFonts w:asciiTheme="minorHAnsi" w:hAnsiTheme="minorHAnsi"/>
                <w:sz w:val="16"/>
                <w:szCs w:val="16"/>
              </w:rPr>
            </w:pPr>
          </w:p>
          <w:p w:rsidR="00085A10" w:rsidRDefault="00085A10" w:rsidP="00C901FD">
            <w:pPr>
              <w:pStyle w:val="Corpodeltesto"/>
              <w:rPr>
                <w:rFonts w:asciiTheme="minorHAnsi" w:hAnsiTheme="minorHAnsi"/>
                <w:sz w:val="16"/>
                <w:szCs w:val="16"/>
              </w:rPr>
            </w:pPr>
            <w:r>
              <w:rPr>
                <w:rFonts w:asciiTheme="minorHAnsi" w:hAnsiTheme="minorHAnsi"/>
                <w:b/>
                <w:sz w:val="16"/>
                <w:szCs w:val="16"/>
              </w:rPr>
              <w:t>3)</w:t>
            </w:r>
            <w:r>
              <w:rPr>
                <w:rFonts w:asciiTheme="minorHAnsi" w:hAnsiTheme="minorHAnsi"/>
                <w:sz w:val="16"/>
                <w:szCs w:val="16"/>
              </w:rPr>
              <w:t xml:space="preserve"> Autorizzare la stampa dello stemma del Comune di Tricase e la dicitura “</w:t>
            </w:r>
            <w:r>
              <w:rPr>
                <w:rFonts w:asciiTheme="minorHAnsi" w:hAnsiTheme="minorHAnsi"/>
                <w:i/>
                <w:sz w:val="16"/>
                <w:szCs w:val="16"/>
              </w:rPr>
              <w:t>Con il patrocinio della Città di Tricase</w:t>
            </w:r>
            <w:r>
              <w:rPr>
                <w:rFonts w:asciiTheme="minorHAnsi" w:hAnsiTheme="minorHAnsi"/>
                <w:sz w:val="16"/>
                <w:szCs w:val="16"/>
              </w:rPr>
              <w:t>” su materiale pubblicitario degli eventi suddetti.</w:t>
            </w:r>
          </w:p>
          <w:p w:rsidR="00085A10" w:rsidRDefault="00085A10" w:rsidP="00C901FD">
            <w:pPr>
              <w:pStyle w:val="NormaleWeb"/>
              <w:spacing w:before="0" w:beforeAutospacing="0"/>
              <w:rPr>
                <w:rFonts w:asciiTheme="minorHAnsi" w:hAnsiTheme="minorHAnsi"/>
                <w:sz w:val="16"/>
                <w:szCs w:val="16"/>
              </w:rPr>
            </w:pPr>
          </w:p>
          <w:p w:rsidR="00085A10" w:rsidRDefault="00085A10" w:rsidP="00C901FD">
            <w:pPr>
              <w:jc w:val="both"/>
              <w:rPr>
                <w:sz w:val="16"/>
                <w:szCs w:val="16"/>
              </w:rPr>
            </w:pPr>
            <w:r>
              <w:rPr>
                <w:b/>
                <w:sz w:val="16"/>
                <w:szCs w:val="16"/>
              </w:rPr>
              <w:t>4)</w:t>
            </w:r>
            <w:r>
              <w:rPr>
                <w:sz w:val="16"/>
                <w:szCs w:val="16"/>
              </w:rPr>
              <w:t xml:space="preserve"> 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085A10" w:rsidRDefault="00085A10" w:rsidP="00C901FD">
            <w:pPr>
              <w:jc w:val="both"/>
              <w:rPr>
                <w:sz w:val="16"/>
                <w:szCs w:val="16"/>
              </w:rPr>
            </w:pPr>
          </w:p>
          <w:p w:rsidR="00085A10" w:rsidRDefault="00085A10" w:rsidP="00C901FD">
            <w:pPr>
              <w:jc w:val="both"/>
              <w:rPr>
                <w:sz w:val="16"/>
                <w:szCs w:val="16"/>
              </w:rPr>
            </w:pPr>
            <w:r>
              <w:rPr>
                <w:b/>
                <w:sz w:val="16"/>
                <w:szCs w:val="16"/>
              </w:rPr>
              <w:t xml:space="preserve">5) </w:t>
            </w:r>
            <w:r>
              <w:rPr>
                <w:sz w:val="16"/>
                <w:szCs w:val="16"/>
              </w:rPr>
              <w:t>Dichiarare la presente deliberazione immediatamente esecutiva ai sensi ai sensi dell’art. 134, comma 4, D.L.vo n. 267/2000.</w:t>
            </w:r>
          </w:p>
          <w:p w:rsidR="00085A10" w:rsidRPr="00942943" w:rsidRDefault="00085A10">
            <w:pPr>
              <w:rPr>
                <w:sz w:val="16"/>
                <w:szCs w:val="16"/>
              </w:rPr>
            </w:pPr>
          </w:p>
        </w:tc>
        <w:tc>
          <w:tcPr>
            <w:tcW w:w="851" w:type="dxa"/>
          </w:tcPr>
          <w:p w:rsidR="00085A10" w:rsidRPr="00942943" w:rsidRDefault="00085A10">
            <w:pPr>
              <w:rPr>
                <w:b/>
                <w:sz w:val="16"/>
                <w:szCs w:val="16"/>
              </w:rPr>
            </w:pPr>
          </w:p>
        </w:tc>
        <w:tc>
          <w:tcPr>
            <w:tcW w:w="1353" w:type="dxa"/>
          </w:tcPr>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richiesta prot. 0018227 del 18/1/2014 pervenuta da  parte dell’ Associazione Culturale Salento Cinema  di concessione del patrocinio del Comune di Tricase e l’utilizzo della Sala del Trono per l’evento del SIFF “</w:t>
            </w:r>
            <w:r>
              <w:rPr>
                <w:rFonts w:asciiTheme="minorHAnsi" w:hAnsiTheme="minorHAnsi"/>
                <w:b/>
                <w:sz w:val="16"/>
                <w:szCs w:val="16"/>
              </w:rPr>
              <w:t>Omaggio a Sophia Loren</w:t>
            </w:r>
            <w:r>
              <w:rPr>
                <w:rFonts w:asciiTheme="minorHAnsi" w:hAnsiTheme="minorHAnsi"/>
                <w:sz w:val="16"/>
                <w:szCs w:val="16"/>
              </w:rPr>
              <w:t>” in programma venerdì 12 dicembre con utilizzo della Sala del Trono  attrezzata per videoproiezione. E’ richiesta , altresì, la collaborazione del Comune di Tricase per la pubblicizzazione dell’evento con la stampa di manifesti;</w:t>
            </w:r>
          </w:p>
          <w:p w:rsidR="00F52123" w:rsidRDefault="00F52123"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richiesta prot.0017381 del 5/11/2014 presentata congiuntamente da parte delle Associazioni: Tricasèmia, AIL – Salento, ADMO Puglia Sez. di </w:t>
            </w:r>
            <w:r>
              <w:rPr>
                <w:rFonts w:asciiTheme="minorHAnsi" w:hAnsiTheme="minorHAnsi"/>
                <w:sz w:val="16"/>
                <w:szCs w:val="16"/>
              </w:rPr>
              <w:lastRenderedPageBreak/>
              <w:t>Tricase, AVO “Agape”, Fidas Leccese sez. “E. Chiuri” – Tricase e FRATRES Lucugnano di patrocinio e collaborazione della Città di Tricase all’iniziativa “</w:t>
            </w:r>
            <w:r>
              <w:rPr>
                <w:rFonts w:asciiTheme="minorHAnsi" w:hAnsiTheme="minorHAnsi"/>
                <w:b/>
                <w:sz w:val="16"/>
                <w:szCs w:val="16"/>
              </w:rPr>
              <w:t>Tricase è in fiore anche a Natale … il Fiore della solidarietà</w:t>
            </w:r>
            <w:r>
              <w:rPr>
                <w:rFonts w:asciiTheme="minorHAnsi" w:hAnsiTheme="minorHAnsi"/>
                <w:sz w:val="16"/>
                <w:szCs w:val="16"/>
              </w:rPr>
              <w:t>” e  il coinvolgimento delle scuole di ogni ordine e grado con l’adozione per ogni classe di una stella. L’iniziativa è finalizzata a diffondere nei cittadini il senso di appartenenza alla propria Città unito al messaggio di solidarietà a sostegno delle iniziative dell’Associazioni di volontariato;</w:t>
            </w:r>
          </w:p>
          <w:p w:rsidR="00F52123" w:rsidRDefault="00F52123"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stanza prot. 018079 e prot. 018081 del 14/11/2014  da parte dell’Associazione Micologica Bresadola Gruppo di Tricase   con le quali chiede la concessione del </w:t>
            </w:r>
            <w:r>
              <w:rPr>
                <w:rFonts w:asciiTheme="minorHAnsi" w:hAnsiTheme="minorHAnsi"/>
                <w:sz w:val="16"/>
                <w:szCs w:val="16"/>
              </w:rPr>
              <w:lastRenderedPageBreak/>
              <w:t>patrocinio all’evento di presentazione del libro “</w:t>
            </w:r>
            <w:r>
              <w:rPr>
                <w:rFonts w:asciiTheme="minorHAnsi" w:hAnsiTheme="minorHAnsi"/>
                <w:b/>
                <w:sz w:val="16"/>
                <w:szCs w:val="16"/>
              </w:rPr>
              <w:t>Funghi del Salento</w:t>
            </w:r>
            <w:r>
              <w:rPr>
                <w:rFonts w:asciiTheme="minorHAnsi" w:hAnsiTheme="minorHAnsi"/>
                <w:sz w:val="16"/>
                <w:szCs w:val="16"/>
              </w:rPr>
              <w:t>”  di Antonio Errico con la disponibilità della Sala del Trono di palazzo Gallone per il 29 novembre 2014 e l’allestimento della mostra Micologica nei locali ex Scuderie nei giorni 29 e 30 novembre 2014;</w:t>
            </w:r>
          </w:p>
          <w:p w:rsidR="00F52123" w:rsidRDefault="00F52123"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richiesta prot. 0018191/2014 da parte della titolare dell’esercizio “</w:t>
            </w:r>
            <w:r>
              <w:rPr>
                <w:rFonts w:asciiTheme="minorHAnsi" w:hAnsiTheme="minorHAnsi"/>
                <w:i/>
                <w:sz w:val="16"/>
                <w:szCs w:val="16"/>
              </w:rPr>
              <w:t>Blanco di Morciano Daniela</w:t>
            </w:r>
            <w:r>
              <w:rPr>
                <w:rFonts w:asciiTheme="minorHAnsi" w:hAnsiTheme="minorHAnsi"/>
                <w:sz w:val="16"/>
                <w:szCs w:val="16"/>
              </w:rPr>
              <w:t>” con la quale chiede il patrocinio del Comune di Tricase all’evento “</w:t>
            </w:r>
            <w:r>
              <w:rPr>
                <w:rFonts w:asciiTheme="minorHAnsi" w:hAnsiTheme="minorHAnsi"/>
                <w:b/>
                <w:sz w:val="16"/>
                <w:szCs w:val="16"/>
              </w:rPr>
              <w:t>Star per una notte</w:t>
            </w:r>
            <w:r>
              <w:rPr>
                <w:rFonts w:asciiTheme="minorHAnsi" w:hAnsiTheme="minorHAnsi"/>
                <w:sz w:val="16"/>
                <w:szCs w:val="16"/>
              </w:rPr>
              <w:t xml:space="preserve">” con la partecipazione dell’attrice di cento vetrine Daniela Fazzolari, in programma il giorno 8 dicembre 2014 con occupazione di suolo pubblico in via D. Caputo dalle ore 17:00 alle ore 21:00; </w:t>
            </w:r>
          </w:p>
          <w:p w:rsidR="00F52123" w:rsidRDefault="00F52123" w:rsidP="00C901FD">
            <w:pPr>
              <w:pStyle w:val="NormaleWeb"/>
              <w:spacing w:before="0" w:beforeAutospacing="0"/>
              <w:rPr>
                <w:rFonts w:asciiTheme="minorHAnsi" w:hAnsiTheme="minorHAnsi"/>
                <w:sz w:val="16"/>
                <w:szCs w:val="16"/>
              </w:rPr>
            </w:pPr>
          </w:p>
          <w:p w:rsidR="00085A10" w:rsidRDefault="00085A10" w:rsidP="00C901FD">
            <w:pPr>
              <w:pStyle w:val="NormaleWeb"/>
              <w:spacing w:before="0" w:beforeAutospacing="0"/>
              <w:rPr>
                <w:rFonts w:asciiTheme="minorHAnsi" w:hAnsiTheme="minorHAnsi"/>
                <w:sz w:val="16"/>
                <w:szCs w:val="16"/>
              </w:rPr>
            </w:pPr>
            <w:r>
              <w:rPr>
                <w:rFonts w:asciiTheme="minorHAnsi" w:hAnsiTheme="minorHAnsi"/>
                <w:sz w:val="16"/>
                <w:szCs w:val="16"/>
              </w:rPr>
              <w:t xml:space="preserve">richiesta prot. 0018210/2014 da parte </w:t>
            </w:r>
            <w:r>
              <w:rPr>
                <w:rFonts w:asciiTheme="minorHAnsi" w:hAnsiTheme="minorHAnsi"/>
                <w:sz w:val="16"/>
                <w:szCs w:val="16"/>
              </w:rPr>
              <w:lastRenderedPageBreak/>
              <w:t xml:space="preserve">dell’Associazione di Promozione Sociale DueLune Teatro Tenda di concessione del patrocinio e utilizzo dello spazio antistante la Chiesa “Madonna di Costantinopoli” per l’iniziativa di </w:t>
            </w:r>
            <w:r>
              <w:rPr>
                <w:rFonts w:asciiTheme="minorHAnsi" w:hAnsiTheme="minorHAnsi"/>
                <w:b/>
                <w:sz w:val="16"/>
                <w:szCs w:val="16"/>
              </w:rPr>
              <w:t>Laboratorio Teatrale Aperto</w:t>
            </w:r>
            <w:r>
              <w:rPr>
                <w:rFonts w:asciiTheme="minorHAnsi" w:hAnsiTheme="minorHAnsi"/>
                <w:sz w:val="16"/>
                <w:szCs w:val="16"/>
              </w:rPr>
              <w:t xml:space="preserve"> nel periodo dal 20/11/2014 al 20/4/2015 con la partnerschip di “Turismo Verde – Tricase”. Che l’associazione dichiara di assumersi ogni responsabilità per la sicurezza e la gestione dello spazio nei giorni e negli orari che verranno comunicati  e di rendere disponibile lo spazio medesimo  in caso di concomitanza di iniziative organizzate da parte di Turismo Verde e dal Comune di Tricase;</w:t>
            </w:r>
          </w:p>
          <w:p w:rsidR="00085A10" w:rsidRPr="00942943" w:rsidRDefault="00085A10">
            <w:pPr>
              <w:rPr>
                <w:b/>
                <w:sz w:val="16"/>
                <w:szCs w:val="16"/>
              </w:rPr>
            </w:pPr>
          </w:p>
        </w:tc>
      </w:tr>
      <w:tr w:rsidR="00085A10" w:rsidRPr="00942943" w:rsidTr="00C36689">
        <w:tc>
          <w:tcPr>
            <w:tcW w:w="1770" w:type="dxa"/>
          </w:tcPr>
          <w:p w:rsidR="00085A10" w:rsidRPr="00942943" w:rsidRDefault="00085A10" w:rsidP="00CA0110">
            <w:pPr>
              <w:rPr>
                <w:sz w:val="16"/>
                <w:szCs w:val="16"/>
              </w:rPr>
            </w:pPr>
            <w:r w:rsidRPr="00942943">
              <w:rPr>
                <w:sz w:val="16"/>
                <w:szCs w:val="16"/>
              </w:rPr>
              <w:lastRenderedPageBreak/>
              <w:t>Giunta Municipale</w:t>
            </w:r>
          </w:p>
        </w:tc>
        <w:tc>
          <w:tcPr>
            <w:tcW w:w="1315" w:type="dxa"/>
          </w:tcPr>
          <w:p w:rsidR="00085A10" w:rsidRPr="00942943" w:rsidRDefault="00085A10" w:rsidP="00CA0110">
            <w:pPr>
              <w:rPr>
                <w:sz w:val="16"/>
                <w:szCs w:val="16"/>
              </w:rPr>
            </w:pPr>
            <w:r w:rsidRPr="00942943">
              <w:rPr>
                <w:sz w:val="16"/>
                <w:szCs w:val="16"/>
              </w:rPr>
              <w:t>Delibera</w:t>
            </w:r>
          </w:p>
        </w:tc>
        <w:tc>
          <w:tcPr>
            <w:tcW w:w="1134" w:type="dxa"/>
          </w:tcPr>
          <w:p w:rsidR="00085A10" w:rsidRDefault="00085A10">
            <w:pPr>
              <w:rPr>
                <w:sz w:val="16"/>
                <w:szCs w:val="16"/>
              </w:rPr>
            </w:pPr>
            <w:r>
              <w:rPr>
                <w:sz w:val="16"/>
                <w:szCs w:val="16"/>
              </w:rPr>
              <w:t>n.255 del 28.11.2014</w:t>
            </w:r>
          </w:p>
        </w:tc>
        <w:tc>
          <w:tcPr>
            <w:tcW w:w="1418" w:type="dxa"/>
          </w:tcPr>
          <w:p w:rsidR="00085A10" w:rsidRDefault="00085A10">
            <w:pPr>
              <w:rPr>
                <w:sz w:val="16"/>
                <w:szCs w:val="16"/>
              </w:rPr>
            </w:pPr>
            <w:r>
              <w:rPr>
                <w:sz w:val="16"/>
                <w:szCs w:val="16"/>
              </w:rPr>
              <w:t>RICHIESTA DELL'ASSOCIAZIONE MICOLOGICA BRESADOLA - GRUPPO TRICASE - PROVVEDIMENTI</w:t>
            </w:r>
          </w:p>
        </w:tc>
        <w:tc>
          <w:tcPr>
            <w:tcW w:w="6945" w:type="dxa"/>
          </w:tcPr>
          <w:p w:rsidR="00085A10" w:rsidRDefault="00783424" w:rsidP="00C901FD">
            <w:pPr>
              <w:pStyle w:val="Corpodeltesto"/>
              <w:tabs>
                <w:tab w:val="left" w:pos="0"/>
              </w:tabs>
              <w:rPr>
                <w:rFonts w:asciiTheme="minorHAnsi" w:hAnsiTheme="minorHAnsi" w:cs="Arial"/>
                <w:sz w:val="16"/>
                <w:szCs w:val="16"/>
              </w:rPr>
            </w:pPr>
            <w:r>
              <w:rPr>
                <w:rFonts w:asciiTheme="minorHAnsi" w:hAnsiTheme="minorHAnsi" w:cs="Arial"/>
                <w:sz w:val="16"/>
                <w:szCs w:val="16"/>
              </w:rPr>
              <w:t>[…]</w:t>
            </w:r>
          </w:p>
          <w:p w:rsidR="00085A10" w:rsidRDefault="00085A10" w:rsidP="00C901FD">
            <w:pPr>
              <w:spacing w:line="360" w:lineRule="auto"/>
              <w:jc w:val="center"/>
              <w:rPr>
                <w:rFonts w:cs="Arial"/>
                <w:sz w:val="16"/>
                <w:szCs w:val="16"/>
              </w:rPr>
            </w:pPr>
            <w:r>
              <w:rPr>
                <w:rFonts w:cs="Arial"/>
                <w:sz w:val="16"/>
                <w:szCs w:val="16"/>
              </w:rPr>
              <w:t>DELIBERA</w:t>
            </w:r>
          </w:p>
          <w:p w:rsidR="00085A10" w:rsidRDefault="00085A10" w:rsidP="00C901FD">
            <w:pPr>
              <w:spacing w:line="360" w:lineRule="auto"/>
              <w:ind w:left="284" w:hanging="284"/>
              <w:jc w:val="both"/>
              <w:rPr>
                <w:rFonts w:cs="Arial"/>
                <w:sz w:val="16"/>
                <w:szCs w:val="16"/>
              </w:rPr>
            </w:pPr>
            <w:r>
              <w:rPr>
                <w:rFonts w:cs="Arial"/>
                <w:sz w:val="16"/>
                <w:szCs w:val="16"/>
              </w:rPr>
              <w:t>1)</w:t>
            </w:r>
            <w:r>
              <w:rPr>
                <w:rFonts w:cs="Arial"/>
                <w:sz w:val="16"/>
                <w:szCs w:val="16"/>
              </w:rPr>
              <w:tab/>
              <w:t xml:space="preserve">Autorizzare, per quanto di competenza, l'Associazione Micologica BRESADOLA - Gruppo di Tricase ad organizzare il Corso per il rilascio dell'attestato per la raccolta e la commercializzazione dei </w:t>
            </w:r>
            <w:r>
              <w:rPr>
                <w:rFonts w:cs="Arial"/>
                <w:sz w:val="16"/>
                <w:szCs w:val="16"/>
              </w:rPr>
              <w:lastRenderedPageBreak/>
              <w:t>funghi epigei freschi e conservati.</w:t>
            </w:r>
          </w:p>
          <w:p w:rsidR="00085A10" w:rsidRDefault="00085A10" w:rsidP="00C901FD">
            <w:pPr>
              <w:spacing w:line="360" w:lineRule="auto"/>
              <w:ind w:left="284" w:hanging="284"/>
              <w:jc w:val="both"/>
              <w:rPr>
                <w:rFonts w:cs="Arial"/>
                <w:sz w:val="16"/>
                <w:szCs w:val="16"/>
              </w:rPr>
            </w:pPr>
            <w:r>
              <w:rPr>
                <w:rFonts w:cs="Arial"/>
                <w:sz w:val="16"/>
                <w:szCs w:val="16"/>
              </w:rPr>
              <w:t>2)</w:t>
            </w:r>
            <w:r>
              <w:rPr>
                <w:rFonts w:cs="Arial"/>
                <w:sz w:val="16"/>
                <w:szCs w:val="16"/>
              </w:rPr>
              <w:tab/>
              <w:t xml:space="preserve">Stabilire che detto corso dovrà essere effettuato dall'Associazione Micologica Bresadola - Gruppo di Tricase nel rispetto e sotto la stretta osservanza di quanto previsto nella D.G.R. n° 2969/2012 e successive modificazioni e integrazioni. </w:t>
            </w:r>
          </w:p>
          <w:p w:rsidR="00085A10" w:rsidRDefault="00085A10" w:rsidP="00C901FD">
            <w:pPr>
              <w:spacing w:line="360" w:lineRule="auto"/>
              <w:ind w:left="284" w:hanging="284"/>
              <w:jc w:val="both"/>
              <w:rPr>
                <w:rFonts w:cs="Arial"/>
                <w:sz w:val="16"/>
                <w:szCs w:val="16"/>
              </w:rPr>
            </w:pPr>
            <w:r>
              <w:rPr>
                <w:rFonts w:cs="Arial"/>
                <w:sz w:val="16"/>
                <w:szCs w:val="16"/>
              </w:rPr>
              <w:t>3)</w:t>
            </w:r>
            <w:r>
              <w:rPr>
                <w:rFonts w:cs="Arial"/>
                <w:sz w:val="16"/>
                <w:szCs w:val="16"/>
              </w:rPr>
              <w:tab/>
              <w:t>Demandare ai Responsabili dei Settori interessati l'adozione, ove occorra, dei successivi provvedimenti necessari alla realizzazione dell'iniziativa di cui trattasi;</w:t>
            </w:r>
          </w:p>
          <w:p w:rsidR="00085A10" w:rsidRDefault="00085A10" w:rsidP="00C901FD">
            <w:pPr>
              <w:spacing w:line="360" w:lineRule="auto"/>
              <w:ind w:left="284" w:hanging="284"/>
              <w:jc w:val="both"/>
              <w:rPr>
                <w:rFonts w:cs="Arial"/>
                <w:sz w:val="16"/>
                <w:szCs w:val="16"/>
              </w:rPr>
            </w:pPr>
            <w:r>
              <w:rPr>
                <w:rFonts w:cs="Arial"/>
                <w:sz w:val="16"/>
                <w:szCs w:val="16"/>
              </w:rPr>
              <w:t>4)</w:t>
            </w:r>
            <w:r>
              <w:rPr>
                <w:rFonts w:cs="Arial"/>
                <w:sz w:val="16"/>
                <w:szCs w:val="16"/>
              </w:rPr>
              <w:tab/>
              <w:t>Trasmettere copia della presente deliberazione all'Associazione Micologica Bresadola - Gruppo di Tricase;</w:t>
            </w:r>
          </w:p>
          <w:p w:rsidR="00085A10" w:rsidRDefault="00085A10" w:rsidP="00C901FD">
            <w:pPr>
              <w:spacing w:line="360" w:lineRule="auto"/>
              <w:ind w:left="284" w:hanging="284"/>
              <w:jc w:val="both"/>
              <w:rPr>
                <w:rFonts w:cs="Arial"/>
                <w:sz w:val="16"/>
                <w:szCs w:val="16"/>
              </w:rPr>
            </w:pPr>
            <w:r>
              <w:rPr>
                <w:rFonts w:cs="Arial"/>
                <w:sz w:val="16"/>
                <w:szCs w:val="16"/>
              </w:rPr>
              <w:t>5)</w:t>
            </w:r>
            <w:r>
              <w:rPr>
                <w:rFonts w:cs="Arial"/>
                <w:sz w:val="16"/>
                <w:szCs w:val="16"/>
              </w:rPr>
              <w:tab/>
              <w:t>Dare atto che il presente provvedimento non comporta alcun impegno di spesa a carico del Bilancio Comunale, salvo l'onere indiretto dell'utilizzo di una sala di proprietà Comunale;</w:t>
            </w:r>
          </w:p>
          <w:p w:rsidR="00085A10" w:rsidRDefault="00085A10" w:rsidP="00C901FD">
            <w:pPr>
              <w:spacing w:line="360" w:lineRule="auto"/>
              <w:ind w:left="284" w:hanging="284"/>
              <w:jc w:val="both"/>
              <w:rPr>
                <w:rFonts w:cs="Arial"/>
                <w:sz w:val="16"/>
                <w:szCs w:val="16"/>
              </w:rPr>
            </w:pPr>
            <w:r>
              <w:rPr>
                <w:rFonts w:cs="Arial"/>
                <w:sz w:val="16"/>
                <w:szCs w:val="16"/>
              </w:rPr>
              <w:t>6)</w:t>
            </w:r>
            <w:r>
              <w:rPr>
                <w:rFonts w:cs="Arial"/>
                <w:sz w:val="16"/>
                <w:szCs w:val="16"/>
              </w:rPr>
              <w:tab/>
              <w:t>Dichiarare la presente deliberazione immediatamente esecutiva ai sensi dell’art. 134, comma 4, D.L.vo n. 267/2000.</w:t>
            </w:r>
          </w:p>
          <w:p w:rsidR="00085A10" w:rsidRDefault="00085A10" w:rsidP="00C901FD">
            <w:pPr>
              <w:spacing w:line="360" w:lineRule="auto"/>
              <w:ind w:left="284" w:hanging="284"/>
              <w:jc w:val="both"/>
              <w:rPr>
                <w:rFonts w:cs="Arial"/>
                <w:sz w:val="16"/>
                <w:szCs w:val="16"/>
              </w:rPr>
            </w:pPr>
          </w:p>
          <w:p w:rsidR="00085A10" w:rsidRDefault="00085A10" w:rsidP="00C901FD">
            <w:pPr>
              <w:jc w:val="center"/>
              <w:rPr>
                <w:b/>
                <w:bCs/>
                <w:sz w:val="16"/>
                <w:szCs w:val="16"/>
              </w:rPr>
            </w:pPr>
          </w:p>
        </w:tc>
        <w:tc>
          <w:tcPr>
            <w:tcW w:w="851" w:type="dxa"/>
          </w:tcPr>
          <w:p w:rsidR="00085A10" w:rsidRPr="00942943" w:rsidRDefault="00085A10">
            <w:pPr>
              <w:rPr>
                <w:b/>
                <w:sz w:val="16"/>
                <w:szCs w:val="16"/>
              </w:rPr>
            </w:pPr>
          </w:p>
        </w:tc>
        <w:tc>
          <w:tcPr>
            <w:tcW w:w="1353" w:type="dxa"/>
          </w:tcPr>
          <w:p w:rsidR="00085A10" w:rsidRDefault="00085A10" w:rsidP="00C901FD">
            <w:pPr>
              <w:pStyle w:val="NormaleWeb"/>
              <w:spacing w:before="0" w:beforeAutospacing="0"/>
              <w:rPr>
                <w:rFonts w:asciiTheme="minorHAnsi" w:hAnsiTheme="minorHAnsi"/>
                <w:sz w:val="16"/>
                <w:szCs w:val="16"/>
              </w:rPr>
            </w:pPr>
            <w:r>
              <w:rPr>
                <w:rFonts w:asciiTheme="minorHAnsi" w:hAnsiTheme="minorHAnsi" w:cs="Arial"/>
                <w:sz w:val="16"/>
                <w:szCs w:val="16"/>
              </w:rPr>
              <w:t xml:space="preserve">l'Associazione Micologica Bresadola - Gruppo Tricase, con nota acquisita al protocollo del </w:t>
            </w:r>
            <w:r>
              <w:rPr>
                <w:rFonts w:asciiTheme="minorHAnsi" w:hAnsiTheme="minorHAnsi" w:cs="Arial"/>
                <w:sz w:val="16"/>
                <w:szCs w:val="16"/>
              </w:rPr>
              <w:lastRenderedPageBreak/>
              <w:t>Comune al n° 18211 in data 18/11/2014, ha chiesto a questa Amministrazione l'autorizzazione ed il patrocinio per la promozione e l'organizzazione di un corso finalizzato al rilascio dell'attestato propedeutico all'ottenimento e/o al rinnovo del permesso per la raccolta e la commercializzazione dei funghi epigei freschi e conservati, da tenersi presso un locale messo a disposizione dal Comune</w:t>
            </w:r>
          </w:p>
        </w:tc>
      </w:tr>
      <w:tr w:rsidR="00085A10" w:rsidRPr="00942943" w:rsidTr="00C36689">
        <w:tc>
          <w:tcPr>
            <w:tcW w:w="1770" w:type="dxa"/>
          </w:tcPr>
          <w:p w:rsidR="00085A10" w:rsidRPr="00942943" w:rsidRDefault="00085A10" w:rsidP="00CA0110">
            <w:pPr>
              <w:rPr>
                <w:sz w:val="16"/>
                <w:szCs w:val="16"/>
              </w:rPr>
            </w:pPr>
            <w:r w:rsidRPr="00942943">
              <w:rPr>
                <w:sz w:val="16"/>
                <w:szCs w:val="16"/>
              </w:rPr>
              <w:lastRenderedPageBreak/>
              <w:t>Giunta Municipale</w:t>
            </w:r>
          </w:p>
        </w:tc>
        <w:tc>
          <w:tcPr>
            <w:tcW w:w="1315" w:type="dxa"/>
          </w:tcPr>
          <w:p w:rsidR="00085A10" w:rsidRPr="00942943" w:rsidRDefault="00085A10" w:rsidP="00CA0110">
            <w:pPr>
              <w:rPr>
                <w:sz w:val="16"/>
                <w:szCs w:val="16"/>
              </w:rPr>
            </w:pPr>
            <w:r w:rsidRPr="00942943">
              <w:rPr>
                <w:sz w:val="16"/>
                <w:szCs w:val="16"/>
              </w:rPr>
              <w:t>Delibera</w:t>
            </w:r>
          </w:p>
        </w:tc>
        <w:tc>
          <w:tcPr>
            <w:tcW w:w="1134" w:type="dxa"/>
          </w:tcPr>
          <w:p w:rsidR="00085A10" w:rsidRDefault="00085A10">
            <w:pPr>
              <w:rPr>
                <w:sz w:val="16"/>
                <w:szCs w:val="16"/>
              </w:rPr>
            </w:pPr>
            <w:r>
              <w:rPr>
                <w:sz w:val="16"/>
                <w:szCs w:val="16"/>
              </w:rPr>
              <w:t>n.256 del 28.11.2014</w:t>
            </w:r>
          </w:p>
        </w:tc>
        <w:tc>
          <w:tcPr>
            <w:tcW w:w="1418" w:type="dxa"/>
          </w:tcPr>
          <w:p w:rsidR="00085A10" w:rsidRDefault="00085A10">
            <w:pPr>
              <w:rPr>
                <w:sz w:val="16"/>
                <w:szCs w:val="16"/>
              </w:rPr>
            </w:pPr>
            <w:r>
              <w:rPr>
                <w:sz w:val="16"/>
                <w:szCs w:val="16"/>
              </w:rPr>
              <w:t>RICHIESTA DI PRIVATO PER MANOMISSIONE MARCIAPIEDE - ACCOGLIMENTO -</w:t>
            </w:r>
          </w:p>
        </w:tc>
        <w:tc>
          <w:tcPr>
            <w:tcW w:w="6945" w:type="dxa"/>
          </w:tcPr>
          <w:p w:rsidR="00783424" w:rsidRDefault="00783424" w:rsidP="00783424">
            <w:pPr>
              <w:spacing w:line="360" w:lineRule="auto"/>
              <w:rPr>
                <w:rFonts w:cs="Arial"/>
                <w:b/>
                <w:sz w:val="16"/>
                <w:szCs w:val="16"/>
              </w:rPr>
            </w:pPr>
            <w:r>
              <w:rPr>
                <w:rFonts w:cs="Arial"/>
                <w:b/>
                <w:sz w:val="16"/>
                <w:szCs w:val="16"/>
              </w:rPr>
              <w:t>[…]</w:t>
            </w:r>
          </w:p>
          <w:p w:rsidR="00085A10" w:rsidRDefault="00085A10" w:rsidP="00C901FD">
            <w:pPr>
              <w:spacing w:line="360" w:lineRule="auto"/>
              <w:jc w:val="center"/>
              <w:rPr>
                <w:rFonts w:cs="Arial"/>
                <w:b/>
                <w:sz w:val="16"/>
                <w:szCs w:val="16"/>
              </w:rPr>
            </w:pPr>
            <w:r>
              <w:rPr>
                <w:rFonts w:cs="Arial"/>
                <w:b/>
                <w:sz w:val="16"/>
                <w:szCs w:val="16"/>
              </w:rPr>
              <w:t>D E L I B E R A</w:t>
            </w:r>
          </w:p>
          <w:p w:rsidR="00085A10" w:rsidRDefault="00085A10" w:rsidP="00C901FD">
            <w:pPr>
              <w:spacing w:line="360" w:lineRule="auto"/>
              <w:jc w:val="both"/>
              <w:rPr>
                <w:rFonts w:cs="Arial"/>
                <w:sz w:val="16"/>
                <w:szCs w:val="16"/>
              </w:rPr>
            </w:pPr>
          </w:p>
          <w:p w:rsidR="00085A10" w:rsidRDefault="00085A10" w:rsidP="00C901FD">
            <w:pPr>
              <w:spacing w:line="360" w:lineRule="auto"/>
              <w:ind w:left="284" w:hanging="284"/>
              <w:jc w:val="both"/>
              <w:rPr>
                <w:rFonts w:cs="Arial"/>
                <w:sz w:val="16"/>
                <w:szCs w:val="16"/>
              </w:rPr>
            </w:pPr>
            <w:r>
              <w:rPr>
                <w:rFonts w:cs="Arial"/>
                <w:sz w:val="16"/>
                <w:szCs w:val="16"/>
              </w:rPr>
              <w:t>1)</w:t>
            </w:r>
            <w:r>
              <w:rPr>
                <w:rFonts w:cs="Arial"/>
                <w:sz w:val="16"/>
                <w:szCs w:val="16"/>
              </w:rPr>
              <w:tab/>
              <w:t xml:space="preserve">Di accogliere l’istanza del Sig. Mastria Aldo, e pertanto autorizzare la rimozione delle alberature ed il rifacimento della pavimentazione del </w:t>
            </w:r>
            <w:r w:rsidR="00783424">
              <w:rPr>
                <w:rFonts w:cs="Arial"/>
                <w:sz w:val="16"/>
                <w:szCs w:val="16"/>
              </w:rPr>
              <w:t>tratto di marciapiede […]</w:t>
            </w:r>
            <w:r>
              <w:rPr>
                <w:rFonts w:cs="Arial"/>
                <w:sz w:val="16"/>
                <w:szCs w:val="16"/>
              </w:rPr>
              <w:t xml:space="preserve"> in via Brenta, nella frazione di Depressa;</w:t>
            </w:r>
          </w:p>
          <w:p w:rsidR="00085A10" w:rsidRDefault="00085A10" w:rsidP="00C901FD">
            <w:pPr>
              <w:spacing w:line="360" w:lineRule="auto"/>
              <w:ind w:left="284" w:hanging="284"/>
              <w:jc w:val="both"/>
              <w:rPr>
                <w:rFonts w:cs="Arial"/>
                <w:sz w:val="16"/>
                <w:szCs w:val="16"/>
              </w:rPr>
            </w:pPr>
            <w:r>
              <w:rPr>
                <w:rFonts w:cs="Arial"/>
                <w:sz w:val="16"/>
                <w:szCs w:val="16"/>
              </w:rPr>
              <w:t>2)</w:t>
            </w:r>
            <w:r>
              <w:rPr>
                <w:rFonts w:cs="Arial"/>
                <w:sz w:val="16"/>
                <w:szCs w:val="16"/>
              </w:rPr>
              <w:tab/>
              <w:t>Resta inteso che le opere dovranno essere eseguite a totale carico, cura e spese del richiedente e che lo stesso non avrà nulla a pretendere dall’A.C. per l'esecuzione di tali lavori;</w:t>
            </w:r>
          </w:p>
          <w:p w:rsidR="00085A10" w:rsidRDefault="00085A10" w:rsidP="00C901FD">
            <w:pPr>
              <w:spacing w:line="360" w:lineRule="auto"/>
              <w:ind w:left="284" w:hanging="284"/>
              <w:jc w:val="both"/>
              <w:rPr>
                <w:rFonts w:cs="Arial"/>
                <w:sz w:val="16"/>
                <w:szCs w:val="16"/>
              </w:rPr>
            </w:pPr>
            <w:r>
              <w:rPr>
                <w:rFonts w:cs="Arial"/>
                <w:sz w:val="16"/>
                <w:szCs w:val="16"/>
              </w:rPr>
              <w:t>3)</w:t>
            </w:r>
            <w:r>
              <w:rPr>
                <w:rFonts w:cs="Arial"/>
                <w:sz w:val="16"/>
                <w:szCs w:val="16"/>
              </w:rPr>
              <w:tab/>
              <w:t>Demandare al Responsabile del Servizio l’adozione di provvedimenti conseguenti;</w:t>
            </w:r>
          </w:p>
          <w:p w:rsidR="00085A10" w:rsidRDefault="00085A10" w:rsidP="00C901FD">
            <w:pPr>
              <w:spacing w:line="360" w:lineRule="auto"/>
              <w:ind w:left="284" w:hanging="284"/>
              <w:jc w:val="both"/>
              <w:rPr>
                <w:rFonts w:cs="Arial"/>
                <w:sz w:val="16"/>
                <w:szCs w:val="16"/>
              </w:rPr>
            </w:pPr>
            <w:r>
              <w:rPr>
                <w:rFonts w:cs="Arial"/>
                <w:sz w:val="16"/>
                <w:szCs w:val="16"/>
              </w:rPr>
              <w:t>4)</w:t>
            </w:r>
            <w:r>
              <w:rPr>
                <w:rFonts w:cs="Arial"/>
                <w:sz w:val="16"/>
                <w:szCs w:val="16"/>
              </w:rPr>
              <w:tab/>
              <w:t>Dichiarare la presente Deliberazione immediatamente esecutiva ai sensi dell’art. 134 comma 4 del D.Lvo n.267/2000.</w:t>
            </w:r>
          </w:p>
          <w:p w:rsidR="00085A10" w:rsidRDefault="00085A10" w:rsidP="00C901FD">
            <w:pPr>
              <w:pStyle w:val="Corpodeltesto"/>
              <w:tabs>
                <w:tab w:val="left" w:pos="0"/>
              </w:tabs>
              <w:rPr>
                <w:rFonts w:asciiTheme="minorHAnsi" w:hAnsiTheme="minorHAnsi" w:cs="Arial"/>
                <w:sz w:val="16"/>
                <w:szCs w:val="16"/>
              </w:rPr>
            </w:pPr>
          </w:p>
        </w:tc>
        <w:tc>
          <w:tcPr>
            <w:tcW w:w="851" w:type="dxa"/>
          </w:tcPr>
          <w:p w:rsidR="00085A10" w:rsidRPr="00942943" w:rsidRDefault="00085A10">
            <w:pPr>
              <w:rPr>
                <w:b/>
                <w:sz w:val="16"/>
                <w:szCs w:val="16"/>
              </w:rPr>
            </w:pPr>
          </w:p>
        </w:tc>
        <w:tc>
          <w:tcPr>
            <w:tcW w:w="1353" w:type="dxa"/>
          </w:tcPr>
          <w:p w:rsidR="00085A10" w:rsidRDefault="00085A10" w:rsidP="00C901FD">
            <w:pPr>
              <w:pStyle w:val="NormaleWeb"/>
              <w:spacing w:before="0" w:beforeAutospacing="0"/>
              <w:rPr>
                <w:rFonts w:asciiTheme="minorHAnsi" w:hAnsiTheme="minorHAnsi" w:cs="Arial"/>
                <w:sz w:val="16"/>
                <w:szCs w:val="16"/>
              </w:rPr>
            </w:pPr>
            <w:r>
              <w:rPr>
                <w:rFonts w:asciiTheme="minorHAnsi" w:hAnsiTheme="minorHAnsi" w:cs="Arial"/>
                <w:sz w:val="16"/>
                <w:szCs w:val="16"/>
              </w:rPr>
              <w:t xml:space="preserve">richiesta presentata in data 27/10/2014, prot. n° 16761, dal Sig. Mastria Aldo, con cui lo stesso chiede l'autorizzazione alla manomissione del suolo pubblico per il rifacimento della pavimentazione del marciapiede antistante l'immobile, dissestato dall'apparato radicale di alcuni esemplari di </w:t>
            </w:r>
            <w:r>
              <w:rPr>
                <w:rFonts w:asciiTheme="minorHAnsi" w:hAnsiTheme="minorHAnsi" w:cs="Arial"/>
                <w:sz w:val="16"/>
                <w:szCs w:val="16"/>
              </w:rPr>
              <w:lastRenderedPageBreak/>
              <w:t>tiglio</w:t>
            </w:r>
          </w:p>
        </w:tc>
      </w:tr>
      <w:tr w:rsidR="00085A10" w:rsidRPr="00942943" w:rsidTr="00C36689">
        <w:tc>
          <w:tcPr>
            <w:tcW w:w="1770" w:type="dxa"/>
          </w:tcPr>
          <w:p w:rsidR="00085A10" w:rsidRPr="00942943" w:rsidRDefault="00085A10" w:rsidP="00CA0110">
            <w:pPr>
              <w:rPr>
                <w:sz w:val="16"/>
                <w:szCs w:val="16"/>
              </w:rPr>
            </w:pPr>
            <w:r w:rsidRPr="00942943">
              <w:rPr>
                <w:sz w:val="16"/>
                <w:szCs w:val="16"/>
              </w:rPr>
              <w:lastRenderedPageBreak/>
              <w:t>Giunta Municipale</w:t>
            </w:r>
          </w:p>
        </w:tc>
        <w:tc>
          <w:tcPr>
            <w:tcW w:w="1315" w:type="dxa"/>
          </w:tcPr>
          <w:p w:rsidR="00085A10" w:rsidRPr="00942943" w:rsidRDefault="00085A10" w:rsidP="00CA0110">
            <w:pPr>
              <w:rPr>
                <w:sz w:val="16"/>
                <w:szCs w:val="16"/>
              </w:rPr>
            </w:pPr>
            <w:r w:rsidRPr="00942943">
              <w:rPr>
                <w:sz w:val="16"/>
                <w:szCs w:val="16"/>
              </w:rPr>
              <w:t>Delibera</w:t>
            </w:r>
          </w:p>
        </w:tc>
        <w:tc>
          <w:tcPr>
            <w:tcW w:w="1134" w:type="dxa"/>
          </w:tcPr>
          <w:p w:rsidR="00085A10" w:rsidRDefault="00085A10">
            <w:pPr>
              <w:rPr>
                <w:sz w:val="16"/>
                <w:szCs w:val="16"/>
              </w:rPr>
            </w:pPr>
            <w:r>
              <w:rPr>
                <w:sz w:val="16"/>
                <w:szCs w:val="16"/>
              </w:rPr>
              <w:t>n.257 del 28.11.2014</w:t>
            </w:r>
          </w:p>
        </w:tc>
        <w:tc>
          <w:tcPr>
            <w:tcW w:w="1418" w:type="dxa"/>
          </w:tcPr>
          <w:p w:rsidR="00085A10" w:rsidRDefault="00085A10">
            <w:pPr>
              <w:rPr>
                <w:sz w:val="16"/>
                <w:szCs w:val="16"/>
              </w:rPr>
            </w:pPr>
            <w:r>
              <w:rPr>
                <w:sz w:val="16"/>
                <w:szCs w:val="16"/>
              </w:rPr>
              <w:t>RICHIESTA WIND TELECOMUNICAZIONI S.P.A. - PROVVEDIMENTI.</w:t>
            </w:r>
          </w:p>
        </w:tc>
        <w:tc>
          <w:tcPr>
            <w:tcW w:w="6945" w:type="dxa"/>
          </w:tcPr>
          <w:p w:rsidR="00CA0110" w:rsidRDefault="00CA0110" w:rsidP="00CA0110">
            <w:pPr>
              <w:ind w:left="113" w:hanging="113"/>
              <w:rPr>
                <w:rFonts w:cs="Arial"/>
                <w:b/>
                <w:sz w:val="16"/>
                <w:szCs w:val="16"/>
              </w:rPr>
            </w:pPr>
            <w:r>
              <w:rPr>
                <w:rFonts w:cs="Arial"/>
                <w:b/>
                <w:sz w:val="16"/>
                <w:szCs w:val="16"/>
              </w:rPr>
              <w:t>[…]</w:t>
            </w:r>
          </w:p>
          <w:p w:rsidR="00085A10" w:rsidRDefault="00085A10" w:rsidP="00C901FD">
            <w:pPr>
              <w:ind w:left="113" w:hanging="113"/>
              <w:jc w:val="center"/>
              <w:rPr>
                <w:rFonts w:cs="Arial"/>
                <w:b/>
                <w:sz w:val="16"/>
                <w:szCs w:val="16"/>
              </w:rPr>
            </w:pPr>
            <w:r>
              <w:rPr>
                <w:rFonts w:cs="Arial"/>
                <w:b/>
                <w:sz w:val="16"/>
                <w:szCs w:val="16"/>
              </w:rPr>
              <w:t>LA GIUNTA COMUNALE</w:t>
            </w:r>
          </w:p>
          <w:p w:rsidR="00085A10" w:rsidRDefault="00085A10" w:rsidP="00C901FD">
            <w:pPr>
              <w:jc w:val="both"/>
              <w:rPr>
                <w:rFonts w:cs="Arial"/>
                <w:b/>
                <w:sz w:val="16"/>
                <w:szCs w:val="16"/>
              </w:rPr>
            </w:pPr>
            <w:r>
              <w:rPr>
                <w:rFonts w:cs="Arial"/>
                <w:b/>
                <w:sz w:val="16"/>
                <w:szCs w:val="16"/>
              </w:rPr>
              <w:t>Premesso:</w:t>
            </w:r>
          </w:p>
          <w:p w:rsidR="00085A10" w:rsidRDefault="00085A10" w:rsidP="00C901FD">
            <w:pPr>
              <w:ind w:left="284" w:hanging="284"/>
              <w:jc w:val="both"/>
              <w:rPr>
                <w:rFonts w:cs="Arial"/>
                <w:sz w:val="16"/>
                <w:szCs w:val="16"/>
              </w:rPr>
            </w:pPr>
            <w:r>
              <w:rPr>
                <w:rFonts w:cs="Arial"/>
                <w:sz w:val="16"/>
                <w:szCs w:val="16"/>
              </w:rPr>
              <w:t>-</w:t>
            </w:r>
            <w:r>
              <w:rPr>
                <w:rFonts w:cs="Arial"/>
                <w:sz w:val="16"/>
                <w:szCs w:val="16"/>
              </w:rPr>
              <w:tab/>
              <w:t>che la Società WIND Telecomunicazioni S.p.A. - tenuta ad assicurare la copertura di aree specifiche per esigenze di pubblica utilità - con nota prot. n° PUG260/12, acquisita al protocollo comunale al n° 4786 del 27.03.2012, avente per oggetto: “Richiesta di disponibilità alla locazione di aree di proprietà comunale per l’installazione di stazione radio base per telefonia mobile”, ha chiesto di poter istallare una stazione radio base sull’area di proprietà comunale prospiciente il Cimitero di Tricase;</w:t>
            </w:r>
          </w:p>
          <w:p w:rsidR="00085A10" w:rsidRDefault="00085A10" w:rsidP="00C901FD">
            <w:pPr>
              <w:ind w:left="284" w:hanging="284"/>
              <w:jc w:val="both"/>
              <w:rPr>
                <w:rFonts w:cs="Arial"/>
                <w:sz w:val="16"/>
                <w:szCs w:val="16"/>
              </w:rPr>
            </w:pPr>
            <w:r>
              <w:rPr>
                <w:rFonts w:cs="Arial"/>
                <w:sz w:val="16"/>
                <w:szCs w:val="16"/>
              </w:rPr>
              <w:t>-</w:t>
            </w:r>
            <w:r>
              <w:rPr>
                <w:rFonts w:cs="Arial"/>
                <w:sz w:val="16"/>
                <w:szCs w:val="16"/>
              </w:rPr>
              <w:tab/>
              <w:t>che, con proprio atto n° 93 del 15/11/2012, questa Amministrazione ha accolto l'istanza suddetta e, approvando il relativo schema di contratto, ha dettato agli uffici competenti i termini entro cui viene concessa la locazione;</w:t>
            </w:r>
          </w:p>
          <w:p w:rsidR="00085A10" w:rsidRDefault="00085A10" w:rsidP="00C901FD">
            <w:pPr>
              <w:ind w:left="284" w:hanging="284"/>
              <w:jc w:val="both"/>
              <w:rPr>
                <w:rFonts w:cs="Arial"/>
                <w:sz w:val="16"/>
                <w:szCs w:val="16"/>
              </w:rPr>
            </w:pPr>
            <w:r>
              <w:rPr>
                <w:rFonts w:cs="Arial"/>
                <w:sz w:val="16"/>
                <w:szCs w:val="16"/>
              </w:rPr>
              <w:t>-</w:t>
            </w:r>
            <w:r>
              <w:rPr>
                <w:rFonts w:cs="Arial"/>
                <w:sz w:val="16"/>
                <w:szCs w:val="16"/>
              </w:rPr>
              <w:tab/>
              <w:t>che con successiva Determinazione del Responsabile del Settore è stata data pratica attuazione a quanto deliberato dalla Giunta Comunale;</w:t>
            </w:r>
          </w:p>
          <w:p w:rsidR="00085A10" w:rsidRDefault="00085A10" w:rsidP="00C901FD">
            <w:pPr>
              <w:ind w:left="284" w:hanging="284"/>
              <w:jc w:val="both"/>
              <w:rPr>
                <w:rFonts w:cs="Arial"/>
                <w:sz w:val="16"/>
                <w:szCs w:val="16"/>
              </w:rPr>
            </w:pPr>
            <w:r>
              <w:rPr>
                <w:rFonts w:cs="Arial"/>
                <w:sz w:val="16"/>
                <w:szCs w:val="16"/>
              </w:rPr>
              <w:t>-</w:t>
            </w:r>
            <w:r>
              <w:rPr>
                <w:rFonts w:cs="Arial"/>
                <w:sz w:val="16"/>
                <w:szCs w:val="16"/>
              </w:rPr>
              <w:tab/>
              <w:t xml:space="preserve">che WIND Telecomunicazioni S.p.A., con nota acquista al Protocollo comunale il 29/07/2014 al n° </w:t>
            </w:r>
            <w:smartTag w:uri="urn:schemas-microsoft-com:office:smarttags" w:element="metricconverter">
              <w:smartTagPr>
                <w:attr w:name="ProductID" w:val="11825, ha"/>
              </w:smartTagPr>
              <w:r>
                <w:rPr>
                  <w:rFonts w:cs="Arial"/>
                  <w:sz w:val="16"/>
                  <w:szCs w:val="16"/>
                </w:rPr>
                <w:t>11825, ha</w:t>
              </w:r>
            </w:smartTag>
            <w:r>
              <w:rPr>
                <w:rFonts w:cs="Arial"/>
                <w:sz w:val="16"/>
                <w:szCs w:val="16"/>
              </w:rPr>
              <w:t xml:space="preserve"> chiesto che venissero apportate alcune modifiche allo schema di contratto approvato;</w:t>
            </w:r>
          </w:p>
          <w:p w:rsidR="00085A10" w:rsidRDefault="00085A10" w:rsidP="00C901FD">
            <w:pPr>
              <w:jc w:val="both"/>
              <w:rPr>
                <w:rFonts w:cs="Arial"/>
                <w:b/>
                <w:sz w:val="16"/>
                <w:szCs w:val="16"/>
              </w:rPr>
            </w:pPr>
          </w:p>
          <w:p w:rsidR="00085A10" w:rsidRDefault="00085A10" w:rsidP="00C901FD">
            <w:pPr>
              <w:jc w:val="both"/>
              <w:rPr>
                <w:rFonts w:cs="Arial"/>
                <w:sz w:val="16"/>
                <w:szCs w:val="16"/>
              </w:rPr>
            </w:pPr>
            <w:r>
              <w:rPr>
                <w:rFonts w:cs="Arial"/>
                <w:b/>
                <w:sz w:val="16"/>
                <w:szCs w:val="16"/>
              </w:rPr>
              <w:t>Viste</w:t>
            </w:r>
            <w:r>
              <w:rPr>
                <w:rFonts w:cs="Arial"/>
                <w:sz w:val="16"/>
                <w:szCs w:val="16"/>
              </w:rPr>
              <w:t xml:space="preserve"> le modifiche proposte, riportate in grassetto nell'allegato schema di contratto;</w:t>
            </w:r>
          </w:p>
          <w:p w:rsidR="00085A10" w:rsidRDefault="00085A10" w:rsidP="00C901FD">
            <w:pPr>
              <w:jc w:val="both"/>
              <w:rPr>
                <w:rFonts w:cs="Arial"/>
                <w:b/>
                <w:sz w:val="16"/>
                <w:szCs w:val="16"/>
              </w:rPr>
            </w:pPr>
          </w:p>
          <w:p w:rsidR="00085A10" w:rsidRDefault="00085A10" w:rsidP="00C901FD">
            <w:pPr>
              <w:jc w:val="both"/>
              <w:rPr>
                <w:rFonts w:cs="Arial"/>
                <w:sz w:val="16"/>
                <w:szCs w:val="16"/>
              </w:rPr>
            </w:pPr>
            <w:r>
              <w:rPr>
                <w:rFonts w:cs="Arial"/>
                <w:b/>
                <w:sz w:val="16"/>
                <w:szCs w:val="16"/>
              </w:rPr>
              <w:t>Ritenute</w:t>
            </w:r>
            <w:r>
              <w:rPr>
                <w:rFonts w:cs="Arial"/>
                <w:sz w:val="16"/>
                <w:szCs w:val="16"/>
              </w:rPr>
              <w:t xml:space="preserve"> le stesse meritevoli di accoglimento;</w:t>
            </w:r>
          </w:p>
          <w:p w:rsidR="00085A10" w:rsidRDefault="00085A10" w:rsidP="00C901FD">
            <w:pPr>
              <w:jc w:val="both"/>
              <w:rPr>
                <w:rFonts w:cs="Arial"/>
                <w:b/>
                <w:sz w:val="16"/>
                <w:szCs w:val="16"/>
              </w:rPr>
            </w:pPr>
          </w:p>
          <w:p w:rsidR="00085A10" w:rsidRDefault="00085A10" w:rsidP="00C901FD">
            <w:pPr>
              <w:jc w:val="both"/>
              <w:rPr>
                <w:rFonts w:cs="Arial"/>
                <w:sz w:val="16"/>
                <w:szCs w:val="16"/>
              </w:rPr>
            </w:pPr>
            <w:r>
              <w:rPr>
                <w:rFonts w:cs="Arial"/>
                <w:b/>
                <w:sz w:val="16"/>
                <w:szCs w:val="16"/>
              </w:rPr>
              <w:t>Acquisito</w:t>
            </w:r>
            <w:r>
              <w:rPr>
                <w:rFonts w:cs="Arial"/>
                <w:sz w:val="16"/>
                <w:szCs w:val="16"/>
              </w:rPr>
              <w:t xml:space="preserve"> il seguente parere di regolarità tecnica del Responsabile del Servizio interessato: Esaminata la proposta con riferimento:</w:t>
            </w:r>
          </w:p>
          <w:p w:rsidR="00085A10" w:rsidRDefault="00085A10" w:rsidP="00C901FD">
            <w:pPr>
              <w:ind w:left="709" w:hanging="283"/>
              <w:jc w:val="both"/>
              <w:rPr>
                <w:rFonts w:cs="Arial"/>
                <w:sz w:val="16"/>
                <w:szCs w:val="16"/>
              </w:rPr>
            </w:pPr>
            <w:r>
              <w:rPr>
                <w:rFonts w:cs="Arial"/>
                <w:sz w:val="16"/>
                <w:szCs w:val="16"/>
              </w:rPr>
              <w:t>a)</w:t>
            </w:r>
            <w:r>
              <w:rPr>
                <w:rFonts w:cs="Arial"/>
                <w:sz w:val="16"/>
                <w:szCs w:val="16"/>
              </w:rPr>
              <w:tab/>
              <w:t>Al rispetto delle normative comunitarie, statali, regionali e regolamentari, generali e di settore;</w:t>
            </w:r>
          </w:p>
          <w:p w:rsidR="00085A10" w:rsidRDefault="00085A10" w:rsidP="00C901FD">
            <w:pPr>
              <w:ind w:left="709" w:hanging="283"/>
              <w:jc w:val="both"/>
              <w:rPr>
                <w:rFonts w:cs="Arial"/>
                <w:sz w:val="16"/>
                <w:szCs w:val="16"/>
              </w:rPr>
            </w:pPr>
            <w:r>
              <w:rPr>
                <w:rFonts w:cs="Arial"/>
                <w:sz w:val="16"/>
                <w:szCs w:val="16"/>
              </w:rPr>
              <w:t>b)</w:t>
            </w:r>
            <w:r>
              <w:rPr>
                <w:rFonts w:cs="Arial"/>
                <w:sz w:val="16"/>
                <w:szCs w:val="16"/>
              </w:rPr>
              <w:tab/>
              <w:t>Alla correttezza e regolarità della procedura;</w:t>
            </w:r>
          </w:p>
          <w:p w:rsidR="00085A10" w:rsidRDefault="00085A10" w:rsidP="00C901FD">
            <w:pPr>
              <w:ind w:left="709" w:hanging="283"/>
              <w:jc w:val="both"/>
              <w:rPr>
                <w:rFonts w:cs="Arial"/>
                <w:sz w:val="16"/>
                <w:szCs w:val="16"/>
              </w:rPr>
            </w:pPr>
            <w:r>
              <w:rPr>
                <w:rFonts w:cs="Arial"/>
                <w:sz w:val="16"/>
                <w:szCs w:val="16"/>
              </w:rPr>
              <w:t>c)</w:t>
            </w:r>
            <w:r>
              <w:rPr>
                <w:rFonts w:cs="Arial"/>
                <w:sz w:val="16"/>
                <w:szCs w:val="16"/>
              </w:rPr>
              <w:tab/>
              <w:t>Alla correttezza formale nella redazione dell'atto;</w:t>
            </w:r>
          </w:p>
          <w:p w:rsidR="00085A10" w:rsidRDefault="00085A10" w:rsidP="00C901FD">
            <w:pPr>
              <w:jc w:val="both"/>
              <w:rPr>
                <w:rFonts w:cs="Arial"/>
                <w:sz w:val="16"/>
                <w:szCs w:val="16"/>
              </w:rPr>
            </w:pPr>
            <w:r>
              <w:rPr>
                <w:rFonts w:cs="Arial"/>
                <w:sz w:val="16"/>
                <w:szCs w:val="16"/>
              </w:rPr>
              <w:t>esprime parere "favorevole"</w:t>
            </w:r>
          </w:p>
          <w:p w:rsidR="00085A10" w:rsidRDefault="00085A10" w:rsidP="00C901FD">
            <w:pPr>
              <w:jc w:val="both"/>
              <w:rPr>
                <w:rFonts w:cs="Arial"/>
                <w:sz w:val="16"/>
                <w:szCs w:val="16"/>
              </w:rPr>
            </w:pPr>
            <w:r>
              <w:rPr>
                <w:rFonts w:cs="Arial"/>
                <w:b/>
                <w:sz w:val="16"/>
                <w:szCs w:val="16"/>
              </w:rPr>
              <w:t>Acquisito</w:t>
            </w:r>
            <w:r>
              <w:rPr>
                <w:rFonts w:cs="Arial"/>
                <w:sz w:val="16"/>
                <w:szCs w:val="16"/>
              </w:rPr>
              <w:t xml:space="preserve"> il seguente parere sulla regolarità contabile espresso dal Responsabile dei Servizi Finanziari: "favorevole".</w:t>
            </w:r>
          </w:p>
          <w:p w:rsidR="00085A10" w:rsidRDefault="00085A10" w:rsidP="00C901FD">
            <w:pPr>
              <w:jc w:val="both"/>
              <w:rPr>
                <w:rFonts w:cs="Arial"/>
                <w:sz w:val="16"/>
                <w:szCs w:val="16"/>
              </w:rPr>
            </w:pPr>
            <w:r>
              <w:rPr>
                <w:rFonts w:cs="Arial"/>
                <w:b/>
                <w:sz w:val="16"/>
                <w:szCs w:val="16"/>
              </w:rPr>
              <w:t>Visto</w:t>
            </w:r>
            <w:r>
              <w:rPr>
                <w:rFonts w:cs="Arial"/>
                <w:sz w:val="16"/>
                <w:szCs w:val="16"/>
              </w:rPr>
              <w:t xml:space="preserve"> il Regolamento comunale di contabilità;</w:t>
            </w:r>
          </w:p>
          <w:p w:rsidR="00085A10" w:rsidRDefault="00085A10" w:rsidP="00C901FD">
            <w:pPr>
              <w:jc w:val="both"/>
              <w:rPr>
                <w:rFonts w:cs="Arial"/>
                <w:sz w:val="16"/>
                <w:szCs w:val="16"/>
              </w:rPr>
            </w:pPr>
            <w:r>
              <w:rPr>
                <w:rFonts w:cs="Arial"/>
                <w:b/>
                <w:sz w:val="16"/>
                <w:szCs w:val="16"/>
              </w:rPr>
              <w:t>Visto</w:t>
            </w:r>
            <w:r>
              <w:rPr>
                <w:rFonts w:cs="Arial"/>
                <w:sz w:val="16"/>
                <w:szCs w:val="16"/>
              </w:rPr>
              <w:t xml:space="preserve"> il T.U. approvato con D.Lgs n. 267/2000;</w:t>
            </w:r>
          </w:p>
          <w:p w:rsidR="00085A10" w:rsidRDefault="00085A10" w:rsidP="00C901FD">
            <w:pPr>
              <w:jc w:val="both"/>
              <w:rPr>
                <w:rFonts w:cs="Arial"/>
                <w:sz w:val="16"/>
                <w:szCs w:val="16"/>
              </w:rPr>
            </w:pPr>
          </w:p>
          <w:p w:rsidR="00085A10" w:rsidRDefault="00085A10" w:rsidP="00C901FD">
            <w:pPr>
              <w:jc w:val="both"/>
              <w:rPr>
                <w:rFonts w:cs="Arial"/>
                <w:sz w:val="16"/>
                <w:szCs w:val="16"/>
              </w:rPr>
            </w:pPr>
            <w:r>
              <w:rPr>
                <w:rFonts w:cs="Arial"/>
                <w:sz w:val="16"/>
                <w:szCs w:val="16"/>
              </w:rPr>
              <w:t>Con voti favorevoli unanimi espressi in modo palese</w:t>
            </w:r>
          </w:p>
          <w:p w:rsidR="00085A10" w:rsidRDefault="00085A10" w:rsidP="00C901FD">
            <w:pPr>
              <w:jc w:val="center"/>
              <w:rPr>
                <w:rFonts w:cs="Arial"/>
                <w:b/>
                <w:sz w:val="16"/>
                <w:szCs w:val="16"/>
              </w:rPr>
            </w:pPr>
          </w:p>
          <w:p w:rsidR="00085A10" w:rsidRDefault="00085A10" w:rsidP="00C901FD">
            <w:pPr>
              <w:jc w:val="center"/>
              <w:rPr>
                <w:rFonts w:cs="Arial"/>
                <w:b/>
                <w:sz w:val="16"/>
                <w:szCs w:val="16"/>
              </w:rPr>
            </w:pPr>
            <w:r>
              <w:rPr>
                <w:rFonts w:cs="Arial"/>
                <w:b/>
                <w:sz w:val="16"/>
                <w:szCs w:val="16"/>
              </w:rPr>
              <w:t>D E L I B E R A</w:t>
            </w:r>
          </w:p>
          <w:p w:rsidR="00085A10" w:rsidRDefault="00085A10" w:rsidP="00C901FD">
            <w:pPr>
              <w:jc w:val="center"/>
              <w:rPr>
                <w:rFonts w:cs="Arial"/>
                <w:b/>
                <w:sz w:val="16"/>
                <w:szCs w:val="16"/>
              </w:rPr>
            </w:pPr>
          </w:p>
          <w:p w:rsidR="00085A10" w:rsidRDefault="00085A10" w:rsidP="00C901FD">
            <w:pPr>
              <w:ind w:left="426" w:hanging="426"/>
              <w:jc w:val="both"/>
              <w:rPr>
                <w:rFonts w:cs="Arial"/>
                <w:sz w:val="16"/>
                <w:szCs w:val="16"/>
              </w:rPr>
            </w:pPr>
            <w:r>
              <w:rPr>
                <w:rFonts w:cs="Arial"/>
                <w:b/>
                <w:sz w:val="16"/>
                <w:szCs w:val="16"/>
              </w:rPr>
              <w:t>1)</w:t>
            </w:r>
            <w:r>
              <w:rPr>
                <w:rFonts w:cs="Arial"/>
                <w:sz w:val="16"/>
                <w:szCs w:val="16"/>
              </w:rPr>
              <w:tab/>
              <w:t>Accogliere la proposta di WIND Telecomunicazioni S.p.A. e pertanto esprimere parere favorevole alle modifiche di contratto riportate in grassetto nello schema allegato.</w:t>
            </w:r>
          </w:p>
          <w:p w:rsidR="00085A10" w:rsidRDefault="00085A10" w:rsidP="00C901FD">
            <w:pPr>
              <w:ind w:left="426" w:hanging="426"/>
              <w:jc w:val="both"/>
              <w:rPr>
                <w:rFonts w:cs="Arial"/>
                <w:b/>
                <w:bCs/>
                <w:sz w:val="16"/>
                <w:szCs w:val="16"/>
              </w:rPr>
            </w:pPr>
          </w:p>
          <w:p w:rsidR="00085A10" w:rsidRDefault="00085A10" w:rsidP="00C901FD">
            <w:pPr>
              <w:ind w:left="426" w:hanging="426"/>
              <w:jc w:val="both"/>
              <w:rPr>
                <w:rFonts w:cs="Arial"/>
                <w:sz w:val="16"/>
                <w:szCs w:val="16"/>
              </w:rPr>
            </w:pPr>
            <w:r>
              <w:rPr>
                <w:rFonts w:cs="Arial"/>
                <w:b/>
                <w:bCs/>
                <w:sz w:val="16"/>
                <w:szCs w:val="16"/>
              </w:rPr>
              <w:t>2</w:t>
            </w:r>
            <w:r>
              <w:rPr>
                <w:rFonts w:cs="Arial"/>
                <w:b/>
                <w:sz w:val="16"/>
                <w:szCs w:val="16"/>
              </w:rPr>
              <w:t>)</w:t>
            </w:r>
            <w:r>
              <w:rPr>
                <w:rFonts w:cs="Arial"/>
                <w:sz w:val="16"/>
                <w:szCs w:val="16"/>
              </w:rPr>
              <w:tab/>
              <w:t>Dare mandato all'Ufficio competente perché provveda ai successivi adempimenti.</w:t>
            </w:r>
          </w:p>
          <w:p w:rsidR="00085A10" w:rsidRDefault="00085A10" w:rsidP="00C901FD">
            <w:pPr>
              <w:ind w:left="426" w:hanging="426"/>
              <w:jc w:val="both"/>
              <w:rPr>
                <w:rFonts w:cs="Arial"/>
                <w:b/>
                <w:sz w:val="16"/>
                <w:szCs w:val="16"/>
              </w:rPr>
            </w:pPr>
          </w:p>
          <w:p w:rsidR="00085A10" w:rsidRDefault="00085A10" w:rsidP="00C901FD">
            <w:pPr>
              <w:ind w:left="426" w:hanging="426"/>
              <w:jc w:val="both"/>
              <w:rPr>
                <w:rFonts w:cs="Arial"/>
                <w:sz w:val="16"/>
                <w:szCs w:val="16"/>
              </w:rPr>
            </w:pPr>
            <w:r>
              <w:rPr>
                <w:rFonts w:cs="Arial"/>
                <w:b/>
                <w:sz w:val="16"/>
                <w:szCs w:val="16"/>
              </w:rPr>
              <w:t>3)</w:t>
            </w:r>
            <w:r>
              <w:rPr>
                <w:rFonts w:cs="Arial"/>
                <w:sz w:val="16"/>
                <w:szCs w:val="16"/>
              </w:rPr>
              <w:tab/>
              <w:t>Dichiarare la presente deliberazione immediatamente esecutiva ai sensi dell’art. 134, comma 4° - T.U. D.to L.vo n° 267/00</w:t>
            </w:r>
          </w:p>
          <w:p w:rsidR="00085A10" w:rsidRDefault="00085A10" w:rsidP="00C901FD">
            <w:pPr>
              <w:spacing w:line="360" w:lineRule="auto"/>
              <w:jc w:val="center"/>
              <w:rPr>
                <w:rFonts w:cs="Arial"/>
                <w:b/>
                <w:sz w:val="16"/>
                <w:szCs w:val="16"/>
              </w:rPr>
            </w:pPr>
            <w:r>
              <w:rPr>
                <w:rFonts w:cs="Arial"/>
                <w:sz w:val="16"/>
                <w:szCs w:val="16"/>
              </w:rPr>
              <w:br w:type="page"/>
            </w:r>
          </w:p>
        </w:tc>
        <w:tc>
          <w:tcPr>
            <w:tcW w:w="851" w:type="dxa"/>
          </w:tcPr>
          <w:p w:rsidR="00085A10" w:rsidRPr="00942943" w:rsidRDefault="00085A10">
            <w:pPr>
              <w:rPr>
                <w:b/>
                <w:sz w:val="16"/>
                <w:szCs w:val="16"/>
              </w:rPr>
            </w:pPr>
          </w:p>
        </w:tc>
        <w:tc>
          <w:tcPr>
            <w:tcW w:w="1353" w:type="dxa"/>
          </w:tcPr>
          <w:p w:rsidR="00085A10" w:rsidRDefault="00085A10" w:rsidP="00C901FD">
            <w:pPr>
              <w:pStyle w:val="NormaleWeb"/>
              <w:spacing w:before="0" w:beforeAutospacing="0"/>
              <w:rPr>
                <w:rFonts w:asciiTheme="minorHAnsi" w:hAnsiTheme="minorHAnsi" w:cs="Arial"/>
                <w:sz w:val="16"/>
                <w:szCs w:val="16"/>
              </w:rPr>
            </w:pPr>
          </w:p>
        </w:tc>
      </w:tr>
      <w:tr w:rsidR="00085A10" w:rsidRPr="00942943" w:rsidTr="00C36689">
        <w:tc>
          <w:tcPr>
            <w:tcW w:w="1770" w:type="dxa"/>
          </w:tcPr>
          <w:p w:rsidR="00085A10" w:rsidRPr="00942943" w:rsidRDefault="00085A10" w:rsidP="00CA0110">
            <w:pPr>
              <w:rPr>
                <w:sz w:val="16"/>
                <w:szCs w:val="16"/>
              </w:rPr>
            </w:pPr>
            <w:r w:rsidRPr="00942943">
              <w:rPr>
                <w:sz w:val="16"/>
                <w:szCs w:val="16"/>
              </w:rPr>
              <w:t>Giunta Municipale</w:t>
            </w:r>
          </w:p>
        </w:tc>
        <w:tc>
          <w:tcPr>
            <w:tcW w:w="1315" w:type="dxa"/>
          </w:tcPr>
          <w:p w:rsidR="00085A10" w:rsidRPr="00942943" w:rsidRDefault="00085A10" w:rsidP="00CA0110">
            <w:pPr>
              <w:rPr>
                <w:sz w:val="16"/>
                <w:szCs w:val="16"/>
              </w:rPr>
            </w:pPr>
            <w:r w:rsidRPr="00942943">
              <w:rPr>
                <w:sz w:val="16"/>
                <w:szCs w:val="16"/>
              </w:rPr>
              <w:t>Delibera</w:t>
            </w:r>
          </w:p>
        </w:tc>
        <w:tc>
          <w:tcPr>
            <w:tcW w:w="1134" w:type="dxa"/>
          </w:tcPr>
          <w:p w:rsidR="00085A10" w:rsidRDefault="00085A10">
            <w:pPr>
              <w:rPr>
                <w:sz w:val="16"/>
                <w:szCs w:val="16"/>
              </w:rPr>
            </w:pPr>
            <w:r>
              <w:rPr>
                <w:sz w:val="16"/>
                <w:szCs w:val="16"/>
              </w:rPr>
              <w:t>n.259 del 28.11.2014</w:t>
            </w:r>
          </w:p>
        </w:tc>
        <w:tc>
          <w:tcPr>
            <w:tcW w:w="1418" w:type="dxa"/>
          </w:tcPr>
          <w:p w:rsidR="00085A10" w:rsidRDefault="00085A10">
            <w:pPr>
              <w:rPr>
                <w:sz w:val="16"/>
                <w:szCs w:val="16"/>
              </w:rPr>
            </w:pPr>
            <w:r w:rsidRPr="007079B1">
              <w:rPr>
                <w:sz w:val="16"/>
                <w:szCs w:val="16"/>
              </w:rPr>
              <w:t xml:space="preserve">EVENTI SOCIO-CULTURALI E </w:t>
            </w:r>
            <w:r w:rsidRPr="007079B1">
              <w:rPr>
                <w:sz w:val="16"/>
                <w:szCs w:val="16"/>
              </w:rPr>
              <w:lastRenderedPageBreak/>
              <w:t>ARTISTICI VARI - PATROCINIO - DETERMINAZIONI</w:t>
            </w:r>
          </w:p>
        </w:tc>
        <w:tc>
          <w:tcPr>
            <w:tcW w:w="6945" w:type="dxa"/>
          </w:tcPr>
          <w:p w:rsidR="00CA0110" w:rsidRDefault="00CA0110" w:rsidP="00CA0110">
            <w:pPr>
              <w:rPr>
                <w:b/>
                <w:bCs/>
                <w:sz w:val="16"/>
                <w:szCs w:val="16"/>
              </w:rPr>
            </w:pPr>
            <w:r>
              <w:rPr>
                <w:b/>
                <w:bCs/>
                <w:sz w:val="16"/>
                <w:szCs w:val="16"/>
              </w:rPr>
              <w:lastRenderedPageBreak/>
              <w:t>[…]</w:t>
            </w:r>
          </w:p>
          <w:p w:rsidR="00085A10" w:rsidRPr="007079B1" w:rsidRDefault="00085A10" w:rsidP="007079B1">
            <w:pPr>
              <w:jc w:val="center"/>
              <w:rPr>
                <w:b/>
                <w:bCs/>
                <w:sz w:val="16"/>
                <w:szCs w:val="16"/>
              </w:rPr>
            </w:pPr>
            <w:r w:rsidRPr="007079B1">
              <w:rPr>
                <w:b/>
                <w:bCs/>
                <w:sz w:val="16"/>
                <w:szCs w:val="16"/>
              </w:rPr>
              <w:t>D E L I B E R A</w:t>
            </w:r>
          </w:p>
          <w:p w:rsidR="00085A10" w:rsidRPr="007079B1" w:rsidRDefault="00085A10" w:rsidP="007079B1">
            <w:pPr>
              <w:jc w:val="center"/>
              <w:rPr>
                <w:b/>
                <w:bCs/>
                <w:sz w:val="16"/>
                <w:szCs w:val="16"/>
              </w:rPr>
            </w:pPr>
          </w:p>
          <w:p w:rsidR="00085A10" w:rsidRPr="007079B1" w:rsidRDefault="00085A10" w:rsidP="007079B1">
            <w:pPr>
              <w:pStyle w:val="Corpodeltesto"/>
              <w:rPr>
                <w:rFonts w:asciiTheme="minorHAnsi" w:hAnsiTheme="minorHAnsi"/>
                <w:sz w:val="16"/>
                <w:szCs w:val="16"/>
              </w:rPr>
            </w:pPr>
            <w:r w:rsidRPr="007079B1">
              <w:rPr>
                <w:rFonts w:asciiTheme="minorHAnsi" w:hAnsiTheme="minorHAnsi"/>
                <w:b/>
                <w:sz w:val="16"/>
                <w:szCs w:val="16"/>
              </w:rPr>
              <w:t>1)</w:t>
            </w:r>
            <w:r w:rsidRPr="007079B1">
              <w:rPr>
                <w:rFonts w:asciiTheme="minorHAnsi" w:hAnsiTheme="minorHAnsi"/>
                <w:sz w:val="16"/>
                <w:szCs w:val="16"/>
              </w:rPr>
              <w:t xml:space="preserve"> Concedere, […],   il patrocinio della Città di Tricase, con utilizzo degli spazi  di palazzo Gallone e occupazione di suolo pubblico alle seguenti manifestazioni:</w:t>
            </w: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xml:space="preserve">-  </w:t>
            </w:r>
            <w:r w:rsidRPr="007079B1">
              <w:rPr>
                <w:rFonts w:asciiTheme="minorHAnsi" w:hAnsiTheme="minorHAnsi"/>
                <w:i/>
                <w:sz w:val="16"/>
                <w:szCs w:val="16"/>
              </w:rPr>
              <w:t>Guzziata di Natale</w:t>
            </w:r>
            <w:r w:rsidRPr="007079B1">
              <w:rPr>
                <w:rFonts w:asciiTheme="minorHAnsi" w:hAnsiTheme="minorHAnsi"/>
                <w:sz w:val="16"/>
                <w:szCs w:val="16"/>
              </w:rPr>
              <w:t>” organizzata dall’Associazione Moto Guzzi Club Capo di Leuca,  in programma dal 19 al 21 dicembre 2014 con utilizzo dei locali ex Scuderie di palazzo Gallone per l’allestimento della  mostra  “</w:t>
            </w:r>
            <w:r w:rsidRPr="007079B1">
              <w:rPr>
                <w:rFonts w:asciiTheme="minorHAnsi" w:hAnsiTheme="minorHAnsi"/>
                <w:i/>
                <w:sz w:val="16"/>
                <w:szCs w:val="16"/>
              </w:rPr>
              <w:t>Moto Guzzi d’Altri Tempi</w:t>
            </w:r>
            <w:r w:rsidRPr="007079B1">
              <w:rPr>
                <w:rFonts w:asciiTheme="minorHAnsi" w:hAnsiTheme="minorHAnsi"/>
                <w:sz w:val="16"/>
                <w:szCs w:val="16"/>
              </w:rPr>
              <w:t>”  dal 18 dicembre e sino alla mattinata del 22 dicembre 2014.</w:t>
            </w: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w:t>
            </w:r>
            <w:r w:rsidRPr="007079B1">
              <w:rPr>
                <w:rFonts w:asciiTheme="minorHAnsi" w:hAnsiTheme="minorHAnsi"/>
                <w:i/>
                <w:sz w:val="16"/>
                <w:szCs w:val="16"/>
              </w:rPr>
              <w:t>Presepe Vivente</w:t>
            </w:r>
            <w:r w:rsidRPr="007079B1">
              <w:rPr>
                <w:rFonts w:asciiTheme="minorHAnsi" w:hAnsiTheme="minorHAnsi"/>
                <w:sz w:val="16"/>
                <w:szCs w:val="16"/>
              </w:rPr>
              <w:t>”  - organizzato dal Comitato Presepe Vivente Tricase Onlus sulla collina di “Monte Orco” in agro di Tricase dal 25 dicembre 2014 al 6/1/2015.</w:t>
            </w: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Presentazione del volume “</w:t>
            </w:r>
            <w:r w:rsidRPr="007079B1">
              <w:rPr>
                <w:rFonts w:asciiTheme="minorHAnsi" w:hAnsiTheme="minorHAnsi"/>
                <w:i/>
                <w:sz w:val="16"/>
                <w:szCs w:val="16"/>
              </w:rPr>
              <w:t xml:space="preserve">Chiamata a carico </w:t>
            </w:r>
            <w:r w:rsidRPr="007079B1">
              <w:rPr>
                <w:rFonts w:asciiTheme="minorHAnsi" w:hAnsiTheme="minorHAnsi"/>
                <w:sz w:val="16"/>
                <w:szCs w:val="16"/>
              </w:rPr>
              <w:t>” di Vito Panico organizzato da Edizioni Esperidi per il giorno 22 dicembre 2014 con utilizzo delle ex Scuderie di  palazzo Gallone dalla ore 18:00;</w:t>
            </w: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xml:space="preserve"> - Manifestazione “</w:t>
            </w:r>
            <w:r w:rsidRPr="007079B1">
              <w:rPr>
                <w:rFonts w:asciiTheme="minorHAnsi" w:hAnsiTheme="minorHAnsi"/>
                <w:i/>
                <w:sz w:val="16"/>
                <w:szCs w:val="16"/>
              </w:rPr>
              <w:t>A Natale Puoi… fai festa con Noi</w:t>
            </w:r>
            <w:r w:rsidRPr="007079B1">
              <w:rPr>
                <w:rFonts w:asciiTheme="minorHAnsi" w:hAnsiTheme="minorHAnsi"/>
                <w:sz w:val="16"/>
                <w:szCs w:val="16"/>
              </w:rPr>
              <w:t xml:space="preserve">” organizzata dall’Associazione “Tricasèmia” in collaborazione con i gruppi giovani delle parrocchie di Tricase  per il giorno  22 dicembre 2014 con occupazione si suolo pubblico e chiusura al traffico di: Corso Roma e via D. Caputo dalle ore 17:30 alle 19:00  e di Via G. Toma, piazzetta dell’Abate, via San Demetrio e piazza G. Pisanelli dalle ore 19:00 e sin alla fine della manifestazione  come da parere favorevole in atti da parte del Comando di P.L. </w:t>
            </w: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w:t>
            </w:r>
            <w:r w:rsidRPr="007079B1">
              <w:rPr>
                <w:rFonts w:asciiTheme="minorHAnsi" w:hAnsiTheme="minorHAnsi"/>
                <w:i/>
                <w:sz w:val="16"/>
                <w:szCs w:val="16"/>
              </w:rPr>
              <w:t>Laboratorio di Analisi Disciplinare di Italiano e Lingua Straniera”</w:t>
            </w:r>
            <w:r w:rsidRPr="007079B1">
              <w:rPr>
                <w:rFonts w:asciiTheme="minorHAnsi" w:hAnsiTheme="minorHAnsi"/>
                <w:sz w:val="16"/>
                <w:szCs w:val="16"/>
              </w:rPr>
              <w:t xml:space="preserve"> – incontri seminariali organizzati dall’Associazione </w:t>
            </w:r>
            <w:r w:rsidRPr="007079B1">
              <w:rPr>
                <w:rFonts w:asciiTheme="minorHAnsi" w:hAnsiTheme="minorHAnsi"/>
                <w:i/>
                <w:sz w:val="16"/>
                <w:szCs w:val="16"/>
              </w:rPr>
              <w:t>Asfodelo</w:t>
            </w:r>
            <w:r w:rsidRPr="007079B1">
              <w:rPr>
                <w:rFonts w:asciiTheme="minorHAnsi" w:hAnsiTheme="minorHAnsi"/>
                <w:sz w:val="16"/>
                <w:szCs w:val="16"/>
              </w:rPr>
              <w:t xml:space="preserve"> – Via Stella d’Italia, 61 – Tricase,  con utilizzo delle ex Scuderie di Palazzo Gallone secondo il programma  allegato in atti;</w:t>
            </w: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xml:space="preserve"> - “</w:t>
            </w:r>
            <w:r w:rsidRPr="007079B1">
              <w:rPr>
                <w:rFonts w:asciiTheme="minorHAnsi" w:hAnsiTheme="minorHAnsi"/>
                <w:i/>
                <w:sz w:val="16"/>
                <w:szCs w:val="16"/>
              </w:rPr>
              <w:t>Ripercorriano Tricase</w:t>
            </w:r>
            <w:r w:rsidRPr="007079B1">
              <w:rPr>
                <w:rFonts w:asciiTheme="minorHAnsi" w:hAnsiTheme="minorHAnsi"/>
                <w:sz w:val="16"/>
                <w:szCs w:val="16"/>
              </w:rPr>
              <w:t>”  organizzata dall’Associazione “</w:t>
            </w:r>
            <w:r w:rsidRPr="007079B1">
              <w:rPr>
                <w:rFonts w:asciiTheme="minorHAnsi" w:hAnsiTheme="minorHAnsi"/>
                <w:i/>
                <w:sz w:val="16"/>
                <w:szCs w:val="16"/>
              </w:rPr>
              <w:t>Apri la Cucuzza</w:t>
            </w:r>
            <w:r w:rsidRPr="007079B1">
              <w:rPr>
                <w:rFonts w:asciiTheme="minorHAnsi" w:hAnsiTheme="minorHAnsi"/>
                <w:sz w:val="16"/>
                <w:szCs w:val="16"/>
              </w:rPr>
              <w:t>” nei giorni 27 e 28 dicembre 2014,  nel centro storico della città,  come da programma e planimetria per lo svolgimento dell’evento allegati in atti, con occupazione di suolo pubblico  previo parere favorevole da parte della Polizia Locale per la viabilità, l’ utilizzo della Sala del Trono e Atrio di palazzo Gallone  il 27 e 28 dicembre fornendo appoggio logistico e organizzativo per la buona riuscita all’evento.</w:t>
            </w:r>
          </w:p>
          <w:p w:rsidR="00085A10" w:rsidRPr="007079B1" w:rsidRDefault="00085A10" w:rsidP="007079B1">
            <w:pPr>
              <w:pStyle w:val="NormaleWeb"/>
              <w:spacing w:before="0" w:beforeAutospacing="0"/>
              <w:rPr>
                <w:rFonts w:asciiTheme="minorHAnsi" w:hAnsiTheme="minorHAnsi"/>
                <w:sz w:val="16"/>
                <w:szCs w:val="16"/>
              </w:rPr>
            </w:pPr>
          </w:p>
          <w:p w:rsidR="00085A10" w:rsidRPr="007079B1" w:rsidRDefault="00085A10" w:rsidP="007079B1">
            <w:pPr>
              <w:pStyle w:val="Corpodeltesto"/>
              <w:rPr>
                <w:rFonts w:asciiTheme="minorHAnsi" w:hAnsiTheme="minorHAnsi"/>
                <w:sz w:val="16"/>
                <w:szCs w:val="16"/>
              </w:rPr>
            </w:pPr>
            <w:r w:rsidRPr="007079B1">
              <w:rPr>
                <w:rFonts w:asciiTheme="minorHAnsi" w:hAnsiTheme="minorHAnsi"/>
                <w:b/>
                <w:sz w:val="16"/>
                <w:szCs w:val="16"/>
              </w:rPr>
              <w:t>3)</w:t>
            </w:r>
            <w:r w:rsidRPr="007079B1">
              <w:rPr>
                <w:rFonts w:asciiTheme="minorHAnsi" w:hAnsiTheme="minorHAnsi"/>
                <w:sz w:val="16"/>
                <w:szCs w:val="16"/>
              </w:rPr>
              <w:t xml:space="preserve"> Autorizzare la stampa dello stemma del Comune di Tricase e la dicitura “</w:t>
            </w:r>
            <w:r w:rsidRPr="007079B1">
              <w:rPr>
                <w:rFonts w:asciiTheme="minorHAnsi" w:hAnsiTheme="minorHAnsi"/>
                <w:i/>
                <w:sz w:val="16"/>
                <w:szCs w:val="16"/>
              </w:rPr>
              <w:t>Con il patrocinio della Città di Tricase</w:t>
            </w:r>
            <w:r w:rsidRPr="007079B1">
              <w:rPr>
                <w:rFonts w:asciiTheme="minorHAnsi" w:hAnsiTheme="minorHAnsi"/>
                <w:sz w:val="16"/>
                <w:szCs w:val="16"/>
              </w:rPr>
              <w:t>” su materiale pubblicitario degli eventi suddetti.</w:t>
            </w:r>
          </w:p>
          <w:p w:rsidR="00085A10" w:rsidRPr="007079B1" w:rsidRDefault="00085A10" w:rsidP="007079B1">
            <w:pPr>
              <w:pStyle w:val="NormaleWeb"/>
              <w:spacing w:before="0" w:beforeAutospacing="0"/>
              <w:rPr>
                <w:rFonts w:asciiTheme="minorHAnsi" w:hAnsiTheme="minorHAnsi"/>
                <w:sz w:val="16"/>
                <w:szCs w:val="16"/>
              </w:rPr>
            </w:pPr>
          </w:p>
          <w:p w:rsidR="00085A10" w:rsidRPr="007079B1" w:rsidRDefault="00085A10" w:rsidP="007079B1">
            <w:pPr>
              <w:jc w:val="both"/>
              <w:rPr>
                <w:sz w:val="16"/>
                <w:szCs w:val="16"/>
              </w:rPr>
            </w:pPr>
            <w:r w:rsidRPr="007079B1">
              <w:rPr>
                <w:b/>
                <w:sz w:val="16"/>
                <w:szCs w:val="16"/>
              </w:rPr>
              <w:t>4)</w:t>
            </w:r>
            <w:r w:rsidRPr="007079B1">
              <w:rPr>
                <w:sz w:val="16"/>
                <w:szCs w:val="16"/>
              </w:rPr>
              <w:t xml:space="preserve"> 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085A10" w:rsidRPr="007079B1" w:rsidRDefault="00085A10" w:rsidP="007079B1">
            <w:pPr>
              <w:jc w:val="both"/>
              <w:rPr>
                <w:sz w:val="16"/>
                <w:szCs w:val="16"/>
              </w:rPr>
            </w:pPr>
          </w:p>
          <w:p w:rsidR="00085A10" w:rsidRPr="007079B1" w:rsidRDefault="00085A10" w:rsidP="007079B1">
            <w:pPr>
              <w:jc w:val="both"/>
              <w:rPr>
                <w:sz w:val="16"/>
                <w:szCs w:val="16"/>
              </w:rPr>
            </w:pPr>
            <w:r w:rsidRPr="007079B1">
              <w:rPr>
                <w:b/>
                <w:sz w:val="16"/>
                <w:szCs w:val="16"/>
              </w:rPr>
              <w:t xml:space="preserve">5) </w:t>
            </w:r>
            <w:r w:rsidRPr="007079B1">
              <w:rPr>
                <w:sz w:val="16"/>
                <w:szCs w:val="16"/>
              </w:rPr>
              <w:t>Dichiarare la presente deliberazione immediatamente esecutiva ai sensi ai sensi dell’art. 134, comma 4, D.L.vo n. 267/2000.</w:t>
            </w:r>
          </w:p>
          <w:p w:rsidR="00085A10" w:rsidRPr="007079B1" w:rsidRDefault="00085A10" w:rsidP="007079B1">
            <w:pPr>
              <w:pStyle w:val="Paragrafoelenco"/>
              <w:rPr>
                <w:sz w:val="16"/>
                <w:szCs w:val="16"/>
              </w:rPr>
            </w:pPr>
          </w:p>
          <w:p w:rsidR="00085A10" w:rsidRPr="007079B1" w:rsidRDefault="00085A10" w:rsidP="007079B1">
            <w:pPr>
              <w:ind w:left="720"/>
              <w:jc w:val="both"/>
              <w:rPr>
                <w:sz w:val="16"/>
                <w:szCs w:val="16"/>
              </w:rPr>
            </w:pPr>
          </w:p>
          <w:p w:rsidR="00085A10" w:rsidRPr="007079B1" w:rsidRDefault="00085A10" w:rsidP="007079B1">
            <w:pPr>
              <w:jc w:val="both"/>
              <w:rPr>
                <w:sz w:val="16"/>
                <w:szCs w:val="16"/>
              </w:rPr>
            </w:pPr>
          </w:p>
          <w:p w:rsidR="00085A10" w:rsidRPr="007079B1" w:rsidRDefault="00085A10" w:rsidP="007079B1">
            <w:pPr>
              <w:pStyle w:val="NormaleWeb"/>
              <w:spacing w:after="119"/>
              <w:ind w:left="360"/>
              <w:rPr>
                <w:rFonts w:asciiTheme="minorHAnsi" w:hAnsiTheme="minorHAnsi"/>
                <w:sz w:val="16"/>
                <w:szCs w:val="16"/>
              </w:rPr>
            </w:pPr>
          </w:p>
          <w:p w:rsidR="00085A10" w:rsidRPr="007079B1" w:rsidRDefault="00085A10" w:rsidP="00C901FD">
            <w:pPr>
              <w:ind w:left="113" w:hanging="113"/>
              <w:jc w:val="center"/>
              <w:rPr>
                <w:rFonts w:cs="Arial"/>
                <w:b/>
                <w:sz w:val="16"/>
                <w:szCs w:val="16"/>
              </w:rPr>
            </w:pPr>
          </w:p>
        </w:tc>
        <w:tc>
          <w:tcPr>
            <w:tcW w:w="851" w:type="dxa"/>
          </w:tcPr>
          <w:p w:rsidR="00085A10" w:rsidRPr="007079B1" w:rsidRDefault="00085A10">
            <w:pPr>
              <w:rPr>
                <w:b/>
                <w:sz w:val="16"/>
                <w:szCs w:val="16"/>
              </w:rPr>
            </w:pPr>
          </w:p>
        </w:tc>
        <w:tc>
          <w:tcPr>
            <w:tcW w:w="1353" w:type="dxa"/>
          </w:tcPr>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xml:space="preserve">richiesta prot. 0016435 del </w:t>
            </w:r>
            <w:r w:rsidRPr="007079B1">
              <w:rPr>
                <w:rFonts w:asciiTheme="minorHAnsi" w:hAnsiTheme="minorHAnsi"/>
                <w:sz w:val="16"/>
                <w:szCs w:val="16"/>
              </w:rPr>
              <w:lastRenderedPageBreak/>
              <w:t>21/10/2014 pervenuta da  parte dell’ Associazione Moto Guzzi Club Capo di Leuca con la quale si richiede il patrocinio del  Comune di Tricase alla manifestazione “</w:t>
            </w:r>
            <w:r w:rsidRPr="007079B1">
              <w:rPr>
                <w:rFonts w:asciiTheme="minorHAnsi" w:hAnsiTheme="minorHAnsi"/>
                <w:i/>
                <w:sz w:val="16"/>
                <w:szCs w:val="16"/>
              </w:rPr>
              <w:t>Guzziata di Natale</w:t>
            </w:r>
            <w:r w:rsidRPr="007079B1">
              <w:rPr>
                <w:rFonts w:asciiTheme="minorHAnsi" w:hAnsiTheme="minorHAnsi"/>
                <w:sz w:val="16"/>
                <w:szCs w:val="16"/>
              </w:rPr>
              <w:t>” in programma dal 19 al 21 dicembre 2014 e l’utilizzo dei locali ex Scuderie di palazzo Gallone per l’allestimento della  mostra  “</w:t>
            </w:r>
            <w:r w:rsidRPr="007079B1">
              <w:rPr>
                <w:rFonts w:asciiTheme="minorHAnsi" w:hAnsiTheme="minorHAnsi"/>
                <w:i/>
                <w:sz w:val="16"/>
                <w:szCs w:val="16"/>
              </w:rPr>
              <w:t>Moto Guzzi d’Altri Tempi</w:t>
            </w:r>
            <w:r w:rsidRPr="007079B1">
              <w:rPr>
                <w:rFonts w:asciiTheme="minorHAnsi" w:hAnsiTheme="minorHAnsi"/>
                <w:sz w:val="16"/>
                <w:szCs w:val="16"/>
              </w:rPr>
              <w:t>” e la possibilità di posizionare nei pressi di Palazzo Gallone un arco gonfiabile Moto Guzzi;</w:t>
            </w:r>
          </w:p>
          <w:p w:rsidR="00F52123" w:rsidRDefault="00F52123" w:rsidP="007079B1">
            <w:pPr>
              <w:pStyle w:val="NormaleWeb"/>
              <w:spacing w:before="0" w:beforeAutospacing="0"/>
              <w:rPr>
                <w:rFonts w:asciiTheme="minorHAnsi" w:hAnsiTheme="minorHAnsi"/>
                <w:sz w:val="16"/>
                <w:szCs w:val="16"/>
              </w:rPr>
            </w:pP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richiesta prot. 0018306 del 19/11/2014 del Comitato Presepe Vivente Tricase Onlus di concessione del patrocinio per la XXXV^ Edizione del Presepe Vivente di Tricase che si svolgerà dal 25 dicembre 2014 al 6 gennaio 2015;</w:t>
            </w:r>
          </w:p>
          <w:p w:rsidR="00F52123" w:rsidRDefault="00F52123" w:rsidP="007079B1">
            <w:pPr>
              <w:pStyle w:val="NormaleWeb"/>
              <w:spacing w:before="0" w:beforeAutospacing="0"/>
              <w:rPr>
                <w:rFonts w:asciiTheme="minorHAnsi" w:hAnsiTheme="minorHAnsi"/>
                <w:sz w:val="16"/>
                <w:szCs w:val="16"/>
              </w:rPr>
            </w:pP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xml:space="preserve">istanza prot. </w:t>
            </w:r>
            <w:r w:rsidRPr="007079B1">
              <w:rPr>
                <w:rFonts w:asciiTheme="minorHAnsi" w:hAnsiTheme="minorHAnsi"/>
                <w:sz w:val="16"/>
                <w:szCs w:val="16"/>
              </w:rPr>
              <w:lastRenderedPageBreak/>
              <w:t>018317 del 19/11/2014  da parte dell’Associazione “</w:t>
            </w:r>
            <w:r w:rsidRPr="007079B1">
              <w:rPr>
                <w:rFonts w:asciiTheme="minorHAnsi" w:hAnsiTheme="minorHAnsi"/>
                <w:i/>
                <w:sz w:val="16"/>
                <w:szCs w:val="16"/>
              </w:rPr>
              <w:t>Apri la Cucuzza</w:t>
            </w:r>
            <w:r w:rsidRPr="007079B1">
              <w:rPr>
                <w:rFonts w:asciiTheme="minorHAnsi" w:hAnsiTheme="minorHAnsi"/>
                <w:sz w:val="16"/>
                <w:szCs w:val="16"/>
              </w:rPr>
              <w:t>”  con la quale chiede la concessione del patrocinio alla manifestazione “</w:t>
            </w:r>
            <w:r w:rsidRPr="007079B1">
              <w:rPr>
                <w:rFonts w:asciiTheme="minorHAnsi" w:hAnsiTheme="minorHAnsi"/>
                <w:i/>
                <w:sz w:val="16"/>
                <w:szCs w:val="16"/>
              </w:rPr>
              <w:t>RipercorriamoTricase</w:t>
            </w:r>
            <w:r w:rsidRPr="007079B1">
              <w:rPr>
                <w:rFonts w:asciiTheme="minorHAnsi" w:hAnsiTheme="minorHAnsi"/>
                <w:sz w:val="16"/>
                <w:szCs w:val="16"/>
              </w:rPr>
              <w:t xml:space="preserve"> “ che si svolgerà nei giorni 27 e 28 dicembre 2014 nel centro storico della città come da programma e planimetria allegata in atti . </w:t>
            </w: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E’ richiesto altresì la collaborazione del Comune di Tricase per la buona r</w:t>
            </w:r>
            <w:r>
              <w:rPr>
                <w:rFonts w:asciiTheme="minorHAnsi" w:hAnsiTheme="minorHAnsi"/>
                <w:sz w:val="16"/>
                <w:szCs w:val="16"/>
              </w:rPr>
              <w:t xml:space="preserve">iusicta dell’evento </w:t>
            </w:r>
            <w:r w:rsidRPr="007079B1">
              <w:rPr>
                <w:rFonts w:asciiTheme="minorHAnsi" w:hAnsiTheme="minorHAnsi"/>
                <w:sz w:val="16"/>
                <w:szCs w:val="16"/>
              </w:rPr>
              <w:t>con la concessione della Sala del Trono, dell’ Atrio di palazzo Gallone, e con utilizzo di beni mobili di proprietà comunale (transenne, pannelli, palco, videoproiettore e amplificazione);</w:t>
            </w:r>
          </w:p>
          <w:p w:rsidR="00F52123" w:rsidRDefault="00F52123" w:rsidP="007079B1">
            <w:pPr>
              <w:pStyle w:val="NormaleWeb"/>
              <w:spacing w:before="0" w:beforeAutospacing="0"/>
              <w:rPr>
                <w:rFonts w:asciiTheme="minorHAnsi" w:hAnsiTheme="minorHAnsi"/>
                <w:sz w:val="16"/>
                <w:szCs w:val="16"/>
              </w:rPr>
            </w:pP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xml:space="preserve">richiesta prot. 0018691/2014 da parte del Legale Rappresentante delle Edizioni </w:t>
            </w:r>
            <w:r w:rsidRPr="007079B1">
              <w:rPr>
                <w:rFonts w:asciiTheme="minorHAnsi" w:hAnsiTheme="minorHAnsi"/>
                <w:sz w:val="16"/>
                <w:szCs w:val="16"/>
              </w:rPr>
              <w:lastRenderedPageBreak/>
              <w:t xml:space="preserve">Esperidi di Monteroni di Lecce con la quale è richiesto il patrocinio e l’utilizzo delle  ex Scuderie di palazzo Gallone all’iniziativa culturale di presentazione del volume </w:t>
            </w:r>
            <w:r w:rsidRPr="007079B1">
              <w:rPr>
                <w:rFonts w:asciiTheme="minorHAnsi" w:hAnsiTheme="minorHAnsi"/>
                <w:i/>
                <w:sz w:val="16"/>
                <w:szCs w:val="16"/>
              </w:rPr>
              <w:t>“Chiamata a carico</w:t>
            </w:r>
            <w:r w:rsidRPr="007079B1">
              <w:rPr>
                <w:rFonts w:asciiTheme="minorHAnsi" w:hAnsiTheme="minorHAnsi"/>
                <w:sz w:val="16"/>
                <w:szCs w:val="16"/>
              </w:rPr>
              <w:t>” di Vito Panico in programma per il giorno 22 dicembre 2014 alle ore 18;30;</w:t>
            </w:r>
          </w:p>
          <w:p w:rsidR="00F52123" w:rsidRDefault="00F52123" w:rsidP="007079B1">
            <w:pPr>
              <w:pStyle w:val="NormaleWeb"/>
              <w:spacing w:before="0" w:beforeAutospacing="0"/>
              <w:rPr>
                <w:rFonts w:asciiTheme="minorHAnsi" w:hAnsiTheme="minorHAnsi"/>
                <w:sz w:val="16"/>
                <w:szCs w:val="16"/>
              </w:rPr>
            </w:pP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richieste prot. 0018370/2014 e n. 0017901 del 13/11/2014 da parte dell’Associazione “</w:t>
            </w:r>
            <w:r w:rsidRPr="007079B1">
              <w:rPr>
                <w:rFonts w:asciiTheme="minorHAnsi" w:hAnsiTheme="minorHAnsi"/>
                <w:i/>
                <w:sz w:val="16"/>
                <w:szCs w:val="16"/>
              </w:rPr>
              <w:t>Tricasèmia”</w:t>
            </w:r>
            <w:r w:rsidRPr="007079B1">
              <w:rPr>
                <w:rFonts w:asciiTheme="minorHAnsi" w:hAnsiTheme="minorHAnsi"/>
                <w:sz w:val="16"/>
                <w:szCs w:val="16"/>
              </w:rPr>
              <w:t xml:space="preserve"> di concessione del patrocinio alla manifestazione natalizia “</w:t>
            </w:r>
            <w:r w:rsidRPr="007079B1">
              <w:rPr>
                <w:rFonts w:asciiTheme="minorHAnsi" w:hAnsiTheme="minorHAnsi"/>
                <w:i/>
                <w:sz w:val="16"/>
                <w:szCs w:val="16"/>
              </w:rPr>
              <w:t>A Natale puoi… fai festa con Noi</w:t>
            </w:r>
            <w:r w:rsidRPr="007079B1">
              <w:rPr>
                <w:rFonts w:asciiTheme="minorHAnsi" w:hAnsiTheme="minorHAnsi"/>
                <w:sz w:val="16"/>
                <w:szCs w:val="16"/>
              </w:rPr>
              <w:t xml:space="preserve">”organizzata in collaborazione con i gruppi giovani delle parrocchie di Tricase, con  utilizzo della Torre (ex sede della Pro-Loco), chiusura delle strade: corso Roma, via D. Caputo, dalle ore 17:30 alle ore 19:00 e chiusura di via G. Toma, </w:t>
            </w:r>
            <w:r w:rsidRPr="007079B1">
              <w:rPr>
                <w:rFonts w:asciiTheme="minorHAnsi" w:hAnsiTheme="minorHAnsi"/>
                <w:sz w:val="16"/>
                <w:szCs w:val="16"/>
              </w:rPr>
              <w:lastRenderedPageBreak/>
              <w:t>piazzetta Dell’Abate,  via San Demetrio e piazza G. Pisanelli dalle ore 19:00 e sino alla fine della manifestazione;</w:t>
            </w:r>
          </w:p>
          <w:p w:rsidR="00F52123" w:rsidRDefault="00F52123" w:rsidP="007079B1">
            <w:pPr>
              <w:pStyle w:val="NormaleWeb"/>
              <w:spacing w:before="0" w:beforeAutospacing="0"/>
              <w:rPr>
                <w:rFonts w:asciiTheme="minorHAnsi" w:hAnsiTheme="minorHAnsi"/>
                <w:sz w:val="16"/>
                <w:szCs w:val="16"/>
              </w:rPr>
            </w:pPr>
          </w:p>
          <w:p w:rsidR="00085A10" w:rsidRPr="007079B1" w:rsidRDefault="00085A10" w:rsidP="007079B1">
            <w:pPr>
              <w:pStyle w:val="NormaleWeb"/>
              <w:spacing w:before="0" w:beforeAutospacing="0"/>
              <w:rPr>
                <w:rFonts w:asciiTheme="minorHAnsi" w:hAnsiTheme="minorHAnsi"/>
                <w:sz w:val="16"/>
                <w:szCs w:val="16"/>
              </w:rPr>
            </w:pPr>
            <w:r w:rsidRPr="007079B1">
              <w:rPr>
                <w:rFonts w:asciiTheme="minorHAnsi" w:hAnsiTheme="minorHAnsi"/>
                <w:sz w:val="16"/>
                <w:szCs w:val="16"/>
              </w:rPr>
              <w:t xml:space="preserve">richiesta prot. 0018760/2914 da parte dell’Associazione </w:t>
            </w:r>
            <w:r w:rsidRPr="007079B1">
              <w:rPr>
                <w:rFonts w:asciiTheme="minorHAnsi" w:hAnsiTheme="minorHAnsi"/>
                <w:i/>
                <w:sz w:val="16"/>
                <w:szCs w:val="16"/>
              </w:rPr>
              <w:t>“Asfodelo</w:t>
            </w:r>
            <w:r w:rsidRPr="007079B1">
              <w:rPr>
                <w:rFonts w:asciiTheme="minorHAnsi" w:hAnsiTheme="minorHAnsi"/>
                <w:sz w:val="16"/>
                <w:szCs w:val="16"/>
              </w:rPr>
              <w:t>” – Tricase con la  quale in continuità con il percorso di formazione seminariale avviata dal 2013 in collaborazione con il Comune di Tricase, chiede l’utilizzo dei locali ex Scuderie di palazzo Gallone per la realizzazione di un  “</w:t>
            </w:r>
            <w:r w:rsidRPr="007079B1">
              <w:rPr>
                <w:rFonts w:asciiTheme="minorHAnsi" w:hAnsiTheme="minorHAnsi"/>
                <w:i/>
                <w:sz w:val="16"/>
                <w:szCs w:val="16"/>
              </w:rPr>
              <w:t>Laboratorio di Analisi disciplinare di Italiano e Lingua Straniera</w:t>
            </w:r>
            <w:r w:rsidRPr="007079B1">
              <w:rPr>
                <w:rFonts w:asciiTheme="minorHAnsi" w:hAnsiTheme="minorHAnsi"/>
                <w:sz w:val="16"/>
                <w:szCs w:val="16"/>
              </w:rPr>
              <w:t>”  della durata di 30 ore a decorrere dal 5 dicembre 2014 e secondo il calendario allegato in atti;</w:t>
            </w:r>
          </w:p>
          <w:p w:rsidR="00085A10" w:rsidRPr="007079B1" w:rsidRDefault="00085A10" w:rsidP="00C901FD">
            <w:pPr>
              <w:pStyle w:val="NormaleWeb"/>
              <w:spacing w:before="0" w:beforeAutospacing="0"/>
              <w:rPr>
                <w:rFonts w:asciiTheme="minorHAnsi" w:hAnsiTheme="minorHAnsi" w:cs="Arial"/>
                <w:sz w:val="16"/>
                <w:szCs w:val="16"/>
              </w:rPr>
            </w:pPr>
          </w:p>
        </w:tc>
      </w:tr>
      <w:tr w:rsidR="00085A10" w:rsidRPr="00942943" w:rsidTr="00C36689">
        <w:tc>
          <w:tcPr>
            <w:tcW w:w="1770" w:type="dxa"/>
          </w:tcPr>
          <w:p w:rsidR="00085A10" w:rsidRPr="00942943" w:rsidRDefault="00085A10" w:rsidP="00CA0110">
            <w:pPr>
              <w:rPr>
                <w:sz w:val="16"/>
                <w:szCs w:val="16"/>
              </w:rPr>
            </w:pPr>
            <w:r w:rsidRPr="00942943">
              <w:rPr>
                <w:sz w:val="16"/>
                <w:szCs w:val="16"/>
              </w:rPr>
              <w:lastRenderedPageBreak/>
              <w:t>Giunta Municipale</w:t>
            </w:r>
          </w:p>
        </w:tc>
        <w:tc>
          <w:tcPr>
            <w:tcW w:w="1315" w:type="dxa"/>
          </w:tcPr>
          <w:p w:rsidR="00085A10" w:rsidRPr="00942943" w:rsidRDefault="00085A10" w:rsidP="00CA0110">
            <w:pPr>
              <w:rPr>
                <w:sz w:val="16"/>
                <w:szCs w:val="16"/>
              </w:rPr>
            </w:pPr>
            <w:r w:rsidRPr="00942943">
              <w:rPr>
                <w:sz w:val="16"/>
                <w:szCs w:val="16"/>
              </w:rPr>
              <w:t>Delibera</w:t>
            </w:r>
          </w:p>
        </w:tc>
        <w:tc>
          <w:tcPr>
            <w:tcW w:w="1134" w:type="dxa"/>
          </w:tcPr>
          <w:p w:rsidR="00085A10" w:rsidRDefault="00085A10">
            <w:pPr>
              <w:rPr>
                <w:sz w:val="16"/>
                <w:szCs w:val="16"/>
              </w:rPr>
            </w:pPr>
            <w:r>
              <w:rPr>
                <w:sz w:val="16"/>
                <w:szCs w:val="16"/>
              </w:rPr>
              <w:t>n.264 del 5.12.2014</w:t>
            </w:r>
          </w:p>
        </w:tc>
        <w:tc>
          <w:tcPr>
            <w:tcW w:w="1418" w:type="dxa"/>
          </w:tcPr>
          <w:p w:rsidR="00085A10" w:rsidRDefault="00085A10">
            <w:pPr>
              <w:rPr>
                <w:sz w:val="16"/>
                <w:szCs w:val="16"/>
              </w:rPr>
            </w:pPr>
            <w:r w:rsidRPr="009025A6">
              <w:rPr>
                <w:sz w:val="16"/>
                <w:szCs w:val="16"/>
              </w:rPr>
              <w:t>MANIFESTAZIONI NATALIZIE VARIE - CONCESSIONE PATROCINIO - DETERMINAZIONI.</w:t>
            </w:r>
          </w:p>
        </w:tc>
        <w:tc>
          <w:tcPr>
            <w:tcW w:w="6945" w:type="dxa"/>
          </w:tcPr>
          <w:p w:rsidR="00CA0110" w:rsidRDefault="00CA0110" w:rsidP="00CA0110">
            <w:pPr>
              <w:rPr>
                <w:b/>
                <w:bCs/>
                <w:sz w:val="16"/>
                <w:szCs w:val="16"/>
              </w:rPr>
            </w:pPr>
            <w:r>
              <w:rPr>
                <w:b/>
                <w:bCs/>
                <w:sz w:val="16"/>
                <w:szCs w:val="16"/>
              </w:rPr>
              <w:t>[…]</w:t>
            </w:r>
          </w:p>
          <w:p w:rsidR="00085A10" w:rsidRPr="009025A6" w:rsidRDefault="00085A10" w:rsidP="009025A6">
            <w:pPr>
              <w:jc w:val="center"/>
              <w:rPr>
                <w:b/>
                <w:bCs/>
                <w:sz w:val="16"/>
                <w:szCs w:val="16"/>
              </w:rPr>
            </w:pPr>
            <w:r w:rsidRPr="009025A6">
              <w:rPr>
                <w:b/>
                <w:bCs/>
                <w:sz w:val="16"/>
                <w:szCs w:val="16"/>
              </w:rPr>
              <w:t>D E L I B E R A</w:t>
            </w:r>
          </w:p>
          <w:p w:rsidR="00085A10" w:rsidRPr="009025A6" w:rsidRDefault="00085A10" w:rsidP="009025A6">
            <w:pPr>
              <w:jc w:val="center"/>
              <w:rPr>
                <w:b/>
                <w:bCs/>
                <w:sz w:val="16"/>
                <w:szCs w:val="16"/>
              </w:rPr>
            </w:pPr>
          </w:p>
          <w:p w:rsidR="00085A10" w:rsidRPr="009025A6" w:rsidRDefault="00085A10" w:rsidP="009025A6">
            <w:pPr>
              <w:pStyle w:val="Corpodeltesto"/>
              <w:rPr>
                <w:rFonts w:asciiTheme="minorHAnsi" w:hAnsiTheme="minorHAnsi"/>
                <w:sz w:val="16"/>
                <w:szCs w:val="16"/>
              </w:rPr>
            </w:pPr>
            <w:r w:rsidRPr="009025A6">
              <w:rPr>
                <w:rFonts w:asciiTheme="minorHAnsi" w:hAnsiTheme="minorHAnsi"/>
                <w:b/>
                <w:sz w:val="16"/>
                <w:szCs w:val="16"/>
              </w:rPr>
              <w:t>1)</w:t>
            </w:r>
            <w:r w:rsidRPr="009025A6">
              <w:rPr>
                <w:rFonts w:asciiTheme="minorHAnsi" w:hAnsiTheme="minorHAnsi"/>
                <w:sz w:val="16"/>
                <w:szCs w:val="16"/>
              </w:rPr>
              <w:t xml:space="preserve"> Concedere, per quanto in premessa specificato,   il patrocinio della Città di Tricase, con utilizzo degli spazi  di palazzo Gallone e occupazione di suolo pubblico alle seguenti manifestazioni:</w:t>
            </w:r>
          </w:p>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sz w:val="16"/>
                <w:szCs w:val="16"/>
              </w:rPr>
              <w:t xml:space="preserve">-  </w:t>
            </w:r>
            <w:r w:rsidRPr="009025A6">
              <w:rPr>
                <w:rFonts w:asciiTheme="minorHAnsi" w:hAnsiTheme="minorHAnsi"/>
                <w:i/>
                <w:sz w:val="16"/>
                <w:szCs w:val="16"/>
              </w:rPr>
              <w:t>“Concerto di Natale</w:t>
            </w:r>
            <w:r w:rsidRPr="009025A6">
              <w:rPr>
                <w:rFonts w:asciiTheme="minorHAnsi" w:hAnsiTheme="minorHAnsi"/>
                <w:sz w:val="16"/>
                <w:szCs w:val="16"/>
              </w:rPr>
              <w:t>” organizzato  dall’Associazione Spirito D’Armonia,  in programma il 26 dicembre 2014  con utilizzo della Sala del Trono di Palazzo Gallone dalle ore 20:00;</w:t>
            </w:r>
          </w:p>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sz w:val="16"/>
                <w:szCs w:val="16"/>
              </w:rPr>
              <w:lastRenderedPageBreak/>
              <w:t>-  “</w:t>
            </w:r>
            <w:r w:rsidRPr="009025A6">
              <w:rPr>
                <w:rFonts w:asciiTheme="minorHAnsi" w:hAnsiTheme="minorHAnsi"/>
                <w:i/>
                <w:sz w:val="16"/>
                <w:szCs w:val="16"/>
              </w:rPr>
              <w:t>Mercatino dell’usato e dell’Artigianato – edizione straordinaria</w:t>
            </w:r>
            <w:r w:rsidRPr="009025A6">
              <w:rPr>
                <w:rFonts w:asciiTheme="minorHAnsi" w:hAnsiTheme="minorHAnsi"/>
                <w:sz w:val="16"/>
                <w:szCs w:val="16"/>
              </w:rPr>
              <w:t>”  - organizzato dall’ Associazione Sant’Andrea di Tricase nei giorni 8 dicembre 2014 e 6 gennaio 2015 con occupazione di suolo pubblico in piazza Cappuccini;</w:t>
            </w:r>
          </w:p>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sz w:val="16"/>
                <w:szCs w:val="16"/>
              </w:rPr>
              <w:t>-  “</w:t>
            </w:r>
            <w:r w:rsidRPr="009025A6">
              <w:rPr>
                <w:rFonts w:asciiTheme="minorHAnsi" w:hAnsiTheme="minorHAnsi"/>
                <w:i/>
                <w:sz w:val="16"/>
                <w:szCs w:val="16"/>
              </w:rPr>
              <w:t xml:space="preserve">Rappresentazione del presepe 2014” </w:t>
            </w:r>
            <w:r w:rsidRPr="009025A6">
              <w:rPr>
                <w:rFonts w:asciiTheme="minorHAnsi" w:hAnsiTheme="minorHAnsi"/>
                <w:sz w:val="16"/>
                <w:szCs w:val="16"/>
              </w:rPr>
              <w:t>a Lucugnano  organizzato dal Centro Culturale Ricreativo Sportivo Lucugnanese  nel periodo dal 15 dicembre 2014 al 12 gennaio 2015 con occupazione di suolo pubblico in piazza G. Comi nello spazio così come dettagliato nella richiesta in atti;</w:t>
            </w:r>
          </w:p>
          <w:p w:rsidR="00085A10" w:rsidRPr="009025A6" w:rsidRDefault="00085A10" w:rsidP="009025A6">
            <w:pPr>
              <w:pStyle w:val="NormaleWeb"/>
              <w:spacing w:before="0" w:beforeAutospacing="0"/>
              <w:rPr>
                <w:rFonts w:asciiTheme="minorHAnsi" w:hAnsiTheme="minorHAnsi"/>
                <w:sz w:val="16"/>
                <w:szCs w:val="16"/>
              </w:rPr>
            </w:pPr>
          </w:p>
          <w:p w:rsidR="00085A10" w:rsidRPr="009025A6" w:rsidRDefault="00085A10" w:rsidP="009025A6">
            <w:pPr>
              <w:pStyle w:val="Corpodeltesto"/>
              <w:rPr>
                <w:rFonts w:asciiTheme="minorHAnsi" w:hAnsiTheme="minorHAnsi"/>
                <w:sz w:val="16"/>
                <w:szCs w:val="16"/>
              </w:rPr>
            </w:pPr>
            <w:r w:rsidRPr="009025A6">
              <w:rPr>
                <w:rFonts w:asciiTheme="minorHAnsi" w:hAnsiTheme="minorHAnsi"/>
                <w:b/>
                <w:sz w:val="16"/>
                <w:szCs w:val="16"/>
              </w:rPr>
              <w:t>3)</w:t>
            </w:r>
            <w:r w:rsidRPr="009025A6">
              <w:rPr>
                <w:rFonts w:asciiTheme="minorHAnsi" w:hAnsiTheme="minorHAnsi"/>
                <w:sz w:val="16"/>
                <w:szCs w:val="16"/>
              </w:rPr>
              <w:t xml:space="preserve"> Autorizzare la stampa dello stemma del Comune di Tricase e la dicitura “</w:t>
            </w:r>
            <w:r w:rsidRPr="009025A6">
              <w:rPr>
                <w:rFonts w:asciiTheme="minorHAnsi" w:hAnsiTheme="minorHAnsi"/>
                <w:i/>
                <w:sz w:val="16"/>
                <w:szCs w:val="16"/>
              </w:rPr>
              <w:t>Con il patrocinio della Città di Tricase</w:t>
            </w:r>
            <w:r w:rsidRPr="009025A6">
              <w:rPr>
                <w:rFonts w:asciiTheme="minorHAnsi" w:hAnsiTheme="minorHAnsi"/>
                <w:sz w:val="16"/>
                <w:szCs w:val="16"/>
              </w:rPr>
              <w:t>” su materiale pubblicitario degli eventi suddetti.</w:t>
            </w:r>
          </w:p>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b/>
                <w:sz w:val="16"/>
                <w:szCs w:val="16"/>
              </w:rPr>
              <w:t>4)</w:t>
            </w:r>
            <w:r w:rsidRPr="009025A6">
              <w:rPr>
                <w:rFonts w:asciiTheme="minorHAnsi" w:hAnsiTheme="minorHAnsi"/>
                <w:sz w:val="16"/>
                <w:szCs w:val="16"/>
              </w:rPr>
              <w:t xml:space="preserve"> Concedere occupazione di suolo pubblico  in piazza Castello dei Trane per l’evento “</w:t>
            </w:r>
            <w:r w:rsidRPr="009025A6">
              <w:rPr>
                <w:rFonts w:asciiTheme="minorHAnsi" w:hAnsiTheme="minorHAnsi"/>
                <w:i/>
                <w:sz w:val="16"/>
                <w:szCs w:val="16"/>
              </w:rPr>
              <w:t xml:space="preserve">Manifestazione Natalizia </w:t>
            </w:r>
            <w:r w:rsidRPr="009025A6">
              <w:rPr>
                <w:rFonts w:asciiTheme="minorHAnsi" w:hAnsiTheme="minorHAnsi"/>
                <w:sz w:val="16"/>
                <w:szCs w:val="16"/>
              </w:rPr>
              <w:t xml:space="preserve">”  organizzata dal Comitato Festa – Parrocchia S.M. Delle Grazie – Tutino,  in programma  sabato 20 dicembre 2014 dalle ore 16 alle 24. </w:t>
            </w:r>
          </w:p>
          <w:p w:rsidR="00085A10" w:rsidRPr="009025A6" w:rsidRDefault="00085A10" w:rsidP="009025A6">
            <w:pPr>
              <w:pStyle w:val="Corpodeltesto"/>
              <w:rPr>
                <w:rFonts w:asciiTheme="minorHAnsi" w:hAnsiTheme="minorHAnsi"/>
                <w:sz w:val="16"/>
                <w:szCs w:val="16"/>
              </w:rPr>
            </w:pPr>
          </w:p>
          <w:p w:rsidR="00085A10" w:rsidRPr="009025A6" w:rsidRDefault="00085A10" w:rsidP="009025A6">
            <w:pPr>
              <w:jc w:val="both"/>
              <w:rPr>
                <w:sz w:val="16"/>
                <w:szCs w:val="16"/>
              </w:rPr>
            </w:pPr>
            <w:r w:rsidRPr="009025A6">
              <w:rPr>
                <w:b/>
                <w:sz w:val="16"/>
                <w:szCs w:val="16"/>
              </w:rPr>
              <w:t>4)</w:t>
            </w:r>
            <w:r w:rsidRPr="009025A6">
              <w:rPr>
                <w:sz w:val="16"/>
                <w:szCs w:val="16"/>
              </w:rPr>
              <w:t xml:space="preserve"> Dare atto che la concessione del patrocinio da parte del Comune non sostituisce eventuali autorizzazioni, concessioni o nulla osta per la realizzazione degli eventi e non comporta erogazione di contributi economici. Gli organizzatori sono tenuti pertanto a dotarsi, a propria cura e spese, di tutte le necessarie autorizzazioni, licenze e permessi, previsti dalla normativa vigente alla data di organizzazione dell’evento.</w:t>
            </w:r>
          </w:p>
          <w:p w:rsidR="00085A10" w:rsidRPr="009025A6" w:rsidRDefault="00085A10" w:rsidP="009025A6">
            <w:pPr>
              <w:jc w:val="both"/>
              <w:rPr>
                <w:sz w:val="16"/>
                <w:szCs w:val="16"/>
              </w:rPr>
            </w:pPr>
          </w:p>
          <w:p w:rsidR="00085A10" w:rsidRPr="009025A6" w:rsidRDefault="00085A10" w:rsidP="009025A6">
            <w:pPr>
              <w:jc w:val="both"/>
              <w:rPr>
                <w:sz w:val="16"/>
                <w:szCs w:val="16"/>
              </w:rPr>
            </w:pPr>
            <w:r w:rsidRPr="009025A6">
              <w:rPr>
                <w:b/>
                <w:sz w:val="16"/>
                <w:szCs w:val="16"/>
              </w:rPr>
              <w:t xml:space="preserve">5) </w:t>
            </w:r>
            <w:r w:rsidRPr="009025A6">
              <w:rPr>
                <w:sz w:val="16"/>
                <w:szCs w:val="16"/>
              </w:rPr>
              <w:t>Dichiarare la presente deliberazione immediatamente esecutiva ai sensi ai sensi dell’art. 134, comma 4, D.L.vo n. 267/2000.</w:t>
            </w:r>
          </w:p>
          <w:p w:rsidR="00085A10" w:rsidRPr="009025A6" w:rsidRDefault="00085A10" w:rsidP="009025A6">
            <w:pPr>
              <w:rPr>
                <w:sz w:val="16"/>
                <w:szCs w:val="16"/>
              </w:rPr>
            </w:pPr>
          </w:p>
          <w:p w:rsidR="00085A10" w:rsidRPr="009025A6" w:rsidRDefault="00085A10" w:rsidP="00C901FD">
            <w:pPr>
              <w:ind w:left="113" w:hanging="113"/>
              <w:jc w:val="center"/>
              <w:rPr>
                <w:rFonts w:cs="Arial"/>
                <w:b/>
                <w:sz w:val="16"/>
                <w:szCs w:val="16"/>
              </w:rPr>
            </w:pPr>
          </w:p>
        </w:tc>
        <w:tc>
          <w:tcPr>
            <w:tcW w:w="851" w:type="dxa"/>
          </w:tcPr>
          <w:p w:rsidR="00085A10" w:rsidRPr="009025A6" w:rsidRDefault="00085A10">
            <w:pPr>
              <w:rPr>
                <w:b/>
                <w:sz w:val="16"/>
                <w:szCs w:val="16"/>
              </w:rPr>
            </w:pPr>
          </w:p>
        </w:tc>
        <w:tc>
          <w:tcPr>
            <w:tcW w:w="1353" w:type="dxa"/>
          </w:tcPr>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sz w:val="16"/>
                <w:szCs w:val="16"/>
              </w:rPr>
              <w:t>richiesta prot. 0017678 del 10/11/2014 pervenuta da  parte dell’ Associazione “</w:t>
            </w:r>
            <w:r w:rsidRPr="009025A6">
              <w:rPr>
                <w:rFonts w:asciiTheme="minorHAnsi" w:hAnsiTheme="minorHAnsi"/>
                <w:i/>
                <w:sz w:val="16"/>
                <w:szCs w:val="16"/>
              </w:rPr>
              <w:t>Spirito D’Armonia</w:t>
            </w:r>
            <w:r w:rsidRPr="009025A6">
              <w:rPr>
                <w:rFonts w:asciiTheme="minorHAnsi" w:hAnsiTheme="minorHAnsi"/>
                <w:sz w:val="16"/>
                <w:szCs w:val="16"/>
              </w:rPr>
              <w:t xml:space="preserve">” con </w:t>
            </w:r>
            <w:r w:rsidRPr="009025A6">
              <w:rPr>
                <w:rFonts w:asciiTheme="minorHAnsi" w:hAnsiTheme="minorHAnsi"/>
                <w:sz w:val="16"/>
                <w:szCs w:val="16"/>
              </w:rPr>
              <w:lastRenderedPageBreak/>
              <w:t>la quale si richiede il patrocinio del  Comune di Tricase alla manifestazione “</w:t>
            </w:r>
            <w:r w:rsidRPr="009025A6">
              <w:rPr>
                <w:rFonts w:asciiTheme="minorHAnsi" w:hAnsiTheme="minorHAnsi"/>
                <w:i/>
                <w:sz w:val="16"/>
                <w:szCs w:val="16"/>
              </w:rPr>
              <w:t>Concerto di Natale</w:t>
            </w:r>
            <w:r w:rsidRPr="009025A6">
              <w:rPr>
                <w:rFonts w:asciiTheme="minorHAnsi" w:hAnsiTheme="minorHAnsi"/>
                <w:sz w:val="16"/>
                <w:szCs w:val="16"/>
              </w:rPr>
              <w:t>” in programma il 26  dicembre 2014 e l’utilizzo della Sala del Trono  di palazzo Gallone ;</w:t>
            </w:r>
          </w:p>
          <w:p w:rsidR="00F52123" w:rsidRDefault="00F52123" w:rsidP="009025A6">
            <w:pPr>
              <w:pStyle w:val="NormaleWeb"/>
              <w:spacing w:before="0" w:beforeAutospacing="0"/>
              <w:rPr>
                <w:rFonts w:asciiTheme="minorHAnsi" w:hAnsiTheme="minorHAnsi"/>
                <w:sz w:val="16"/>
                <w:szCs w:val="16"/>
              </w:rPr>
            </w:pPr>
          </w:p>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sz w:val="16"/>
                <w:szCs w:val="16"/>
              </w:rPr>
              <w:t xml:space="preserve">richiesta prot. 0019105  del 02/12/2014  Da parte del presidente l’Associazione “Sant’Andrea” di patrocinio all’iniziativa </w:t>
            </w:r>
            <w:r w:rsidRPr="009025A6">
              <w:rPr>
                <w:rFonts w:asciiTheme="minorHAnsi" w:hAnsiTheme="minorHAnsi"/>
                <w:i/>
                <w:sz w:val="16"/>
                <w:szCs w:val="16"/>
              </w:rPr>
              <w:t xml:space="preserve">“ Edizione straordinaria del Mercatino dell’usato e dell’artigianato” </w:t>
            </w:r>
            <w:r w:rsidRPr="009025A6">
              <w:rPr>
                <w:rFonts w:asciiTheme="minorHAnsi" w:hAnsiTheme="minorHAnsi"/>
                <w:sz w:val="16"/>
                <w:szCs w:val="16"/>
              </w:rPr>
              <w:t xml:space="preserve"> in programma nei giorni 8 dicembre 2014 e 6 gennaio 2015 con occupazione di suolo pubblico  in piazza Cappuccini;</w:t>
            </w:r>
          </w:p>
          <w:p w:rsidR="00F52123" w:rsidRDefault="00F52123" w:rsidP="009025A6">
            <w:pPr>
              <w:pStyle w:val="NormaleWeb"/>
              <w:spacing w:before="0" w:beforeAutospacing="0"/>
              <w:rPr>
                <w:rFonts w:asciiTheme="minorHAnsi" w:hAnsiTheme="minorHAnsi"/>
                <w:sz w:val="16"/>
                <w:szCs w:val="16"/>
              </w:rPr>
            </w:pPr>
          </w:p>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sz w:val="16"/>
                <w:szCs w:val="16"/>
              </w:rPr>
              <w:t>istanza prot. 000019318 del 04/12/2014  a firma del presidene pro-tempore  dell’Associazione “</w:t>
            </w:r>
            <w:r w:rsidRPr="009025A6">
              <w:rPr>
                <w:rFonts w:asciiTheme="minorHAnsi" w:hAnsiTheme="minorHAnsi"/>
                <w:i/>
                <w:sz w:val="16"/>
                <w:szCs w:val="16"/>
              </w:rPr>
              <w:t xml:space="preserve">Centro Culturale Ricreativo Sportivo Lucugnanese” </w:t>
            </w:r>
            <w:r w:rsidRPr="009025A6">
              <w:rPr>
                <w:rFonts w:asciiTheme="minorHAnsi" w:hAnsiTheme="minorHAnsi"/>
                <w:sz w:val="16"/>
                <w:szCs w:val="16"/>
              </w:rPr>
              <w:t xml:space="preserve"> di richiesta del </w:t>
            </w:r>
            <w:r w:rsidRPr="009025A6">
              <w:rPr>
                <w:rFonts w:asciiTheme="minorHAnsi" w:hAnsiTheme="minorHAnsi"/>
                <w:sz w:val="16"/>
                <w:szCs w:val="16"/>
              </w:rPr>
              <w:lastRenderedPageBreak/>
              <w:t>patrocinio gratuito e autorizzazione ad occupare l’aiola adiacente il castello in piazza G. Comi di Lucugnano per la  “</w:t>
            </w:r>
            <w:r w:rsidRPr="009025A6">
              <w:rPr>
                <w:rFonts w:asciiTheme="minorHAnsi" w:hAnsiTheme="minorHAnsi"/>
                <w:i/>
                <w:sz w:val="16"/>
                <w:szCs w:val="16"/>
              </w:rPr>
              <w:t>Rappresentazione del presepe 2014</w:t>
            </w:r>
            <w:r w:rsidRPr="009025A6">
              <w:rPr>
                <w:rFonts w:asciiTheme="minorHAnsi" w:hAnsiTheme="minorHAnsi"/>
                <w:sz w:val="16"/>
                <w:szCs w:val="16"/>
              </w:rPr>
              <w:t>” nel periodo dal 15 dicembre 2014 al 12 gennaio 2015;</w:t>
            </w:r>
          </w:p>
          <w:p w:rsidR="00F52123" w:rsidRDefault="00F52123" w:rsidP="009025A6">
            <w:pPr>
              <w:pStyle w:val="NormaleWeb"/>
              <w:spacing w:before="0" w:beforeAutospacing="0"/>
              <w:rPr>
                <w:rFonts w:asciiTheme="minorHAnsi" w:hAnsiTheme="minorHAnsi"/>
                <w:sz w:val="16"/>
                <w:szCs w:val="16"/>
              </w:rPr>
            </w:pPr>
          </w:p>
          <w:p w:rsidR="00085A10" w:rsidRPr="009025A6" w:rsidRDefault="00085A10" w:rsidP="009025A6">
            <w:pPr>
              <w:pStyle w:val="NormaleWeb"/>
              <w:spacing w:before="0" w:beforeAutospacing="0"/>
              <w:rPr>
                <w:rFonts w:asciiTheme="minorHAnsi" w:hAnsiTheme="minorHAnsi"/>
                <w:sz w:val="16"/>
                <w:szCs w:val="16"/>
              </w:rPr>
            </w:pPr>
            <w:r w:rsidRPr="009025A6">
              <w:rPr>
                <w:rFonts w:asciiTheme="minorHAnsi" w:hAnsiTheme="minorHAnsi"/>
                <w:sz w:val="16"/>
                <w:szCs w:val="16"/>
              </w:rPr>
              <w:t>richiesta prot. 0019305 del 4/12/2014 da parte del Comitato Festa – Parrocchia S.M. Delle Grazie – Tutino di autorizzazione allo svolgimento della manifestazione natalizia di sabato 20 dicembre 2014 in piazza Castello dei Trane  con chiusura al traffico dalle ore 16:00 alle ore 24:00;</w:t>
            </w:r>
          </w:p>
          <w:p w:rsidR="00085A10" w:rsidRPr="009025A6" w:rsidRDefault="00085A10" w:rsidP="00C901FD">
            <w:pPr>
              <w:pStyle w:val="NormaleWeb"/>
              <w:spacing w:before="0" w:beforeAutospacing="0"/>
              <w:rPr>
                <w:rFonts w:asciiTheme="minorHAnsi" w:hAnsiTheme="minorHAnsi" w:cs="Arial"/>
                <w:sz w:val="16"/>
                <w:szCs w:val="16"/>
              </w:rPr>
            </w:pPr>
          </w:p>
        </w:tc>
      </w:tr>
      <w:tr w:rsidR="00085A10" w:rsidRPr="00942943" w:rsidTr="00C36689">
        <w:tc>
          <w:tcPr>
            <w:tcW w:w="1770" w:type="dxa"/>
          </w:tcPr>
          <w:p w:rsidR="00085A10" w:rsidRPr="00942943" w:rsidRDefault="00085A10" w:rsidP="00CA0110">
            <w:pPr>
              <w:rPr>
                <w:sz w:val="16"/>
                <w:szCs w:val="16"/>
              </w:rPr>
            </w:pPr>
            <w:r w:rsidRPr="00942943">
              <w:rPr>
                <w:sz w:val="16"/>
                <w:szCs w:val="16"/>
              </w:rPr>
              <w:lastRenderedPageBreak/>
              <w:t>Giunta Municipale</w:t>
            </w:r>
          </w:p>
        </w:tc>
        <w:tc>
          <w:tcPr>
            <w:tcW w:w="1315" w:type="dxa"/>
          </w:tcPr>
          <w:p w:rsidR="00085A10" w:rsidRPr="00942943" w:rsidRDefault="00085A10" w:rsidP="00CA0110">
            <w:pPr>
              <w:rPr>
                <w:sz w:val="16"/>
                <w:szCs w:val="16"/>
              </w:rPr>
            </w:pPr>
            <w:r w:rsidRPr="00942943">
              <w:rPr>
                <w:sz w:val="16"/>
                <w:szCs w:val="16"/>
              </w:rPr>
              <w:t>Delibera</w:t>
            </w:r>
          </w:p>
        </w:tc>
        <w:tc>
          <w:tcPr>
            <w:tcW w:w="1134" w:type="dxa"/>
          </w:tcPr>
          <w:p w:rsidR="00085A10" w:rsidRDefault="00085A10">
            <w:pPr>
              <w:rPr>
                <w:sz w:val="16"/>
                <w:szCs w:val="16"/>
              </w:rPr>
            </w:pPr>
            <w:r>
              <w:rPr>
                <w:sz w:val="16"/>
                <w:szCs w:val="16"/>
              </w:rPr>
              <w:t>n.281 del 16.12.2014</w:t>
            </w:r>
          </w:p>
        </w:tc>
        <w:tc>
          <w:tcPr>
            <w:tcW w:w="1418" w:type="dxa"/>
          </w:tcPr>
          <w:p w:rsidR="00085A10" w:rsidRDefault="00085A10">
            <w:pPr>
              <w:rPr>
                <w:sz w:val="16"/>
                <w:szCs w:val="16"/>
              </w:rPr>
            </w:pPr>
            <w:r w:rsidRPr="001335A5">
              <w:rPr>
                <w:sz w:val="16"/>
                <w:szCs w:val="16"/>
              </w:rPr>
              <w:t>MANIFESTAZIONI SOCIO-CULTURALI VARIE - PATROCINIO - DETERMINAZIONI.</w:t>
            </w:r>
          </w:p>
        </w:tc>
        <w:tc>
          <w:tcPr>
            <w:tcW w:w="6945" w:type="dxa"/>
          </w:tcPr>
          <w:p w:rsidR="00CA0110" w:rsidRDefault="00CA0110" w:rsidP="00CA0110">
            <w:pPr>
              <w:rPr>
                <w:b/>
                <w:bCs/>
                <w:sz w:val="16"/>
                <w:szCs w:val="16"/>
              </w:rPr>
            </w:pPr>
            <w:r>
              <w:rPr>
                <w:b/>
                <w:bCs/>
                <w:sz w:val="16"/>
                <w:szCs w:val="16"/>
              </w:rPr>
              <w:t>[…]</w:t>
            </w:r>
          </w:p>
          <w:p w:rsidR="00085A10" w:rsidRPr="001335A5" w:rsidRDefault="00085A10" w:rsidP="001335A5">
            <w:pPr>
              <w:jc w:val="center"/>
              <w:rPr>
                <w:b/>
                <w:bCs/>
                <w:sz w:val="16"/>
                <w:szCs w:val="16"/>
              </w:rPr>
            </w:pPr>
            <w:r w:rsidRPr="001335A5">
              <w:rPr>
                <w:b/>
                <w:bCs/>
                <w:sz w:val="16"/>
                <w:szCs w:val="16"/>
              </w:rPr>
              <w:t>D E L I B E R A</w:t>
            </w:r>
          </w:p>
          <w:p w:rsidR="00085A10" w:rsidRPr="001335A5" w:rsidRDefault="00085A10" w:rsidP="001335A5">
            <w:pPr>
              <w:jc w:val="center"/>
              <w:rPr>
                <w:b/>
                <w:bCs/>
                <w:sz w:val="16"/>
                <w:szCs w:val="16"/>
              </w:rPr>
            </w:pPr>
          </w:p>
          <w:p w:rsidR="00085A10" w:rsidRPr="001335A5" w:rsidRDefault="00085A10" w:rsidP="001335A5">
            <w:pPr>
              <w:pStyle w:val="Corpodeltesto"/>
              <w:rPr>
                <w:rFonts w:asciiTheme="minorHAnsi" w:hAnsiTheme="minorHAnsi"/>
                <w:sz w:val="16"/>
                <w:szCs w:val="16"/>
              </w:rPr>
            </w:pPr>
            <w:r w:rsidRPr="001335A5">
              <w:rPr>
                <w:rFonts w:asciiTheme="minorHAnsi" w:hAnsiTheme="minorHAnsi"/>
                <w:b/>
                <w:sz w:val="16"/>
                <w:szCs w:val="16"/>
              </w:rPr>
              <w:t>1)</w:t>
            </w:r>
            <w:r w:rsidRPr="001335A5">
              <w:rPr>
                <w:rFonts w:asciiTheme="minorHAnsi" w:hAnsiTheme="minorHAnsi"/>
                <w:sz w:val="16"/>
                <w:szCs w:val="16"/>
              </w:rPr>
              <w:t xml:space="preserve"> Concedere, per quanto in premessa specificato,   il patrocinio della Città di Tricase, con utilizzo degli spazi  di palazzo Gallone alle seguenti manifestazioni:</w:t>
            </w:r>
          </w:p>
          <w:p w:rsidR="00085A10" w:rsidRPr="001335A5" w:rsidRDefault="00085A10" w:rsidP="001335A5">
            <w:pPr>
              <w:pStyle w:val="NormaleWeb"/>
              <w:spacing w:before="0" w:beforeAutospacing="0"/>
              <w:rPr>
                <w:rFonts w:asciiTheme="minorHAnsi" w:hAnsiTheme="minorHAnsi"/>
                <w:sz w:val="16"/>
                <w:szCs w:val="16"/>
              </w:rPr>
            </w:pPr>
            <w:r w:rsidRPr="001335A5">
              <w:rPr>
                <w:rFonts w:asciiTheme="minorHAnsi" w:hAnsiTheme="minorHAnsi"/>
                <w:sz w:val="16"/>
                <w:szCs w:val="16"/>
              </w:rPr>
              <w:t>-  “</w:t>
            </w:r>
            <w:r w:rsidRPr="001335A5">
              <w:rPr>
                <w:rFonts w:asciiTheme="minorHAnsi" w:hAnsiTheme="minorHAnsi"/>
                <w:i/>
                <w:sz w:val="16"/>
                <w:szCs w:val="16"/>
              </w:rPr>
              <w:t>Manifestazione per la premiazione delle eccellenze</w:t>
            </w:r>
            <w:r w:rsidRPr="001335A5">
              <w:rPr>
                <w:rFonts w:asciiTheme="minorHAnsi" w:hAnsiTheme="minorHAnsi"/>
                <w:sz w:val="16"/>
                <w:szCs w:val="16"/>
              </w:rPr>
              <w:t xml:space="preserve"> </w:t>
            </w:r>
            <w:r w:rsidRPr="001335A5">
              <w:rPr>
                <w:rFonts w:asciiTheme="minorHAnsi" w:hAnsiTheme="minorHAnsi"/>
                <w:i/>
                <w:sz w:val="16"/>
                <w:szCs w:val="16"/>
              </w:rPr>
              <w:t>del Liceo per l’a.s. 2013-2014</w:t>
            </w:r>
            <w:r w:rsidRPr="001335A5">
              <w:rPr>
                <w:rFonts w:asciiTheme="minorHAnsi" w:hAnsiTheme="minorHAnsi"/>
                <w:sz w:val="16"/>
                <w:szCs w:val="16"/>
              </w:rPr>
              <w:t>” organizzato dal Liceo Scientifico – Liceo Classico il 27 dicembre 2014 con utilizzo della Sala del Trono di palazzo Gallone.</w:t>
            </w:r>
          </w:p>
          <w:p w:rsidR="00085A10" w:rsidRPr="001335A5" w:rsidRDefault="00085A10" w:rsidP="001335A5">
            <w:pPr>
              <w:pStyle w:val="NormaleWeb"/>
              <w:spacing w:before="0" w:beforeAutospacing="0"/>
              <w:rPr>
                <w:rFonts w:asciiTheme="minorHAnsi" w:hAnsiTheme="minorHAnsi"/>
                <w:sz w:val="16"/>
                <w:szCs w:val="16"/>
              </w:rPr>
            </w:pPr>
            <w:r w:rsidRPr="001335A5">
              <w:rPr>
                <w:rFonts w:asciiTheme="minorHAnsi" w:hAnsiTheme="minorHAnsi"/>
                <w:sz w:val="16"/>
                <w:szCs w:val="16"/>
              </w:rPr>
              <w:t>-  “</w:t>
            </w:r>
            <w:r w:rsidRPr="001335A5">
              <w:rPr>
                <w:rFonts w:asciiTheme="minorHAnsi" w:hAnsiTheme="minorHAnsi"/>
                <w:i/>
                <w:sz w:val="16"/>
                <w:szCs w:val="16"/>
              </w:rPr>
              <w:t xml:space="preserve"> Premio Giornalistico Il Volantino” </w:t>
            </w:r>
            <w:r w:rsidRPr="001335A5">
              <w:rPr>
                <w:rFonts w:asciiTheme="minorHAnsi" w:hAnsiTheme="minorHAnsi"/>
                <w:sz w:val="16"/>
                <w:szCs w:val="16"/>
              </w:rPr>
              <w:t xml:space="preserve"> in programma il giorno 17 gennaio 2015organizzato dal settimanale </w:t>
            </w:r>
            <w:r w:rsidRPr="001335A5">
              <w:rPr>
                <w:rFonts w:asciiTheme="minorHAnsi" w:hAnsiTheme="minorHAnsi"/>
                <w:i/>
                <w:sz w:val="16"/>
                <w:szCs w:val="16"/>
              </w:rPr>
              <w:t>“Il Volantino</w:t>
            </w:r>
            <w:r w:rsidRPr="001335A5">
              <w:rPr>
                <w:rFonts w:asciiTheme="minorHAnsi" w:hAnsiTheme="minorHAnsi"/>
                <w:sz w:val="16"/>
                <w:szCs w:val="16"/>
              </w:rPr>
              <w:t>” di Tricase con  utilizzo della Sala del Trono di palazzo Gallone dalle ore 18:00 alle ore 21:00;</w:t>
            </w:r>
          </w:p>
          <w:p w:rsidR="00085A10" w:rsidRPr="001335A5" w:rsidRDefault="00085A10" w:rsidP="001335A5">
            <w:pPr>
              <w:pStyle w:val="NormaleWeb"/>
              <w:spacing w:before="0" w:beforeAutospacing="0"/>
              <w:rPr>
                <w:rFonts w:asciiTheme="minorHAnsi" w:hAnsiTheme="minorHAnsi"/>
                <w:sz w:val="16"/>
                <w:szCs w:val="16"/>
              </w:rPr>
            </w:pPr>
          </w:p>
          <w:p w:rsidR="00085A10" w:rsidRPr="001335A5" w:rsidRDefault="00085A10" w:rsidP="001335A5">
            <w:pPr>
              <w:pStyle w:val="Corpodeltesto"/>
              <w:rPr>
                <w:rFonts w:asciiTheme="minorHAnsi" w:hAnsiTheme="minorHAnsi"/>
                <w:sz w:val="16"/>
                <w:szCs w:val="16"/>
              </w:rPr>
            </w:pPr>
            <w:r w:rsidRPr="001335A5">
              <w:rPr>
                <w:rFonts w:asciiTheme="minorHAnsi" w:hAnsiTheme="minorHAnsi"/>
                <w:b/>
                <w:sz w:val="16"/>
                <w:szCs w:val="16"/>
              </w:rPr>
              <w:lastRenderedPageBreak/>
              <w:t>2)</w:t>
            </w:r>
            <w:r w:rsidRPr="001335A5">
              <w:rPr>
                <w:rFonts w:asciiTheme="minorHAnsi" w:hAnsiTheme="minorHAnsi"/>
                <w:sz w:val="16"/>
                <w:szCs w:val="16"/>
              </w:rPr>
              <w:t xml:space="preserve"> Autorizzare la stampa dello stemma del Comune di Tricase e la dicitura “</w:t>
            </w:r>
            <w:r w:rsidRPr="001335A5">
              <w:rPr>
                <w:rFonts w:asciiTheme="minorHAnsi" w:hAnsiTheme="minorHAnsi"/>
                <w:i/>
                <w:sz w:val="16"/>
                <w:szCs w:val="16"/>
              </w:rPr>
              <w:t>Con il patrocinio della Città di Tricase</w:t>
            </w:r>
            <w:r w:rsidRPr="001335A5">
              <w:rPr>
                <w:rFonts w:asciiTheme="minorHAnsi" w:hAnsiTheme="minorHAnsi"/>
                <w:sz w:val="16"/>
                <w:szCs w:val="16"/>
              </w:rPr>
              <w:t>” su materiale pubblicitario degli eventi suddetti.</w:t>
            </w:r>
          </w:p>
          <w:p w:rsidR="00085A10" w:rsidRPr="001335A5" w:rsidRDefault="00085A10" w:rsidP="001335A5">
            <w:pPr>
              <w:jc w:val="both"/>
              <w:rPr>
                <w:sz w:val="16"/>
                <w:szCs w:val="16"/>
              </w:rPr>
            </w:pPr>
          </w:p>
          <w:p w:rsidR="00085A10" w:rsidRPr="001335A5" w:rsidRDefault="00085A10" w:rsidP="001335A5">
            <w:pPr>
              <w:jc w:val="both"/>
              <w:rPr>
                <w:sz w:val="16"/>
                <w:szCs w:val="16"/>
              </w:rPr>
            </w:pPr>
            <w:r w:rsidRPr="001335A5">
              <w:rPr>
                <w:b/>
                <w:sz w:val="16"/>
                <w:szCs w:val="16"/>
              </w:rPr>
              <w:t xml:space="preserve">3) </w:t>
            </w:r>
            <w:r w:rsidRPr="001335A5">
              <w:rPr>
                <w:sz w:val="16"/>
                <w:szCs w:val="16"/>
              </w:rPr>
              <w:t>Dichiarare la presente deliberazione immediatamente esecutiva ai sensi ai sensi dell’art. 134, comma 4, D.L.vo n. 267/2000.</w:t>
            </w:r>
          </w:p>
          <w:p w:rsidR="00085A10" w:rsidRPr="001335A5" w:rsidRDefault="00085A10" w:rsidP="00C901FD">
            <w:pPr>
              <w:ind w:left="113" w:hanging="113"/>
              <w:jc w:val="center"/>
              <w:rPr>
                <w:rFonts w:cs="Arial"/>
                <w:b/>
                <w:sz w:val="16"/>
                <w:szCs w:val="16"/>
              </w:rPr>
            </w:pPr>
          </w:p>
        </w:tc>
        <w:tc>
          <w:tcPr>
            <w:tcW w:w="851" w:type="dxa"/>
          </w:tcPr>
          <w:p w:rsidR="00085A10" w:rsidRPr="001335A5" w:rsidRDefault="00085A10">
            <w:pPr>
              <w:rPr>
                <w:b/>
                <w:sz w:val="16"/>
                <w:szCs w:val="16"/>
              </w:rPr>
            </w:pPr>
          </w:p>
        </w:tc>
        <w:tc>
          <w:tcPr>
            <w:tcW w:w="1353" w:type="dxa"/>
          </w:tcPr>
          <w:p w:rsidR="00085A10" w:rsidRPr="001335A5" w:rsidRDefault="00085A10" w:rsidP="001335A5">
            <w:pPr>
              <w:pStyle w:val="NormaleWeb"/>
              <w:spacing w:before="0" w:beforeAutospacing="0"/>
              <w:rPr>
                <w:rFonts w:asciiTheme="minorHAnsi" w:hAnsiTheme="minorHAnsi"/>
                <w:sz w:val="16"/>
                <w:szCs w:val="16"/>
              </w:rPr>
            </w:pPr>
            <w:r w:rsidRPr="001335A5">
              <w:rPr>
                <w:rFonts w:asciiTheme="minorHAnsi" w:hAnsiTheme="minorHAnsi"/>
                <w:sz w:val="16"/>
                <w:szCs w:val="16"/>
              </w:rPr>
              <w:t>istanza prot. 00019830 del 15/12/2014  a firma del Dirigente Scolastico – Liceo Scientifico – Liceo Classico “</w:t>
            </w:r>
            <w:r w:rsidRPr="001335A5">
              <w:rPr>
                <w:rFonts w:asciiTheme="minorHAnsi" w:hAnsiTheme="minorHAnsi"/>
                <w:i/>
                <w:sz w:val="16"/>
                <w:szCs w:val="16"/>
              </w:rPr>
              <w:t>G. Stampacchia</w:t>
            </w:r>
            <w:r w:rsidRPr="001335A5">
              <w:rPr>
                <w:rFonts w:asciiTheme="minorHAnsi" w:hAnsiTheme="minorHAnsi"/>
                <w:sz w:val="16"/>
                <w:szCs w:val="16"/>
              </w:rPr>
              <w:t>” - Tricase,</w:t>
            </w:r>
            <w:r w:rsidRPr="001335A5">
              <w:rPr>
                <w:rFonts w:asciiTheme="minorHAnsi" w:hAnsiTheme="minorHAnsi"/>
                <w:i/>
                <w:sz w:val="16"/>
                <w:szCs w:val="16"/>
              </w:rPr>
              <w:t xml:space="preserve"> </w:t>
            </w:r>
            <w:r w:rsidRPr="001335A5">
              <w:rPr>
                <w:rFonts w:asciiTheme="minorHAnsi" w:hAnsiTheme="minorHAnsi"/>
                <w:sz w:val="16"/>
                <w:szCs w:val="16"/>
              </w:rPr>
              <w:t xml:space="preserve"> di concessione del patrocinio alla </w:t>
            </w:r>
            <w:r w:rsidRPr="001335A5">
              <w:rPr>
                <w:rFonts w:asciiTheme="minorHAnsi" w:hAnsiTheme="minorHAnsi"/>
                <w:sz w:val="16"/>
                <w:szCs w:val="16"/>
              </w:rPr>
              <w:lastRenderedPageBreak/>
              <w:t>manifestazione per la premiazione delle eccellenze del Liceo per l’a.s. 2013-2014 e disponibilità  della Sala del Trono di Palazzo per il giorno 27 dicembre 2014 dalle ore 17:00 alle ore 22:00;</w:t>
            </w:r>
          </w:p>
          <w:p w:rsidR="009E468A" w:rsidRDefault="009E468A" w:rsidP="001335A5">
            <w:pPr>
              <w:pStyle w:val="NormaleWeb"/>
              <w:spacing w:before="0" w:beforeAutospacing="0"/>
              <w:rPr>
                <w:rFonts w:asciiTheme="minorHAnsi" w:hAnsiTheme="minorHAnsi"/>
                <w:sz w:val="16"/>
                <w:szCs w:val="16"/>
              </w:rPr>
            </w:pPr>
          </w:p>
          <w:p w:rsidR="00085A10" w:rsidRPr="001335A5" w:rsidRDefault="00085A10" w:rsidP="001335A5">
            <w:pPr>
              <w:pStyle w:val="NormaleWeb"/>
              <w:spacing w:before="0" w:beforeAutospacing="0"/>
              <w:rPr>
                <w:rFonts w:asciiTheme="minorHAnsi" w:hAnsiTheme="minorHAnsi" w:cs="Arial"/>
                <w:sz w:val="16"/>
                <w:szCs w:val="16"/>
              </w:rPr>
            </w:pPr>
            <w:r w:rsidRPr="001335A5">
              <w:rPr>
                <w:rFonts w:asciiTheme="minorHAnsi" w:hAnsiTheme="minorHAnsi"/>
                <w:sz w:val="16"/>
                <w:szCs w:val="16"/>
              </w:rPr>
              <w:t>richiesta prot. 0019657 del 11/12/2014  da parte del direttore del settimanale “</w:t>
            </w:r>
            <w:r w:rsidRPr="001335A5">
              <w:rPr>
                <w:rFonts w:asciiTheme="minorHAnsi" w:hAnsiTheme="minorHAnsi"/>
                <w:i/>
                <w:sz w:val="16"/>
                <w:szCs w:val="16"/>
              </w:rPr>
              <w:t>Il Volantino</w:t>
            </w:r>
            <w:r w:rsidRPr="001335A5">
              <w:rPr>
                <w:rFonts w:asciiTheme="minorHAnsi" w:hAnsiTheme="minorHAnsi"/>
                <w:sz w:val="16"/>
                <w:szCs w:val="16"/>
              </w:rPr>
              <w:t xml:space="preserve">” di patrocinio all’iniziativa culturale </w:t>
            </w:r>
            <w:r w:rsidRPr="001335A5">
              <w:rPr>
                <w:rFonts w:asciiTheme="minorHAnsi" w:hAnsiTheme="minorHAnsi"/>
                <w:i/>
                <w:sz w:val="16"/>
                <w:szCs w:val="16"/>
              </w:rPr>
              <w:t xml:space="preserve">“ Premio Giornalistico Il Volantino” </w:t>
            </w:r>
            <w:r w:rsidRPr="001335A5">
              <w:rPr>
                <w:rFonts w:asciiTheme="minorHAnsi" w:hAnsiTheme="minorHAnsi"/>
                <w:sz w:val="16"/>
                <w:szCs w:val="16"/>
              </w:rPr>
              <w:t xml:space="preserve"> in programma il giorno 17 gennaio 2015 con  utilizzo della Sala del Trono di palazzo Gallone dalle ore 18:00 alle ore 21:00</w:t>
            </w:r>
          </w:p>
        </w:tc>
      </w:tr>
      <w:tr w:rsidR="00085A10" w:rsidRPr="00942943" w:rsidTr="00C36689">
        <w:tc>
          <w:tcPr>
            <w:tcW w:w="1770" w:type="dxa"/>
          </w:tcPr>
          <w:p w:rsidR="00085A10" w:rsidRPr="00942943" w:rsidRDefault="00085A10" w:rsidP="00CA0110">
            <w:pPr>
              <w:rPr>
                <w:sz w:val="16"/>
                <w:szCs w:val="16"/>
              </w:rPr>
            </w:pPr>
            <w:r w:rsidRPr="00942943">
              <w:rPr>
                <w:sz w:val="16"/>
                <w:szCs w:val="16"/>
              </w:rPr>
              <w:lastRenderedPageBreak/>
              <w:t>Giunta Municipale</w:t>
            </w:r>
          </w:p>
        </w:tc>
        <w:tc>
          <w:tcPr>
            <w:tcW w:w="1315" w:type="dxa"/>
          </w:tcPr>
          <w:p w:rsidR="00085A10" w:rsidRPr="00942943" w:rsidRDefault="00085A10" w:rsidP="00CA0110">
            <w:pPr>
              <w:rPr>
                <w:sz w:val="16"/>
                <w:szCs w:val="16"/>
              </w:rPr>
            </w:pPr>
            <w:r w:rsidRPr="00942943">
              <w:rPr>
                <w:sz w:val="16"/>
                <w:szCs w:val="16"/>
              </w:rPr>
              <w:t>Delibera</w:t>
            </w:r>
          </w:p>
        </w:tc>
        <w:tc>
          <w:tcPr>
            <w:tcW w:w="1134" w:type="dxa"/>
          </w:tcPr>
          <w:p w:rsidR="00085A10" w:rsidRPr="0014336E" w:rsidRDefault="00085A10">
            <w:pPr>
              <w:rPr>
                <w:sz w:val="16"/>
                <w:szCs w:val="16"/>
              </w:rPr>
            </w:pPr>
            <w:r w:rsidRPr="0014336E">
              <w:rPr>
                <w:sz w:val="16"/>
                <w:szCs w:val="16"/>
              </w:rPr>
              <w:t>n.283 del 29.12.2014</w:t>
            </w:r>
          </w:p>
        </w:tc>
        <w:tc>
          <w:tcPr>
            <w:tcW w:w="1418" w:type="dxa"/>
          </w:tcPr>
          <w:p w:rsidR="00085A10" w:rsidRPr="0014336E" w:rsidRDefault="00085A10">
            <w:pPr>
              <w:rPr>
                <w:sz w:val="16"/>
                <w:szCs w:val="16"/>
              </w:rPr>
            </w:pPr>
            <w:r w:rsidRPr="0014336E">
              <w:rPr>
                <w:sz w:val="16"/>
                <w:szCs w:val="16"/>
              </w:rPr>
              <w:t>SAC PORTA D'ORIENTE - ASSEGNAZIONE SPAZI ED APPROVAZIONE CAPITOLATO.</w:t>
            </w:r>
          </w:p>
        </w:tc>
        <w:tc>
          <w:tcPr>
            <w:tcW w:w="6945" w:type="dxa"/>
          </w:tcPr>
          <w:p w:rsidR="00C36689" w:rsidRDefault="00C36689" w:rsidP="009E468A">
            <w:pPr>
              <w:spacing w:line="360" w:lineRule="auto"/>
              <w:jc w:val="both"/>
              <w:rPr>
                <w:rFonts w:cs="Arial"/>
                <w:b/>
                <w:sz w:val="16"/>
                <w:szCs w:val="16"/>
              </w:rPr>
            </w:pPr>
            <w:r>
              <w:rPr>
                <w:rFonts w:cs="Arial"/>
                <w:b/>
                <w:sz w:val="16"/>
                <w:szCs w:val="16"/>
              </w:rPr>
              <w:t>[…]</w:t>
            </w:r>
          </w:p>
          <w:p w:rsidR="009E468A" w:rsidRPr="0014336E" w:rsidRDefault="009E468A" w:rsidP="009E468A">
            <w:pPr>
              <w:spacing w:line="360" w:lineRule="auto"/>
              <w:jc w:val="both"/>
              <w:rPr>
                <w:rFonts w:cs="Arial"/>
                <w:sz w:val="16"/>
                <w:szCs w:val="16"/>
              </w:rPr>
            </w:pPr>
            <w:r w:rsidRPr="0014336E">
              <w:rPr>
                <w:rFonts w:cs="Arial"/>
                <w:b/>
                <w:sz w:val="16"/>
                <w:szCs w:val="16"/>
              </w:rPr>
              <w:t>Premesso</w:t>
            </w:r>
            <w:r w:rsidRPr="0014336E">
              <w:rPr>
                <w:rFonts w:cs="Arial"/>
                <w:sz w:val="16"/>
                <w:szCs w:val="16"/>
              </w:rPr>
              <w:t xml:space="preserve"> che:</w:t>
            </w:r>
          </w:p>
          <w:p w:rsidR="009E468A" w:rsidRPr="0014336E" w:rsidRDefault="009E468A" w:rsidP="009E468A">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il Programma Operativo (PO) FESR Puglia 2007-2013, approvato dalla Commissione Europea con Decisione C(2007) 5726 del 20.11.2007, e ratificato con D.G.R. n° 146 del 12.02.2008, ha individuato nella valorizzazione del patrimonio ambientale e culturale una priorità dell’azione regionale per lo sviluppo socioeconomico e l’attrattività del territorio pugliese, dedicando ad essa l’Asse IV “Valorizzazione delle risorse naturali e culturali per l’attrattività e lo sviluppo”;</w:t>
            </w:r>
          </w:p>
          <w:p w:rsidR="009E468A" w:rsidRPr="0014336E" w:rsidRDefault="009E468A" w:rsidP="009E468A">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 xml:space="preserve">lo stesso PPA dell’Asse IV dettaglia le modalità operative per l’attuazione delle strategie territoriali integrate di valorizzazione delle risorse naturali, culturali e turistiche della Puglia, con riferimento </w:t>
            </w:r>
            <w:r w:rsidRPr="0014336E">
              <w:rPr>
                <w:rFonts w:cs="Arial"/>
                <w:sz w:val="16"/>
                <w:szCs w:val="16"/>
              </w:rPr>
              <w:lastRenderedPageBreak/>
              <w:t>al PO FESR; che per ottenere un adeguato impatto territoriale degli interventi di valorizzazione culturale, ambientale e turistica, favorendo la generazione di economie distrettuali, la stessa Amministrazione Regionale ha promosso la valorizzazione e gestione sul territorio di Sistemi Ambientali e Culturali (SAC);</w:t>
            </w:r>
          </w:p>
          <w:p w:rsidR="009E468A" w:rsidRPr="0014336E" w:rsidRDefault="009E468A" w:rsidP="009E468A">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tali Sistemi si definiscono come aggregazioni di risorse ambientali e culturali del territorio, adeguatamente organizzate e gestite in ragione della capacità di promuovere percorsi di valorizzazione, sviluppo e cooperazione interistituzionale, sulla base di una idea forza capace di attivare percorsi avanzati di attrattività regionale, anche attraverso la crescita e la qualificazione dei flussi turistici;</w:t>
            </w:r>
          </w:p>
          <w:p w:rsidR="009E468A" w:rsidRPr="0014336E" w:rsidRDefault="009E468A" w:rsidP="009E468A">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con D.D. 551 del 21 novembre 2013 del servizio Assetto del Territorio della Regione Puglia è stata approvata la proposta SAC con relative schede operazioni e concesso definitivamente al Parco Naturale Regionale Costa Otranto S.Maria di Leuca e Bosco di Tricase capofila del SAC PORTA DORIENTE il finanziamento di € 899.364,86;</w:t>
            </w:r>
          </w:p>
          <w:p w:rsidR="009E468A" w:rsidRPr="0014336E" w:rsidRDefault="009E468A" w:rsidP="009E468A">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l’Ente Beneficiario capofila del SAC ha sottoscritto il relativo Disciplinare in data 11.02.2014;</w:t>
            </w:r>
          </w:p>
          <w:p w:rsidR="009E468A" w:rsidRPr="0014336E" w:rsidRDefault="009E468A" w:rsidP="009E468A">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con deliberazione del Comitato Esecutivo numero 6 del 26.03.2014 è stato approvato il Programma Gestionale del SAC PORTA D’ORIENTE e la convenzione per l’attuazione del Piano integrato delle attività digestione e valorizzazione del SAC, tra i comuni partners di ALESSANO, ANDRANO, CASTRIGNANO DEL CAPO, CASTRO, CORSANO, DISO, GAGLIANO DEL CAPO,ORTELLE, OTRANTO, SANTA CESAREA TERME, TIGGIANO, TRICASE, GIURDIGNANO, MURO LECCESE, UGGIANO LA CHIESA, CANNOLE, BAGNOLO DEL SALENTO, PALMARIGGI, GIUGGIANELLO, SALVE, MORCIANO DI LEUCA, PATÙ, IL PARCO NATURALE REGIONALE “COSTA OTRANTO SANTA MARIA DI LEUCA – BOSCO DI TRICASE, L’AMMINISTRAZIONE PROVINCIALE DI LECCE ;</w:t>
            </w:r>
          </w:p>
          <w:p w:rsidR="009E468A" w:rsidRPr="0014336E" w:rsidRDefault="009E468A" w:rsidP="009E468A">
            <w:pPr>
              <w:spacing w:line="360" w:lineRule="auto"/>
              <w:jc w:val="both"/>
              <w:rPr>
                <w:rFonts w:cs="Arial"/>
                <w:sz w:val="16"/>
                <w:szCs w:val="16"/>
              </w:rPr>
            </w:pPr>
          </w:p>
          <w:p w:rsidR="009E468A" w:rsidRPr="0014336E" w:rsidRDefault="009E468A" w:rsidP="009E468A">
            <w:pPr>
              <w:spacing w:line="360" w:lineRule="auto"/>
              <w:jc w:val="both"/>
              <w:rPr>
                <w:rFonts w:cs="Arial"/>
                <w:sz w:val="16"/>
                <w:szCs w:val="16"/>
              </w:rPr>
            </w:pPr>
            <w:r w:rsidRPr="0014336E">
              <w:rPr>
                <w:rFonts w:cs="Arial"/>
                <w:b/>
                <w:sz w:val="16"/>
                <w:szCs w:val="16"/>
              </w:rPr>
              <w:t>Considerato</w:t>
            </w:r>
            <w:r w:rsidRPr="0014336E">
              <w:rPr>
                <w:rFonts w:cs="Arial"/>
                <w:sz w:val="16"/>
                <w:szCs w:val="16"/>
              </w:rPr>
              <w:t xml:space="preserve"> che:</w:t>
            </w:r>
          </w:p>
          <w:p w:rsidR="002353F9" w:rsidRPr="0014336E" w:rsidRDefault="009E468A" w:rsidP="002353F9">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il SAC è composto da cinque operazioni secondo il QTE che segue:</w:t>
            </w:r>
          </w:p>
          <w:tbl>
            <w:tblPr>
              <w:tblW w:w="5519" w:type="dxa"/>
              <w:jc w:val="center"/>
              <w:tblLayout w:type="fixed"/>
              <w:tblCellMar>
                <w:left w:w="70" w:type="dxa"/>
                <w:right w:w="70" w:type="dxa"/>
              </w:tblCellMar>
              <w:tblLook w:val="0000"/>
            </w:tblPr>
            <w:tblGrid>
              <w:gridCol w:w="1813"/>
              <w:gridCol w:w="1156"/>
              <w:gridCol w:w="1315"/>
              <w:gridCol w:w="1235"/>
            </w:tblGrid>
            <w:tr w:rsidR="002353F9" w:rsidRPr="0014336E" w:rsidTr="002353F9">
              <w:trPr>
                <w:trHeight w:val="813"/>
                <w:jc w:val="center"/>
              </w:trPr>
              <w:tc>
                <w:tcPr>
                  <w:tcW w:w="1813" w:type="dxa"/>
                  <w:tcBorders>
                    <w:top w:val="single" w:sz="8" w:space="0" w:color="auto"/>
                    <w:left w:val="single" w:sz="8" w:space="0" w:color="auto"/>
                    <w:bottom w:val="single" w:sz="8" w:space="0" w:color="000000"/>
                    <w:right w:val="single" w:sz="8" w:space="0" w:color="auto"/>
                  </w:tcBorders>
                  <w:vAlign w:val="center"/>
                </w:tcPr>
                <w:p w:rsidR="002353F9" w:rsidRPr="0014336E" w:rsidRDefault="002353F9" w:rsidP="0055694F">
                  <w:pPr>
                    <w:spacing w:after="0"/>
                    <w:rPr>
                      <w:rFonts w:cs="Arial"/>
                      <w:b/>
                      <w:bCs/>
                      <w:color w:val="000000"/>
                      <w:sz w:val="16"/>
                      <w:szCs w:val="16"/>
                    </w:rPr>
                  </w:pPr>
                  <w:r w:rsidRPr="0014336E">
                    <w:rPr>
                      <w:rFonts w:cs="Arial"/>
                      <w:b/>
                      <w:bCs/>
                      <w:color w:val="000000"/>
                      <w:sz w:val="16"/>
                      <w:szCs w:val="16"/>
                    </w:rPr>
                    <w:t>Operazione</w:t>
                  </w:r>
                </w:p>
              </w:tc>
              <w:tc>
                <w:tcPr>
                  <w:tcW w:w="1156" w:type="dxa"/>
                  <w:tcBorders>
                    <w:top w:val="single" w:sz="8" w:space="0" w:color="auto"/>
                    <w:left w:val="single" w:sz="8" w:space="0" w:color="auto"/>
                    <w:bottom w:val="single" w:sz="8" w:space="0" w:color="000000"/>
                    <w:right w:val="single" w:sz="8" w:space="0" w:color="auto"/>
                  </w:tcBorders>
                  <w:vAlign w:val="center"/>
                </w:tcPr>
                <w:p w:rsidR="002353F9" w:rsidRPr="0014336E" w:rsidRDefault="002353F9" w:rsidP="0055694F">
                  <w:pPr>
                    <w:spacing w:after="0"/>
                    <w:rPr>
                      <w:rFonts w:cs="Arial"/>
                      <w:b/>
                      <w:bCs/>
                      <w:color w:val="000000"/>
                      <w:sz w:val="16"/>
                      <w:szCs w:val="16"/>
                    </w:rPr>
                  </w:pPr>
                  <w:r w:rsidRPr="0014336E">
                    <w:rPr>
                      <w:rFonts w:cs="Arial"/>
                      <w:b/>
                      <w:bCs/>
                      <w:color w:val="000000"/>
                      <w:sz w:val="16"/>
                      <w:szCs w:val="16"/>
                    </w:rPr>
                    <w:t>Beni Coinvolti</w:t>
                  </w:r>
                </w:p>
              </w:tc>
              <w:tc>
                <w:tcPr>
                  <w:tcW w:w="1315" w:type="dxa"/>
                  <w:tcBorders>
                    <w:top w:val="single" w:sz="8" w:space="0" w:color="auto"/>
                    <w:left w:val="single" w:sz="8" w:space="0" w:color="auto"/>
                    <w:bottom w:val="single" w:sz="8" w:space="0" w:color="000000"/>
                    <w:right w:val="single" w:sz="8" w:space="0" w:color="auto"/>
                  </w:tcBorders>
                  <w:vAlign w:val="center"/>
                </w:tcPr>
                <w:p w:rsidR="002353F9" w:rsidRPr="0014336E" w:rsidRDefault="002353F9" w:rsidP="0055694F">
                  <w:pPr>
                    <w:spacing w:after="0"/>
                    <w:rPr>
                      <w:rFonts w:cs="Arial"/>
                      <w:b/>
                      <w:bCs/>
                      <w:color w:val="000000"/>
                      <w:sz w:val="16"/>
                      <w:szCs w:val="16"/>
                    </w:rPr>
                  </w:pPr>
                  <w:r w:rsidRPr="0014336E">
                    <w:rPr>
                      <w:rFonts w:cs="Arial"/>
                      <w:b/>
                      <w:bCs/>
                      <w:color w:val="000000"/>
                      <w:sz w:val="16"/>
                      <w:szCs w:val="16"/>
                    </w:rPr>
                    <w:t>Tipologia di investimento SAC</w:t>
                  </w:r>
                </w:p>
              </w:tc>
              <w:tc>
                <w:tcPr>
                  <w:tcW w:w="1235" w:type="dxa"/>
                  <w:tcBorders>
                    <w:top w:val="single" w:sz="8" w:space="0" w:color="auto"/>
                    <w:left w:val="nil"/>
                    <w:bottom w:val="single" w:sz="4" w:space="0" w:color="auto"/>
                    <w:right w:val="single" w:sz="8" w:space="0" w:color="auto"/>
                  </w:tcBorders>
                  <w:vAlign w:val="center"/>
                </w:tcPr>
                <w:p w:rsidR="002353F9" w:rsidRPr="0014336E" w:rsidRDefault="002353F9" w:rsidP="0055694F">
                  <w:pPr>
                    <w:spacing w:after="0"/>
                    <w:rPr>
                      <w:rFonts w:cs="Arial"/>
                      <w:b/>
                      <w:bCs/>
                      <w:color w:val="000000"/>
                      <w:sz w:val="16"/>
                      <w:szCs w:val="16"/>
                    </w:rPr>
                  </w:pPr>
                  <w:r w:rsidRPr="0014336E">
                    <w:rPr>
                      <w:rFonts w:cs="Arial"/>
                      <w:b/>
                      <w:bCs/>
                      <w:color w:val="000000"/>
                      <w:sz w:val="16"/>
                      <w:szCs w:val="16"/>
                    </w:rPr>
                    <w:t>TOTALE</w:t>
                  </w:r>
                </w:p>
              </w:tc>
            </w:tr>
            <w:tr w:rsidR="002353F9" w:rsidRPr="0014336E" w:rsidTr="002353F9">
              <w:trPr>
                <w:trHeight w:val="143"/>
                <w:jc w:val="center"/>
              </w:trPr>
              <w:tc>
                <w:tcPr>
                  <w:tcW w:w="1813" w:type="dxa"/>
                  <w:tcBorders>
                    <w:top w:val="nil"/>
                    <w:left w:val="single" w:sz="8" w:space="0" w:color="auto"/>
                    <w:bottom w:val="single" w:sz="8" w:space="0" w:color="auto"/>
                    <w:right w:val="single" w:sz="8" w:space="0" w:color="auto"/>
                  </w:tcBorders>
                  <w:shd w:val="clear" w:color="auto" w:fill="BFBFBF"/>
                  <w:vAlign w:val="center"/>
                </w:tcPr>
                <w:p w:rsidR="002353F9" w:rsidRPr="0014336E" w:rsidRDefault="002353F9" w:rsidP="0055694F">
                  <w:pPr>
                    <w:spacing w:after="0"/>
                    <w:rPr>
                      <w:rFonts w:cs="Arial"/>
                      <w:color w:val="000000"/>
                      <w:sz w:val="16"/>
                      <w:szCs w:val="16"/>
                    </w:rPr>
                  </w:pPr>
                </w:p>
              </w:tc>
              <w:tc>
                <w:tcPr>
                  <w:tcW w:w="1156" w:type="dxa"/>
                  <w:tcBorders>
                    <w:top w:val="nil"/>
                    <w:left w:val="nil"/>
                    <w:bottom w:val="single" w:sz="8" w:space="0" w:color="auto"/>
                    <w:right w:val="single" w:sz="8" w:space="0" w:color="auto"/>
                  </w:tcBorders>
                  <w:shd w:val="clear" w:color="auto" w:fill="BFBFBF"/>
                  <w:vAlign w:val="center"/>
                </w:tcPr>
                <w:p w:rsidR="002353F9" w:rsidRPr="0014336E" w:rsidRDefault="002353F9" w:rsidP="0055694F">
                  <w:pPr>
                    <w:spacing w:after="0"/>
                    <w:rPr>
                      <w:rFonts w:cs="Arial"/>
                      <w:color w:val="000000"/>
                      <w:sz w:val="16"/>
                      <w:szCs w:val="16"/>
                    </w:rPr>
                  </w:pPr>
                </w:p>
              </w:tc>
              <w:tc>
                <w:tcPr>
                  <w:tcW w:w="1315" w:type="dxa"/>
                  <w:tcBorders>
                    <w:top w:val="nil"/>
                    <w:left w:val="nil"/>
                    <w:bottom w:val="single" w:sz="8" w:space="0" w:color="auto"/>
                    <w:right w:val="single" w:sz="8" w:space="0" w:color="auto"/>
                  </w:tcBorders>
                  <w:shd w:val="clear" w:color="auto" w:fill="BFBFBF"/>
                  <w:vAlign w:val="center"/>
                </w:tcPr>
                <w:p w:rsidR="002353F9" w:rsidRPr="0014336E" w:rsidRDefault="002353F9" w:rsidP="0055694F">
                  <w:pPr>
                    <w:spacing w:after="0"/>
                    <w:rPr>
                      <w:rFonts w:cs="Arial"/>
                      <w:color w:val="000000"/>
                      <w:sz w:val="16"/>
                      <w:szCs w:val="16"/>
                    </w:rPr>
                  </w:pPr>
                </w:p>
              </w:tc>
              <w:tc>
                <w:tcPr>
                  <w:tcW w:w="1235" w:type="dxa"/>
                  <w:tcBorders>
                    <w:top w:val="single" w:sz="4" w:space="0" w:color="auto"/>
                    <w:left w:val="nil"/>
                    <w:bottom w:val="single" w:sz="8" w:space="0" w:color="auto"/>
                    <w:right w:val="single" w:sz="8" w:space="0" w:color="auto"/>
                  </w:tcBorders>
                  <w:shd w:val="clear" w:color="auto" w:fill="BFBFBF"/>
                  <w:vAlign w:val="center"/>
                </w:tcPr>
                <w:p w:rsidR="002353F9" w:rsidRPr="0014336E" w:rsidRDefault="002353F9" w:rsidP="0055694F">
                  <w:pPr>
                    <w:spacing w:after="0"/>
                    <w:rPr>
                      <w:rFonts w:cs="Arial"/>
                      <w:color w:val="000000"/>
                      <w:sz w:val="16"/>
                      <w:szCs w:val="16"/>
                    </w:rPr>
                  </w:pPr>
                </w:p>
              </w:tc>
            </w:tr>
            <w:tr w:rsidR="002353F9" w:rsidRPr="0014336E" w:rsidTr="002353F9">
              <w:trPr>
                <w:trHeight w:val="628"/>
                <w:jc w:val="center"/>
              </w:trPr>
              <w:tc>
                <w:tcPr>
                  <w:tcW w:w="1813" w:type="dxa"/>
                  <w:tcBorders>
                    <w:top w:val="nil"/>
                    <w:left w:val="single" w:sz="8" w:space="0" w:color="auto"/>
                    <w:bottom w:val="single" w:sz="8" w:space="0" w:color="auto"/>
                    <w:right w:val="single" w:sz="8" w:space="0" w:color="auto"/>
                  </w:tcBorders>
                </w:tcPr>
                <w:p w:rsidR="002353F9" w:rsidRPr="0014336E" w:rsidRDefault="002353F9" w:rsidP="0055694F">
                  <w:pPr>
                    <w:spacing w:after="0"/>
                    <w:rPr>
                      <w:rFonts w:cs="Arial"/>
                      <w:color w:val="000000"/>
                      <w:sz w:val="16"/>
                      <w:szCs w:val="16"/>
                    </w:rPr>
                  </w:pPr>
                  <w:r w:rsidRPr="0014336E">
                    <w:rPr>
                      <w:rFonts w:cs="Arial"/>
                      <w:color w:val="000000"/>
                      <w:sz w:val="16"/>
                      <w:szCs w:val="16"/>
                    </w:rPr>
                    <w:t>I LABORATORI</w:t>
                  </w:r>
                </w:p>
              </w:tc>
              <w:tc>
                <w:tcPr>
                  <w:tcW w:w="1156"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 xml:space="preserve">ALESSANO, CORSANO, GIURDIGNANO,  ORTELLE, SALVE, </w:t>
                  </w:r>
                  <w:r w:rsidRPr="0014336E">
                    <w:rPr>
                      <w:rFonts w:cs="Arial"/>
                      <w:color w:val="000000"/>
                      <w:sz w:val="16"/>
                      <w:szCs w:val="16"/>
                    </w:rPr>
                    <w:lastRenderedPageBreak/>
                    <w:t>TRICASE, TIGGIANO,</w:t>
                  </w: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lastRenderedPageBreak/>
                    <w:t>ORGANIZZAZIONE E GESTIONE LABORATORI</w:t>
                  </w:r>
                </w:p>
              </w:tc>
              <w:tc>
                <w:tcPr>
                  <w:tcW w:w="1235" w:type="dxa"/>
                  <w:tcBorders>
                    <w:top w:val="nil"/>
                    <w:left w:val="nil"/>
                    <w:bottom w:val="single" w:sz="8" w:space="0" w:color="auto"/>
                    <w:right w:val="single" w:sz="8" w:space="0" w:color="auto"/>
                  </w:tcBorders>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€ 411.532,00</w:t>
                  </w:r>
                </w:p>
              </w:tc>
            </w:tr>
            <w:tr w:rsidR="002353F9" w:rsidRPr="0014336E" w:rsidTr="002353F9">
              <w:trPr>
                <w:trHeight w:val="528"/>
                <w:jc w:val="center"/>
              </w:trPr>
              <w:tc>
                <w:tcPr>
                  <w:tcW w:w="1813" w:type="dxa"/>
                  <w:tcBorders>
                    <w:top w:val="nil"/>
                    <w:left w:val="single" w:sz="8" w:space="0" w:color="auto"/>
                    <w:bottom w:val="single" w:sz="8" w:space="0" w:color="auto"/>
                    <w:right w:val="single" w:sz="8" w:space="0" w:color="auto"/>
                  </w:tcBorders>
                </w:tcPr>
                <w:p w:rsidR="002353F9" w:rsidRPr="0014336E" w:rsidRDefault="002353F9" w:rsidP="0055694F">
                  <w:pPr>
                    <w:spacing w:after="0"/>
                    <w:rPr>
                      <w:rFonts w:cs="Arial"/>
                      <w:color w:val="000000"/>
                      <w:sz w:val="16"/>
                      <w:szCs w:val="16"/>
                    </w:rPr>
                  </w:pPr>
                  <w:r w:rsidRPr="0014336E">
                    <w:rPr>
                      <w:rFonts w:cs="Arial"/>
                      <w:color w:val="000000"/>
                      <w:sz w:val="16"/>
                      <w:szCs w:val="16"/>
                    </w:rPr>
                    <w:lastRenderedPageBreak/>
                    <w:t>IL SAC È DI TUTTI</w:t>
                  </w:r>
                </w:p>
              </w:tc>
              <w:tc>
                <w:tcPr>
                  <w:tcW w:w="1156"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ALESSANO, CORSANO, GIURDIGNANO,  ORTELLE, SALVE, TRICASE, TIGGIANO,</w:t>
                  </w: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ORGANIZZAZIONE E GESTIONE LABORATORI</w:t>
                  </w:r>
                </w:p>
              </w:tc>
              <w:tc>
                <w:tcPr>
                  <w:tcW w:w="1235" w:type="dxa"/>
                  <w:tcBorders>
                    <w:top w:val="nil"/>
                    <w:left w:val="nil"/>
                    <w:bottom w:val="single" w:sz="8" w:space="0" w:color="auto"/>
                    <w:right w:val="single" w:sz="8" w:space="0" w:color="auto"/>
                  </w:tcBorders>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€ 130.500,00</w:t>
                  </w:r>
                </w:p>
              </w:tc>
            </w:tr>
            <w:tr w:rsidR="002353F9" w:rsidRPr="0014336E" w:rsidTr="002353F9">
              <w:trPr>
                <w:trHeight w:val="460"/>
                <w:jc w:val="center"/>
              </w:trPr>
              <w:tc>
                <w:tcPr>
                  <w:tcW w:w="1813" w:type="dxa"/>
                  <w:tcBorders>
                    <w:top w:val="nil"/>
                    <w:left w:val="single" w:sz="8" w:space="0" w:color="auto"/>
                    <w:bottom w:val="single" w:sz="8" w:space="0" w:color="auto"/>
                    <w:right w:val="single" w:sz="8" w:space="0" w:color="auto"/>
                  </w:tcBorders>
                  <w:noWrap/>
                </w:tcPr>
                <w:p w:rsidR="002353F9" w:rsidRPr="0014336E" w:rsidRDefault="002353F9" w:rsidP="0055694F">
                  <w:pPr>
                    <w:spacing w:after="0"/>
                    <w:rPr>
                      <w:rFonts w:cs="Arial"/>
                      <w:sz w:val="16"/>
                      <w:szCs w:val="16"/>
                    </w:rPr>
                  </w:pPr>
                  <w:r w:rsidRPr="0014336E">
                    <w:rPr>
                      <w:rFonts w:cs="Arial"/>
                      <w:sz w:val="16"/>
                      <w:szCs w:val="16"/>
                    </w:rPr>
                    <w:t>COSA SARA IL SAC</w:t>
                  </w:r>
                </w:p>
              </w:tc>
              <w:tc>
                <w:tcPr>
                  <w:tcW w:w="1156"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sz w:val="16"/>
                      <w:szCs w:val="16"/>
                    </w:rPr>
                  </w:pPr>
                  <w:r w:rsidRPr="0014336E">
                    <w:rPr>
                      <w:rFonts w:cs="Arial"/>
                      <w:sz w:val="16"/>
                      <w:szCs w:val="16"/>
                    </w:rPr>
                    <w:t>Tutti i comuni del SAC</w:t>
                  </w: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INSTALLAZIONI, LABORATORI</w:t>
                  </w:r>
                </w:p>
              </w:tc>
              <w:tc>
                <w:tcPr>
                  <w:tcW w:w="1235" w:type="dxa"/>
                  <w:tcBorders>
                    <w:top w:val="nil"/>
                    <w:left w:val="nil"/>
                    <w:bottom w:val="single" w:sz="8" w:space="0" w:color="auto"/>
                    <w:right w:val="single" w:sz="8" w:space="0" w:color="auto"/>
                  </w:tcBorders>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€ 125.000,00</w:t>
                  </w:r>
                </w:p>
              </w:tc>
            </w:tr>
            <w:tr w:rsidR="002353F9" w:rsidRPr="0014336E" w:rsidTr="002353F9">
              <w:trPr>
                <w:trHeight w:val="460"/>
                <w:jc w:val="center"/>
              </w:trPr>
              <w:tc>
                <w:tcPr>
                  <w:tcW w:w="1813" w:type="dxa"/>
                  <w:tcBorders>
                    <w:top w:val="nil"/>
                    <w:left w:val="single" w:sz="8" w:space="0" w:color="auto"/>
                    <w:bottom w:val="single" w:sz="8" w:space="0" w:color="auto"/>
                    <w:right w:val="single" w:sz="8" w:space="0" w:color="auto"/>
                  </w:tcBorders>
                  <w:noWrap/>
                </w:tcPr>
                <w:p w:rsidR="002353F9" w:rsidRPr="0014336E" w:rsidRDefault="002353F9" w:rsidP="0055694F">
                  <w:pPr>
                    <w:spacing w:after="0"/>
                    <w:rPr>
                      <w:rFonts w:cs="Arial"/>
                      <w:sz w:val="16"/>
                      <w:szCs w:val="16"/>
                    </w:rPr>
                  </w:pPr>
                  <w:r w:rsidRPr="0014336E">
                    <w:rPr>
                      <w:rFonts w:cs="Arial"/>
                      <w:sz w:val="16"/>
                      <w:szCs w:val="16"/>
                    </w:rPr>
                    <w:t xml:space="preserve">MAPPE, GUIDE E SEGNALETICA </w:t>
                  </w:r>
                </w:p>
              </w:tc>
              <w:tc>
                <w:tcPr>
                  <w:tcW w:w="1156"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sz w:val="16"/>
                      <w:szCs w:val="16"/>
                    </w:rPr>
                  </w:pPr>
                  <w:r w:rsidRPr="0014336E">
                    <w:rPr>
                      <w:rFonts w:cs="Arial"/>
                      <w:sz w:val="16"/>
                      <w:szCs w:val="16"/>
                    </w:rPr>
                    <w:t>Tutti i comuni del SAC</w:t>
                  </w: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FORNITURE</w:t>
                  </w:r>
                </w:p>
              </w:tc>
              <w:tc>
                <w:tcPr>
                  <w:tcW w:w="1235" w:type="dxa"/>
                  <w:tcBorders>
                    <w:top w:val="nil"/>
                    <w:left w:val="nil"/>
                    <w:bottom w:val="single" w:sz="8" w:space="0" w:color="auto"/>
                    <w:right w:val="single" w:sz="8" w:space="0" w:color="auto"/>
                  </w:tcBorders>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42.723,62</w:t>
                  </w:r>
                </w:p>
              </w:tc>
            </w:tr>
            <w:tr w:rsidR="002353F9" w:rsidRPr="0014336E" w:rsidTr="002353F9">
              <w:trPr>
                <w:trHeight w:val="460"/>
                <w:jc w:val="center"/>
              </w:trPr>
              <w:tc>
                <w:tcPr>
                  <w:tcW w:w="1813" w:type="dxa"/>
                  <w:tcBorders>
                    <w:top w:val="nil"/>
                    <w:left w:val="single" w:sz="8" w:space="0" w:color="auto"/>
                    <w:bottom w:val="single" w:sz="8" w:space="0" w:color="auto"/>
                    <w:right w:val="single" w:sz="8" w:space="0" w:color="auto"/>
                  </w:tcBorders>
                </w:tcPr>
                <w:p w:rsidR="002353F9" w:rsidRPr="0014336E" w:rsidRDefault="002353F9" w:rsidP="0055694F">
                  <w:pPr>
                    <w:spacing w:after="0"/>
                    <w:rPr>
                      <w:rFonts w:cs="Arial"/>
                      <w:color w:val="000000"/>
                      <w:sz w:val="16"/>
                      <w:szCs w:val="16"/>
                    </w:rPr>
                  </w:pPr>
                  <w:r w:rsidRPr="0014336E">
                    <w:rPr>
                      <w:rFonts w:cs="Arial"/>
                      <w:color w:val="000000"/>
                      <w:sz w:val="16"/>
                      <w:szCs w:val="16"/>
                    </w:rPr>
                    <w:t>L'ANIMAZIONE DEL SAC</w:t>
                  </w:r>
                </w:p>
              </w:tc>
              <w:tc>
                <w:tcPr>
                  <w:tcW w:w="1156"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Tutti i comuni del SAC</w:t>
                  </w: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SERVIZI</w:t>
                  </w:r>
                </w:p>
              </w:tc>
              <w:tc>
                <w:tcPr>
                  <w:tcW w:w="1235" w:type="dxa"/>
                  <w:tcBorders>
                    <w:top w:val="nil"/>
                    <w:left w:val="nil"/>
                    <w:bottom w:val="single" w:sz="8" w:space="0" w:color="auto"/>
                    <w:right w:val="single" w:sz="8" w:space="0" w:color="auto"/>
                  </w:tcBorders>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17.150,00</w:t>
                  </w:r>
                </w:p>
              </w:tc>
            </w:tr>
            <w:tr w:rsidR="002353F9" w:rsidRPr="0014336E" w:rsidTr="002353F9">
              <w:trPr>
                <w:trHeight w:val="128"/>
                <w:jc w:val="center"/>
              </w:trPr>
              <w:tc>
                <w:tcPr>
                  <w:tcW w:w="1813" w:type="dxa"/>
                  <w:tcBorders>
                    <w:top w:val="nil"/>
                    <w:left w:val="single" w:sz="8" w:space="0" w:color="auto"/>
                    <w:bottom w:val="single" w:sz="8" w:space="0" w:color="auto"/>
                    <w:right w:val="single" w:sz="8" w:space="0" w:color="auto"/>
                  </w:tcBorders>
                </w:tcPr>
                <w:p w:rsidR="002353F9" w:rsidRPr="0014336E" w:rsidRDefault="002353F9" w:rsidP="0055694F">
                  <w:pPr>
                    <w:spacing w:after="0"/>
                    <w:rPr>
                      <w:rFonts w:cs="Arial"/>
                      <w:sz w:val="16"/>
                      <w:szCs w:val="16"/>
                    </w:rPr>
                  </w:pPr>
                  <w:r w:rsidRPr="0014336E">
                    <w:rPr>
                      <w:rFonts w:cs="Arial"/>
                      <w:sz w:val="16"/>
                      <w:szCs w:val="16"/>
                    </w:rPr>
                    <w:t>IL MONITORAGGIO</w:t>
                  </w:r>
                </w:p>
              </w:tc>
              <w:tc>
                <w:tcPr>
                  <w:tcW w:w="1156"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Tutti i comuni del SAC</w:t>
                  </w: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color w:val="000000"/>
                      <w:sz w:val="16"/>
                      <w:szCs w:val="16"/>
                    </w:rPr>
                  </w:pPr>
                  <w:r w:rsidRPr="0014336E">
                    <w:rPr>
                      <w:rFonts w:cs="Arial"/>
                      <w:color w:val="000000"/>
                      <w:sz w:val="16"/>
                      <w:szCs w:val="16"/>
                    </w:rPr>
                    <w:t>SERVIZI</w:t>
                  </w:r>
                </w:p>
              </w:tc>
              <w:tc>
                <w:tcPr>
                  <w:tcW w:w="1235" w:type="dxa"/>
                  <w:tcBorders>
                    <w:top w:val="nil"/>
                    <w:left w:val="nil"/>
                    <w:bottom w:val="single" w:sz="8" w:space="0" w:color="auto"/>
                    <w:right w:val="single" w:sz="8" w:space="0" w:color="auto"/>
                  </w:tcBorders>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7.000,00</w:t>
                  </w:r>
                </w:p>
              </w:tc>
            </w:tr>
            <w:tr w:rsidR="002353F9" w:rsidRPr="0014336E" w:rsidTr="002353F9">
              <w:trPr>
                <w:trHeight w:val="280"/>
                <w:jc w:val="center"/>
              </w:trPr>
              <w:tc>
                <w:tcPr>
                  <w:tcW w:w="1813" w:type="dxa"/>
                  <w:tcBorders>
                    <w:top w:val="nil"/>
                    <w:left w:val="single" w:sz="8" w:space="0" w:color="auto"/>
                    <w:bottom w:val="single" w:sz="8" w:space="0" w:color="auto"/>
                    <w:right w:val="single" w:sz="8" w:space="0" w:color="auto"/>
                  </w:tcBorders>
                  <w:noWrap/>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w:t>
                  </w:r>
                </w:p>
              </w:tc>
              <w:tc>
                <w:tcPr>
                  <w:tcW w:w="1156"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color w:val="000000"/>
                      <w:sz w:val="16"/>
                      <w:szCs w:val="16"/>
                    </w:rPr>
                  </w:pPr>
                </w:p>
              </w:tc>
              <w:tc>
                <w:tcPr>
                  <w:tcW w:w="1315"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sz w:val="16"/>
                      <w:szCs w:val="16"/>
                    </w:rPr>
                  </w:pPr>
                  <w:r w:rsidRPr="0014336E">
                    <w:rPr>
                      <w:rFonts w:cs="Arial"/>
                      <w:sz w:val="16"/>
                      <w:szCs w:val="16"/>
                    </w:rPr>
                    <w:t xml:space="preserve">Totale servizi e forniture </w:t>
                  </w:r>
                </w:p>
              </w:tc>
              <w:tc>
                <w:tcPr>
                  <w:tcW w:w="1235" w:type="dxa"/>
                  <w:tcBorders>
                    <w:top w:val="nil"/>
                    <w:left w:val="nil"/>
                    <w:bottom w:val="single" w:sz="8" w:space="0" w:color="auto"/>
                    <w:right w:val="single" w:sz="8" w:space="0" w:color="auto"/>
                  </w:tcBorders>
                  <w:noWrap/>
                  <w:vAlign w:val="bottom"/>
                </w:tcPr>
                <w:p w:rsidR="002353F9" w:rsidRPr="0014336E" w:rsidRDefault="002353F9" w:rsidP="0055694F">
                  <w:pPr>
                    <w:spacing w:after="0"/>
                    <w:rPr>
                      <w:rFonts w:cs="Arial"/>
                      <w:sz w:val="16"/>
                      <w:szCs w:val="16"/>
                    </w:rPr>
                  </w:pPr>
                  <w:r w:rsidRPr="0014336E">
                    <w:rPr>
                      <w:rFonts w:cs="Arial"/>
                      <w:sz w:val="16"/>
                      <w:szCs w:val="16"/>
                    </w:rPr>
                    <w:t>€ 733.905,62</w:t>
                  </w:r>
                </w:p>
              </w:tc>
            </w:tr>
            <w:tr w:rsidR="002353F9" w:rsidRPr="0014336E" w:rsidTr="002353F9">
              <w:trPr>
                <w:trHeight w:val="900"/>
                <w:jc w:val="center"/>
              </w:trPr>
              <w:tc>
                <w:tcPr>
                  <w:tcW w:w="1813" w:type="dxa"/>
                  <w:tcBorders>
                    <w:top w:val="nil"/>
                    <w:left w:val="single" w:sz="8" w:space="0" w:color="auto"/>
                    <w:bottom w:val="single" w:sz="8" w:space="0" w:color="auto"/>
                    <w:right w:val="single" w:sz="8" w:space="0" w:color="auto"/>
                  </w:tcBorders>
                  <w:noWrap/>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w:t>
                  </w:r>
                </w:p>
              </w:tc>
              <w:tc>
                <w:tcPr>
                  <w:tcW w:w="1156"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color w:val="000000"/>
                      <w:sz w:val="16"/>
                      <w:szCs w:val="16"/>
                    </w:rPr>
                  </w:pP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sz w:val="16"/>
                      <w:szCs w:val="16"/>
                    </w:rPr>
                  </w:pPr>
                  <w:r w:rsidRPr="0014336E">
                    <w:rPr>
                      <w:rFonts w:cs="Arial"/>
                      <w:sz w:val="16"/>
                      <w:szCs w:val="16"/>
                    </w:rPr>
                    <w:t>Finanziamento a valere sul PO FESR</w:t>
                  </w:r>
                </w:p>
                <w:p w:rsidR="002353F9" w:rsidRPr="0014336E" w:rsidRDefault="002353F9" w:rsidP="0055694F">
                  <w:pPr>
                    <w:spacing w:after="0"/>
                    <w:rPr>
                      <w:rFonts w:cs="Arial"/>
                      <w:sz w:val="16"/>
                      <w:szCs w:val="16"/>
                    </w:rPr>
                  </w:pPr>
                  <w:r w:rsidRPr="0014336E">
                    <w:rPr>
                      <w:rFonts w:cs="Arial"/>
                      <w:sz w:val="16"/>
                      <w:szCs w:val="16"/>
                    </w:rPr>
                    <w:t>(al netto di IVA)</w:t>
                  </w:r>
                </w:p>
              </w:tc>
              <w:tc>
                <w:tcPr>
                  <w:tcW w:w="1235" w:type="dxa"/>
                  <w:tcBorders>
                    <w:top w:val="nil"/>
                    <w:left w:val="nil"/>
                    <w:bottom w:val="single" w:sz="8" w:space="0" w:color="auto"/>
                    <w:right w:val="single" w:sz="8" w:space="0" w:color="auto"/>
                  </w:tcBorders>
                  <w:noWrap/>
                  <w:vAlign w:val="bottom"/>
                </w:tcPr>
                <w:p w:rsidR="002353F9" w:rsidRPr="0014336E" w:rsidRDefault="002353F9" w:rsidP="0055694F">
                  <w:pPr>
                    <w:spacing w:after="0"/>
                    <w:rPr>
                      <w:rFonts w:cs="Arial"/>
                      <w:sz w:val="16"/>
                      <w:szCs w:val="16"/>
                    </w:rPr>
                  </w:pPr>
                  <w:r w:rsidRPr="0014336E">
                    <w:rPr>
                      <w:rFonts w:cs="Arial"/>
                      <w:sz w:val="16"/>
                      <w:szCs w:val="16"/>
                    </w:rPr>
                    <w:t>€ 733.905,62</w:t>
                  </w:r>
                </w:p>
              </w:tc>
            </w:tr>
            <w:tr w:rsidR="002353F9" w:rsidRPr="0014336E" w:rsidTr="002353F9">
              <w:trPr>
                <w:trHeight w:val="460"/>
                <w:jc w:val="center"/>
              </w:trPr>
              <w:tc>
                <w:tcPr>
                  <w:tcW w:w="1813" w:type="dxa"/>
                  <w:tcBorders>
                    <w:top w:val="nil"/>
                    <w:left w:val="single" w:sz="8" w:space="0" w:color="auto"/>
                    <w:bottom w:val="single" w:sz="8" w:space="0" w:color="auto"/>
                    <w:right w:val="single" w:sz="8" w:space="0" w:color="auto"/>
                  </w:tcBorders>
                  <w:noWrap/>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w:t>
                  </w:r>
                </w:p>
              </w:tc>
              <w:tc>
                <w:tcPr>
                  <w:tcW w:w="1156"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color w:val="000000"/>
                      <w:sz w:val="16"/>
                      <w:szCs w:val="16"/>
                    </w:rPr>
                  </w:pP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sz w:val="16"/>
                      <w:szCs w:val="16"/>
                    </w:rPr>
                  </w:pPr>
                  <w:r w:rsidRPr="0014336E">
                    <w:rPr>
                      <w:rFonts w:cs="Arial"/>
                      <w:sz w:val="16"/>
                      <w:szCs w:val="16"/>
                    </w:rPr>
                    <w:t xml:space="preserve">Spese per bandi e gare </w:t>
                  </w:r>
                </w:p>
              </w:tc>
              <w:tc>
                <w:tcPr>
                  <w:tcW w:w="1235" w:type="dxa"/>
                  <w:tcBorders>
                    <w:top w:val="nil"/>
                    <w:left w:val="nil"/>
                    <w:bottom w:val="single" w:sz="8" w:space="0" w:color="auto"/>
                    <w:right w:val="single" w:sz="8" w:space="0" w:color="auto"/>
                  </w:tcBorders>
                  <w:noWrap/>
                  <w:vAlign w:val="bottom"/>
                </w:tcPr>
                <w:p w:rsidR="002353F9" w:rsidRPr="0014336E" w:rsidRDefault="002353F9" w:rsidP="0055694F">
                  <w:pPr>
                    <w:spacing w:after="0"/>
                    <w:rPr>
                      <w:rFonts w:cs="Arial"/>
                      <w:sz w:val="16"/>
                      <w:szCs w:val="16"/>
                    </w:rPr>
                  </w:pPr>
                  <w:r w:rsidRPr="0014336E">
                    <w:rPr>
                      <w:rFonts w:cs="Arial"/>
                      <w:sz w:val="16"/>
                      <w:szCs w:val="16"/>
                    </w:rPr>
                    <w:t>€     4.000,00</w:t>
                  </w:r>
                </w:p>
              </w:tc>
            </w:tr>
            <w:tr w:rsidR="002353F9" w:rsidRPr="0014336E" w:rsidTr="002353F9">
              <w:trPr>
                <w:trHeight w:val="280"/>
                <w:jc w:val="center"/>
              </w:trPr>
              <w:tc>
                <w:tcPr>
                  <w:tcW w:w="1813" w:type="dxa"/>
                  <w:tcBorders>
                    <w:top w:val="nil"/>
                    <w:left w:val="single" w:sz="8" w:space="0" w:color="auto"/>
                    <w:bottom w:val="single" w:sz="8" w:space="0" w:color="auto"/>
                    <w:right w:val="single" w:sz="8" w:space="0" w:color="auto"/>
                  </w:tcBorders>
                  <w:noWrap/>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w:t>
                  </w:r>
                </w:p>
              </w:tc>
              <w:tc>
                <w:tcPr>
                  <w:tcW w:w="1156"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sz w:val="16"/>
                      <w:szCs w:val="16"/>
                    </w:rPr>
                  </w:pP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sz w:val="16"/>
                      <w:szCs w:val="16"/>
                    </w:rPr>
                  </w:pPr>
                  <w:r w:rsidRPr="0014336E">
                    <w:rPr>
                      <w:rFonts w:cs="Arial"/>
                      <w:sz w:val="16"/>
                      <w:szCs w:val="16"/>
                    </w:rPr>
                    <w:t>IVA (22%)</w:t>
                  </w:r>
                </w:p>
              </w:tc>
              <w:tc>
                <w:tcPr>
                  <w:tcW w:w="1235" w:type="dxa"/>
                  <w:tcBorders>
                    <w:top w:val="nil"/>
                    <w:left w:val="nil"/>
                    <w:bottom w:val="single" w:sz="8" w:space="0" w:color="auto"/>
                    <w:right w:val="single" w:sz="8" w:space="0" w:color="auto"/>
                  </w:tcBorders>
                  <w:noWrap/>
                  <w:vAlign w:val="bottom"/>
                </w:tcPr>
                <w:p w:rsidR="002353F9" w:rsidRPr="0014336E" w:rsidRDefault="002353F9" w:rsidP="0055694F">
                  <w:pPr>
                    <w:spacing w:after="0"/>
                    <w:rPr>
                      <w:rFonts w:cs="Arial"/>
                      <w:sz w:val="16"/>
                      <w:szCs w:val="16"/>
                    </w:rPr>
                  </w:pPr>
                  <w:r w:rsidRPr="0014336E">
                    <w:rPr>
                      <w:rFonts w:cs="Arial"/>
                      <w:sz w:val="16"/>
                      <w:szCs w:val="16"/>
                    </w:rPr>
                    <w:t>€ 161.459,24</w:t>
                  </w:r>
                </w:p>
              </w:tc>
            </w:tr>
            <w:tr w:rsidR="002353F9" w:rsidRPr="0014336E" w:rsidTr="002353F9">
              <w:trPr>
                <w:trHeight w:val="680"/>
                <w:jc w:val="center"/>
              </w:trPr>
              <w:tc>
                <w:tcPr>
                  <w:tcW w:w="1813" w:type="dxa"/>
                  <w:tcBorders>
                    <w:top w:val="nil"/>
                    <w:left w:val="single" w:sz="8" w:space="0" w:color="auto"/>
                    <w:bottom w:val="single" w:sz="8" w:space="0" w:color="auto"/>
                    <w:right w:val="single" w:sz="8" w:space="0" w:color="auto"/>
                  </w:tcBorders>
                  <w:noWrap/>
                  <w:vAlign w:val="bottom"/>
                </w:tcPr>
                <w:p w:rsidR="002353F9" w:rsidRPr="0014336E" w:rsidRDefault="002353F9" w:rsidP="0055694F">
                  <w:pPr>
                    <w:spacing w:after="0"/>
                    <w:rPr>
                      <w:rFonts w:cs="Arial"/>
                      <w:color w:val="000000"/>
                      <w:sz w:val="16"/>
                      <w:szCs w:val="16"/>
                    </w:rPr>
                  </w:pPr>
                  <w:r w:rsidRPr="0014336E">
                    <w:rPr>
                      <w:rFonts w:cs="Arial"/>
                      <w:color w:val="000000"/>
                      <w:sz w:val="16"/>
                      <w:szCs w:val="16"/>
                    </w:rPr>
                    <w:t> </w:t>
                  </w:r>
                </w:p>
              </w:tc>
              <w:tc>
                <w:tcPr>
                  <w:tcW w:w="1156" w:type="dxa"/>
                  <w:tcBorders>
                    <w:top w:val="nil"/>
                    <w:left w:val="nil"/>
                    <w:bottom w:val="single" w:sz="8" w:space="0" w:color="auto"/>
                    <w:right w:val="single" w:sz="8" w:space="0" w:color="auto"/>
                  </w:tcBorders>
                  <w:noWrap/>
                  <w:vAlign w:val="center"/>
                </w:tcPr>
                <w:p w:rsidR="002353F9" w:rsidRPr="0014336E" w:rsidRDefault="002353F9" w:rsidP="0055694F">
                  <w:pPr>
                    <w:spacing w:after="0"/>
                    <w:rPr>
                      <w:rFonts w:cs="Arial"/>
                      <w:sz w:val="16"/>
                      <w:szCs w:val="16"/>
                    </w:rPr>
                  </w:pPr>
                </w:p>
              </w:tc>
              <w:tc>
                <w:tcPr>
                  <w:tcW w:w="1315" w:type="dxa"/>
                  <w:tcBorders>
                    <w:top w:val="nil"/>
                    <w:left w:val="nil"/>
                    <w:bottom w:val="single" w:sz="8" w:space="0" w:color="auto"/>
                    <w:right w:val="single" w:sz="8" w:space="0" w:color="auto"/>
                  </w:tcBorders>
                  <w:vAlign w:val="center"/>
                </w:tcPr>
                <w:p w:rsidR="002353F9" w:rsidRPr="0014336E" w:rsidRDefault="002353F9" w:rsidP="0055694F">
                  <w:pPr>
                    <w:spacing w:after="0"/>
                    <w:rPr>
                      <w:rFonts w:cs="Arial"/>
                      <w:sz w:val="16"/>
                      <w:szCs w:val="16"/>
                    </w:rPr>
                  </w:pPr>
                  <w:r w:rsidRPr="0014336E">
                    <w:rPr>
                      <w:rFonts w:cs="Arial"/>
                      <w:sz w:val="16"/>
                      <w:szCs w:val="16"/>
                    </w:rPr>
                    <w:t xml:space="preserve">Finanziamento totale a valere sul PO FESR </w:t>
                  </w:r>
                </w:p>
              </w:tc>
              <w:tc>
                <w:tcPr>
                  <w:tcW w:w="1235" w:type="dxa"/>
                  <w:tcBorders>
                    <w:top w:val="nil"/>
                    <w:left w:val="nil"/>
                    <w:bottom w:val="single" w:sz="8" w:space="0" w:color="auto"/>
                    <w:right w:val="single" w:sz="8" w:space="0" w:color="auto"/>
                  </w:tcBorders>
                  <w:noWrap/>
                  <w:vAlign w:val="bottom"/>
                </w:tcPr>
                <w:p w:rsidR="002353F9" w:rsidRPr="0014336E" w:rsidRDefault="002353F9" w:rsidP="0055694F">
                  <w:pPr>
                    <w:spacing w:after="0"/>
                    <w:rPr>
                      <w:rFonts w:cs="Arial"/>
                      <w:sz w:val="16"/>
                      <w:szCs w:val="16"/>
                    </w:rPr>
                  </w:pPr>
                  <w:r w:rsidRPr="0014336E">
                    <w:rPr>
                      <w:rFonts w:cs="Arial"/>
                      <w:sz w:val="16"/>
                      <w:szCs w:val="16"/>
                    </w:rPr>
                    <w:t>€ 899.364,86</w:t>
                  </w:r>
                </w:p>
              </w:tc>
            </w:tr>
          </w:tbl>
          <w:p w:rsidR="002353F9" w:rsidRPr="0014336E" w:rsidRDefault="002353F9" w:rsidP="002353F9">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l’operazione Animazione è stata realizzata in due giornate ad Andrano dal 9 al 10 maggio 2014, per la definizione di dettaglio dei contenuti del SAC; che i risultati dell’azione di animazione sono contenuti nei report dei laboratori che costituiscono parte integrante del progetto esecutivo del SAC PORTA D’ORIENTE;</w:t>
            </w:r>
          </w:p>
          <w:p w:rsidR="002353F9" w:rsidRPr="0014336E" w:rsidRDefault="002353F9" w:rsidP="002353F9">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 xml:space="preserve">quindi il RUP del SAC ha provveduto ad elaborare il dettaglio esecutivo delle azioni e degli interventi da realizzare; </w:t>
            </w:r>
          </w:p>
          <w:p w:rsidR="002353F9" w:rsidRPr="0014336E" w:rsidRDefault="002353F9" w:rsidP="002353F9">
            <w:pPr>
              <w:spacing w:line="360" w:lineRule="auto"/>
              <w:ind w:left="284" w:hanging="284"/>
              <w:jc w:val="both"/>
              <w:rPr>
                <w:rFonts w:cs="Arial"/>
                <w:sz w:val="16"/>
                <w:szCs w:val="16"/>
              </w:rPr>
            </w:pPr>
            <w:r w:rsidRPr="0014336E">
              <w:rPr>
                <w:rFonts w:cs="Arial"/>
                <w:sz w:val="16"/>
                <w:szCs w:val="16"/>
              </w:rPr>
              <w:t>-</w:t>
            </w:r>
            <w:r w:rsidRPr="0014336E">
              <w:rPr>
                <w:rFonts w:cs="Arial"/>
                <w:sz w:val="16"/>
                <w:szCs w:val="16"/>
              </w:rPr>
              <w:tab/>
              <w:t xml:space="preserve">con deliberazione del CE del Parco numero 29 del 13.11.2014 è stato approvato il dettaglio esecutivo delle azioni ed è stato stabilito di inoltrare ai comuni del SAC i capitolati di gara dei servizi di valorizzazione dei rispettivi beni, richiedendo entro 15 giorni dall’invio una presa d’atto </w:t>
            </w:r>
            <w:r w:rsidRPr="0014336E">
              <w:rPr>
                <w:rFonts w:cs="Arial"/>
                <w:sz w:val="16"/>
                <w:szCs w:val="16"/>
              </w:rPr>
              <w:lastRenderedPageBreak/>
              <w:t>degli stessi contestualmente alla individuazione degli spazi e delle attrezzature da mettere a disposizione degli aggiudicatari delle gare, da riportare rispettivamente su planimetria in scala adeguata ed in apposito elenco da allegare agli atti di gara ;</w:t>
            </w:r>
          </w:p>
          <w:p w:rsidR="002353F9" w:rsidRPr="0014336E" w:rsidRDefault="002353F9" w:rsidP="002353F9">
            <w:pPr>
              <w:widowControl w:val="0"/>
              <w:autoSpaceDE w:val="0"/>
              <w:autoSpaceDN w:val="0"/>
              <w:adjustRightInd w:val="0"/>
              <w:spacing w:line="360" w:lineRule="auto"/>
              <w:jc w:val="both"/>
              <w:rPr>
                <w:rFonts w:cs="Arial"/>
                <w:sz w:val="16"/>
                <w:szCs w:val="16"/>
              </w:rPr>
            </w:pPr>
          </w:p>
          <w:p w:rsidR="002353F9" w:rsidRPr="0014336E" w:rsidRDefault="002353F9" w:rsidP="002353F9">
            <w:pPr>
              <w:widowControl w:val="0"/>
              <w:autoSpaceDE w:val="0"/>
              <w:autoSpaceDN w:val="0"/>
              <w:adjustRightInd w:val="0"/>
              <w:spacing w:line="360" w:lineRule="auto"/>
              <w:jc w:val="both"/>
              <w:rPr>
                <w:rFonts w:cs="Arial"/>
                <w:sz w:val="16"/>
                <w:szCs w:val="16"/>
              </w:rPr>
            </w:pPr>
            <w:r w:rsidRPr="0014336E">
              <w:rPr>
                <w:rFonts w:cs="Arial"/>
                <w:b/>
                <w:sz w:val="16"/>
                <w:szCs w:val="16"/>
              </w:rPr>
              <w:t>Vista</w:t>
            </w:r>
            <w:r w:rsidRPr="0014336E">
              <w:rPr>
                <w:rFonts w:cs="Arial"/>
                <w:sz w:val="16"/>
                <w:szCs w:val="16"/>
              </w:rPr>
              <w:t xml:space="preserve"> la deliberazione numero 6 del 26.03.2014 del Comitato Esecutivo del Parco Naturale Regionale Costa Otranto S.Maria di Leuca e Bosco di Tricase, capofila del SAC PORTA D'ORIENTE, di approvazione del Programma Gestionale del SAC;</w:t>
            </w:r>
          </w:p>
          <w:p w:rsidR="002353F9" w:rsidRPr="0014336E" w:rsidRDefault="002353F9" w:rsidP="002353F9">
            <w:pPr>
              <w:widowControl w:val="0"/>
              <w:autoSpaceDE w:val="0"/>
              <w:autoSpaceDN w:val="0"/>
              <w:adjustRightInd w:val="0"/>
              <w:spacing w:line="360" w:lineRule="auto"/>
              <w:jc w:val="both"/>
              <w:rPr>
                <w:rFonts w:cs="Arial"/>
                <w:sz w:val="16"/>
                <w:szCs w:val="16"/>
              </w:rPr>
            </w:pPr>
            <w:r w:rsidRPr="0014336E">
              <w:rPr>
                <w:rFonts w:cs="Arial"/>
                <w:b/>
                <w:sz w:val="16"/>
                <w:szCs w:val="16"/>
              </w:rPr>
              <w:t>Vista</w:t>
            </w:r>
            <w:r w:rsidRPr="0014336E">
              <w:rPr>
                <w:rFonts w:cs="Arial"/>
                <w:sz w:val="16"/>
                <w:szCs w:val="16"/>
              </w:rPr>
              <w:t xml:space="preserve"> la deliberazione numero 29 del 13.11.2014 del Comitato Esecutivo del Parco Naturale Regionale Costa Otranto S.Maria di Leuca e Bosco di Tricase capofila, del SAC PORTA D'ORIENTE, di approvazione del progetto esecutivo e dei capitolati di gara;</w:t>
            </w:r>
          </w:p>
          <w:p w:rsidR="002353F9" w:rsidRPr="0014336E" w:rsidRDefault="002353F9" w:rsidP="002353F9">
            <w:pPr>
              <w:widowControl w:val="0"/>
              <w:autoSpaceDE w:val="0"/>
              <w:autoSpaceDN w:val="0"/>
              <w:adjustRightInd w:val="0"/>
              <w:spacing w:line="360" w:lineRule="auto"/>
              <w:rPr>
                <w:rFonts w:cs="Arial"/>
                <w:sz w:val="16"/>
                <w:szCs w:val="16"/>
              </w:rPr>
            </w:pPr>
            <w:r w:rsidRPr="0014336E">
              <w:rPr>
                <w:rFonts w:cs="Arial"/>
                <w:b/>
                <w:sz w:val="16"/>
                <w:szCs w:val="16"/>
              </w:rPr>
              <w:t>Ritenuto</w:t>
            </w:r>
            <w:r w:rsidRPr="0014336E">
              <w:rPr>
                <w:rFonts w:cs="Arial"/>
                <w:sz w:val="16"/>
                <w:szCs w:val="16"/>
              </w:rPr>
              <w:t xml:space="preserve"> di dover provvedere in merito:</w:t>
            </w:r>
          </w:p>
          <w:p w:rsidR="002353F9" w:rsidRPr="0014336E" w:rsidRDefault="002353F9" w:rsidP="002353F9">
            <w:pPr>
              <w:tabs>
                <w:tab w:val="left" w:pos="8789"/>
              </w:tabs>
              <w:ind w:left="57" w:right="5"/>
              <w:jc w:val="both"/>
              <w:rPr>
                <w:rFonts w:cs="Arial"/>
                <w:sz w:val="16"/>
                <w:szCs w:val="16"/>
              </w:rPr>
            </w:pPr>
            <w:r w:rsidRPr="0014336E">
              <w:rPr>
                <w:rFonts w:cs="Arial"/>
                <w:b/>
                <w:bCs/>
                <w:sz w:val="16"/>
                <w:szCs w:val="16"/>
              </w:rPr>
              <w:t>Eseguito</w:t>
            </w:r>
            <w:r w:rsidRPr="0014336E">
              <w:rPr>
                <w:rFonts w:cs="Arial"/>
                <w:sz w:val="16"/>
                <w:szCs w:val="16"/>
              </w:rPr>
              <w:t xml:space="preserve"> con esito favorevole il controllo preventivo di regolarità amministrativa del presente atto avendo  verificato:</w:t>
            </w:r>
          </w:p>
          <w:p w:rsidR="002353F9" w:rsidRPr="0014336E" w:rsidRDefault="002353F9" w:rsidP="002353F9">
            <w:pPr>
              <w:numPr>
                <w:ilvl w:val="0"/>
                <w:numId w:val="26"/>
              </w:numPr>
              <w:tabs>
                <w:tab w:val="clear" w:pos="1494"/>
                <w:tab w:val="num" w:pos="399"/>
                <w:tab w:val="left" w:pos="8789"/>
              </w:tabs>
              <w:ind w:left="57" w:right="5" w:firstLine="0"/>
              <w:jc w:val="both"/>
              <w:rPr>
                <w:rFonts w:cs="Arial"/>
                <w:i/>
                <w:iCs/>
                <w:sz w:val="16"/>
                <w:szCs w:val="16"/>
              </w:rPr>
            </w:pPr>
            <w:r w:rsidRPr="0014336E">
              <w:rPr>
                <w:rFonts w:cs="Arial"/>
                <w:i/>
                <w:iCs/>
                <w:sz w:val="16"/>
                <w:szCs w:val="16"/>
              </w:rPr>
              <w:t>il rispetto delle normative comunitarie, statali, regionali e regolamentari, generali e di settore;</w:t>
            </w:r>
          </w:p>
          <w:p w:rsidR="002353F9" w:rsidRPr="0014336E" w:rsidRDefault="002353F9" w:rsidP="002353F9">
            <w:pPr>
              <w:numPr>
                <w:ilvl w:val="0"/>
                <w:numId w:val="26"/>
              </w:numPr>
              <w:tabs>
                <w:tab w:val="clear" w:pos="1494"/>
                <w:tab w:val="num" w:pos="399"/>
                <w:tab w:val="left" w:pos="8789"/>
              </w:tabs>
              <w:ind w:left="57" w:right="5" w:firstLine="0"/>
              <w:jc w:val="both"/>
              <w:rPr>
                <w:rFonts w:cs="Arial"/>
                <w:i/>
                <w:iCs/>
                <w:sz w:val="16"/>
                <w:szCs w:val="16"/>
              </w:rPr>
            </w:pPr>
            <w:r w:rsidRPr="0014336E">
              <w:rPr>
                <w:rFonts w:cs="Arial"/>
                <w:i/>
                <w:iCs/>
                <w:sz w:val="16"/>
                <w:szCs w:val="16"/>
              </w:rPr>
              <w:t>la correttezza e regolarità della procedura;</w:t>
            </w:r>
          </w:p>
          <w:p w:rsidR="002353F9" w:rsidRPr="0014336E" w:rsidRDefault="002353F9" w:rsidP="002353F9">
            <w:pPr>
              <w:numPr>
                <w:ilvl w:val="0"/>
                <w:numId w:val="26"/>
              </w:numPr>
              <w:tabs>
                <w:tab w:val="clear" w:pos="1494"/>
                <w:tab w:val="num" w:pos="399"/>
                <w:tab w:val="left" w:pos="8789"/>
              </w:tabs>
              <w:ind w:left="57" w:right="5" w:firstLine="0"/>
              <w:jc w:val="both"/>
              <w:rPr>
                <w:rFonts w:cs="Arial"/>
                <w:i/>
                <w:iCs/>
                <w:sz w:val="16"/>
                <w:szCs w:val="16"/>
              </w:rPr>
            </w:pPr>
            <w:r w:rsidRPr="0014336E">
              <w:rPr>
                <w:rFonts w:cs="Arial"/>
                <w:i/>
                <w:iCs/>
                <w:sz w:val="16"/>
                <w:szCs w:val="16"/>
              </w:rPr>
              <w:t>la correttezza formale nella redazione dell’atto;</w:t>
            </w:r>
          </w:p>
          <w:p w:rsidR="002353F9" w:rsidRPr="0014336E" w:rsidRDefault="002353F9" w:rsidP="002353F9">
            <w:pPr>
              <w:tabs>
                <w:tab w:val="left" w:pos="8789"/>
              </w:tabs>
              <w:ind w:left="57" w:right="5"/>
              <w:jc w:val="both"/>
              <w:rPr>
                <w:rFonts w:cs="Arial"/>
                <w:sz w:val="16"/>
                <w:szCs w:val="16"/>
              </w:rPr>
            </w:pPr>
            <w:r w:rsidRPr="0014336E">
              <w:rPr>
                <w:rFonts w:cs="Arial"/>
                <w:b/>
                <w:bCs/>
                <w:sz w:val="16"/>
                <w:szCs w:val="16"/>
              </w:rPr>
              <w:t>Acquisito</w:t>
            </w:r>
            <w:r w:rsidRPr="0014336E">
              <w:rPr>
                <w:rFonts w:cs="Arial"/>
                <w:sz w:val="16"/>
                <w:szCs w:val="16"/>
              </w:rPr>
              <w:t xml:space="preserve"> il seguente parere sulla regolarità contabile espresso dal Responsabile dei Servizi Finanziari: “favorevole”;</w:t>
            </w:r>
          </w:p>
          <w:p w:rsidR="002353F9" w:rsidRPr="0014336E" w:rsidRDefault="002353F9" w:rsidP="002353F9">
            <w:pPr>
              <w:rPr>
                <w:rFonts w:cs="Arial"/>
                <w:sz w:val="16"/>
                <w:szCs w:val="16"/>
              </w:rPr>
            </w:pPr>
            <w:r w:rsidRPr="0014336E">
              <w:rPr>
                <w:rFonts w:cs="Arial"/>
                <w:sz w:val="16"/>
                <w:szCs w:val="16"/>
              </w:rPr>
              <w:t>Visti i pareri favorevoli espressi ex art.49 del D.l.vo n.267/2000;</w:t>
            </w:r>
          </w:p>
          <w:p w:rsidR="002353F9" w:rsidRPr="0014336E" w:rsidRDefault="002353F9" w:rsidP="002353F9">
            <w:pPr>
              <w:rPr>
                <w:rFonts w:cs="Arial"/>
                <w:sz w:val="16"/>
                <w:szCs w:val="16"/>
              </w:rPr>
            </w:pPr>
            <w:r w:rsidRPr="0014336E">
              <w:rPr>
                <w:rFonts w:cs="Arial"/>
                <w:sz w:val="16"/>
                <w:szCs w:val="16"/>
              </w:rPr>
              <w:t>Visto il D.L.vo n.267 del 18.8.2000;</w:t>
            </w:r>
          </w:p>
          <w:p w:rsidR="002353F9" w:rsidRPr="0014336E" w:rsidRDefault="002353F9" w:rsidP="002353F9">
            <w:pPr>
              <w:rPr>
                <w:rFonts w:cs="Arial"/>
                <w:sz w:val="16"/>
                <w:szCs w:val="16"/>
              </w:rPr>
            </w:pPr>
            <w:r w:rsidRPr="0014336E">
              <w:rPr>
                <w:rFonts w:cs="Arial"/>
                <w:sz w:val="16"/>
                <w:szCs w:val="16"/>
              </w:rPr>
              <w:t>Con voti unanimi e favorevoli espressi nelle forme di legge;</w:t>
            </w:r>
          </w:p>
          <w:p w:rsidR="00CA0110" w:rsidRPr="0014336E" w:rsidRDefault="00CA0110" w:rsidP="00CA0110">
            <w:pPr>
              <w:widowControl w:val="0"/>
              <w:autoSpaceDE w:val="0"/>
              <w:autoSpaceDN w:val="0"/>
              <w:adjustRightInd w:val="0"/>
              <w:spacing w:line="360" w:lineRule="auto"/>
              <w:rPr>
                <w:rFonts w:cs="Arial"/>
                <w:b/>
                <w:sz w:val="16"/>
                <w:szCs w:val="16"/>
              </w:rPr>
            </w:pPr>
          </w:p>
          <w:p w:rsidR="00085A10" w:rsidRPr="0014336E" w:rsidRDefault="00085A10" w:rsidP="00DC0AD7">
            <w:pPr>
              <w:widowControl w:val="0"/>
              <w:autoSpaceDE w:val="0"/>
              <w:autoSpaceDN w:val="0"/>
              <w:adjustRightInd w:val="0"/>
              <w:spacing w:line="360" w:lineRule="auto"/>
              <w:jc w:val="center"/>
              <w:rPr>
                <w:rFonts w:cs="Arial"/>
                <w:b/>
                <w:sz w:val="16"/>
                <w:szCs w:val="16"/>
              </w:rPr>
            </w:pPr>
            <w:r w:rsidRPr="0014336E">
              <w:rPr>
                <w:rFonts w:cs="Arial"/>
                <w:b/>
                <w:sz w:val="16"/>
                <w:szCs w:val="16"/>
              </w:rPr>
              <w:t>DELIBERA</w:t>
            </w:r>
          </w:p>
          <w:p w:rsidR="00085A10" w:rsidRPr="0014336E" w:rsidRDefault="00085A10" w:rsidP="00DC0AD7">
            <w:pPr>
              <w:pStyle w:val="msonormalcxspmedio"/>
              <w:spacing w:before="0" w:beforeAutospacing="0" w:after="0" w:afterAutospacing="0" w:line="360" w:lineRule="auto"/>
              <w:ind w:left="284" w:hanging="284"/>
              <w:contextualSpacing/>
              <w:jc w:val="both"/>
              <w:rPr>
                <w:rFonts w:asciiTheme="minorHAnsi" w:hAnsiTheme="minorHAnsi" w:cs="Arial"/>
                <w:sz w:val="16"/>
                <w:szCs w:val="16"/>
              </w:rPr>
            </w:pPr>
            <w:r w:rsidRPr="0014336E">
              <w:rPr>
                <w:rFonts w:asciiTheme="minorHAnsi" w:hAnsiTheme="minorHAnsi" w:cs="Arial"/>
                <w:sz w:val="16"/>
                <w:szCs w:val="16"/>
              </w:rPr>
              <w:t>1)</w:t>
            </w:r>
            <w:r w:rsidRPr="0014336E">
              <w:rPr>
                <w:rFonts w:asciiTheme="minorHAnsi" w:hAnsiTheme="minorHAnsi" w:cs="Arial"/>
                <w:sz w:val="16"/>
                <w:szCs w:val="16"/>
              </w:rPr>
              <w:tab/>
              <w:t>Di assegnare al SAC, per la realizzazione dei servizi oggetto di gara, la Chiesa dei Diavoli ed il Giardino delle Vallonee di Tricase;</w:t>
            </w:r>
          </w:p>
          <w:p w:rsidR="00085A10" w:rsidRPr="0014336E" w:rsidRDefault="00085A10" w:rsidP="00DC0AD7">
            <w:pPr>
              <w:spacing w:line="360" w:lineRule="auto"/>
              <w:ind w:left="284" w:hanging="284"/>
              <w:jc w:val="both"/>
              <w:rPr>
                <w:rFonts w:cs="Arial"/>
                <w:sz w:val="16"/>
                <w:szCs w:val="16"/>
              </w:rPr>
            </w:pPr>
          </w:p>
          <w:p w:rsidR="00085A10" w:rsidRPr="0014336E" w:rsidRDefault="00085A10" w:rsidP="00DC0AD7">
            <w:pPr>
              <w:pStyle w:val="msonormalcxspmedio"/>
              <w:numPr>
                <w:ilvl w:val="0"/>
                <w:numId w:val="15"/>
              </w:numPr>
              <w:spacing w:before="0" w:beforeAutospacing="0" w:after="0" w:afterAutospacing="0" w:line="360" w:lineRule="auto"/>
              <w:contextualSpacing/>
              <w:jc w:val="both"/>
              <w:rPr>
                <w:rFonts w:asciiTheme="minorHAnsi" w:hAnsiTheme="minorHAnsi" w:cs="Arial"/>
                <w:sz w:val="16"/>
                <w:szCs w:val="16"/>
              </w:rPr>
            </w:pPr>
            <w:r w:rsidRPr="0014336E">
              <w:rPr>
                <w:rFonts w:asciiTheme="minorHAnsi" w:hAnsiTheme="minorHAnsi" w:cs="Arial"/>
                <w:sz w:val="16"/>
                <w:szCs w:val="16"/>
              </w:rPr>
              <w:t>Di approvare l’allegato capitolato per l’affidamento della gestione di attività laboratoriali presso la Chiesa dei Diavoli ed il Giardino delle Vallonee di Tricase per un importo a base di gara di € 78.804,00 oltre IVA;</w:t>
            </w:r>
          </w:p>
          <w:p w:rsidR="00085A10" w:rsidRPr="0014336E" w:rsidRDefault="00085A10" w:rsidP="00DC0AD7">
            <w:pPr>
              <w:pStyle w:val="msonormalcxspmedio"/>
              <w:spacing w:before="0" w:beforeAutospacing="0" w:after="0" w:afterAutospacing="0" w:line="360" w:lineRule="auto"/>
              <w:ind w:left="360"/>
              <w:contextualSpacing/>
              <w:jc w:val="both"/>
              <w:rPr>
                <w:rFonts w:asciiTheme="minorHAnsi" w:hAnsiTheme="minorHAnsi" w:cs="Arial"/>
                <w:sz w:val="16"/>
                <w:szCs w:val="16"/>
              </w:rPr>
            </w:pPr>
          </w:p>
          <w:p w:rsidR="00085A10" w:rsidRPr="0014336E" w:rsidRDefault="00085A10" w:rsidP="00DC0AD7">
            <w:pPr>
              <w:pStyle w:val="msonormalcxspmedio"/>
              <w:numPr>
                <w:ilvl w:val="0"/>
                <w:numId w:val="15"/>
              </w:numPr>
              <w:tabs>
                <w:tab w:val="clear" w:pos="720"/>
                <w:tab w:val="num" w:pos="374"/>
              </w:tabs>
              <w:spacing w:before="0" w:beforeAutospacing="0" w:after="0" w:afterAutospacing="0" w:line="360" w:lineRule="auto"/>
              <w:ind w:left="374" w:hanging="14"/>
              <w:contextualSpacing/>
              <w:jc w:val="both"/>
              <w:rPr>
                <w:rFonts w:asciiTheme="minorHAnsi" w:hAnsiTheme="minorHAnsi" w:cs="Arial"/>
                <w:sz w:val="16"/>
                <w:szCs w:val="16"/>
              </w:rPr>
            </w:pPr>
            <w:r w:rsidRPr="0014336E">
              <w:rPr>
                <w:rFonts w:asciiTheme="minorHAnsi" w:hAnsiTheme="minorHAnsi" w:cs="Arial"/>
                <w:sz w:val="16"/>
                <w:szCs w:val="16"/>
              </w:rPr>
              <w:t xml:space="preserve">Dichiarare a seguito di successiva votazione la presente delibera immediatamente </w:t>
            </w:r>
          </w:p>
          <w:p w:rsidR="00085A10" w:rsidRPr="0014336E" w:rsidRDefault="00085A10" w:rsidP="00DC0AD7">
            <w:pPr>
              <w:pStyle w:val="msonormalcxspmedio"/>
              <w:spacing w:before="0" w:beforeAutospacing="0" w:after="0" w:afterAutospacing="0" w:line="360" w:lineRule="auto"/>
              <w:ind w:left="360"/>
              <w:contextualSpacing/>
              <w:jc w:val="both"/>
              <w:rPr>
                <w:rFonts w:asciiTheme="minorHAnsi" w:hAnsiTheme="minorHAnsi" w:cs="Arial"/>
                <w:sz w:val="16"/>
                <w:szCs w:val="16"/>
              </w:rPr>
            </w:pPr>
            <w:r w:rsidRPr="0014336E">
              <w:rPr>
                <w:rFonts w:asciiTheme="minorHAnsi" w:hAnsiTheme="minorHAnsi" w:cs="Arial"/>
                <w:sz w:val="16"/>
                <w:szCs w:val="16"/>
              </w:rPr>
              <w:t xml:space="preserve">      eseguibile ai sensi dell’art. 134 comma 4, del D.L.vo 18 agosto 2000 n. 267.</w:t>
            </w:r>
          </w:p>
          <w:p w:rsidR="00085A10" w:rsidRPr="0014336E" w:rsidRDefault="00085A10" w:rsidP="00C901FD">
            <w:pPr>
              <w:ind w:left="113" w:hanging="113"/>
              <w:jc w:val="center"/>
              <w:rPr>
                <w:rFonts w:cs="Arial"/>
                <w:b/>
                <w:sz w:val="16"/>
                <w:szCs w:val="16"/>
              </w:rPr>
            </w:pPr>
          </w:p>
        </w:tc>
        <w:tc>
          <w:tcPr>
            <w:tcW w:w="851" w:type="dxa"/>
          </w:tcPr>
          <w:p w:rsidR="00085A10" w:rsidRPr="00942943" w:rsidRDefault="00085A10">
            <w:pPr>
              <w:rPr>
                <w:b/>
                <w:sz w:val="16"/>
                <w:szCs w:val="16"/>
              </w:rPr>
            </w:pPr>
          </w:p>
        </w:tc>
        <w:tc>
          <w:tcPr>
            <w:tcW w:w="1353" w:type="dxa"/>
          </w:tcPr>
          <w:p w:rsidR="00085A10" w:rsidRDefault="00085A10" w:rsidP="00C901FD">
            <w:pPr>
              <w:pStyle w:val="NormaleWeb"/>
              <w:spacing w:before="0" w:beforeAutospacing="0"/>
              <w:rPr>
                <w:rFonts w:asciiTheme="minorHAnsi" w:hAnsiTheme="minorHAnsi" w:cs="Arial"/>
                <w:sz w:val="16"/>
                <w:szCs w:val="16"/>
              </w:rPr>
            </w:pPr>
          </w:p>
        </w:tc>
      </w:tr>
    </w:tbl>
    <w:p w:rsidR="00B75C24" w:rsidRPr="00942943" w:rsidRDefault="00B75C24">
      <w:pPr>
        <w:rPr>
          <w:sz w:val="16"/>
          <w:szCs w:val="16"/>
        </w:rPr>
      </w:pPr>
    </w:p>
    <w:sectPr w:rsidR="00B75C24" w:rsidRPr="00942943" w:rsidSect="00843A93">
      <w:pgSz w:w="16838" w:h="11906" w:orient="landscape"/>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196"/>
    <w:multiLevelType w:val="hybridMultilevel"/>
    <w:tmpl w:val="C41889EA"/>
    <w:lvl w:ilvl="0" w:tplc="B3F68CEC">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13456284"/>
    <w:multiLevelType w:val="singleLevel"/>
    <w:tmpl w:val="5D1A25D8"/>
    <w:lvl w:ilvl="0">
      <w:start w:val="1"/>
      <w:numFmt w:val="decimal"/>
      <w:lvlText w:val="%1)"/>
      <w:lvlJc w:val="left"/>
      <w:pPr>
        <w:tabs>
          <w:tab w:val="num" w:pos="360"/>
        </w:tabs>
        <w:ind w:left="-284" w:firstLine="284"/>
      </w:pPr>
      <w:rPr>
        <w:rFonts w:cs="Times New Roman"/>
      </w:rPr>
    </w:lvl>
  </w:abstractNum>
  <w:abstractNum w:abstractNumId="2">
    <w:nsid w:val="14924D83"/>
    <w:multiLevelType w:val="hybridMultilevel"/>
    <w:tmpl w:val="4CD604FA"/>
    <w:lvl w:ilvl="0" w:tplc="007AC3FC">
      <w:numFmt w:val="bullet"/>
      <w:lvlText w:val="-"/>
      <w:lvlJc w:val="left"/>
      <w:pPr>
        <w:ind w:left="108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16823034"/>
    <w:multiLevelType w:val="hybridMultilevel"/>
    <w:tmpl w:val="D5DA880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F05F69"/>
    <w:multiLevelType w:val="hybridMultilevel"/>
    <w:tmpl w:val="E89AFC16"/>
    <w:lvl w:ilvl="0" w:tplc="8A2AF110">
      <w:start w:val="1"/>
      <w:numFmt w:val="decimal"/>
      <w:lvlText w:val="%1)"/>
      <w:lvlJc w:val="left"/>
      <w:pPr>
        <w:tabs>
          <w:tab w:val="num" w:pos="435"/>
        </w:tabs>
        <w:ind w:left="435" w:hanging="360"/>
      </w:pPr>
      <w:rPr>
        <w:rFonts w:ascii="Times New Roman" w:eastAsia="Times New Roman" w:hAnsi="Times New Roman"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260E168C"/>
    <w:multiLevelType w:val="hybridMultilevel"/>
    <w:tmpl w:val="3C2A8DC6"/>
    <w:lvl w:ilvl="0" w:tplc="5BF2B4D4">
      <w:start w:val="1"/>
      <w:numFmt w:val="decimal"/>
      <w:lvlText w:val="%1)"/>
      <w:lvlJc w:val="left"/>
      <w:pPr>
        <w:tabs>
          <w:tab w:val="num" w:pos="720"/>
        </w:tabs>
        <w:ind w:left="720" w:hanging="360"/>
      </w:pPr>
      <w:rPr>
        <w:rFonts w:ascii="Times New Roman" w:eastAsia="Times New Roman" w:hAnsi="Times New Roman" w:cs="Times New Roman"/>
      </w:rPr>
    </w:lvl>
    <w:lvl w:ilvl="1" w:tplc="B9E07CB0">
      <w:start w:val="14"/>
      <w:numFmt w:val="bullet"/>
      <w:lvlText w:val="-"/>
      <w:lvlJc w:val="left"/>
      <w:pPr>
        <w:tabs>
          <w:tab w:val="num" w:pos="1440"/>
        </w:tabs>
        <w:ind w:left="1440" w:hanging="360"/>
      </w:pPr>
      <w:rPr>
        <w:rFonts w:ascii="Times New Roman" w:eastAsia="Times New Roman" w:hAnsi="Times New Roman" w:hint="default"/>
        <w:sz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29607C0A"/>
    <w:multiLevelType w:val="hybridMultilevel"/>
    <w:tmpl w:val="B23664AE"/>
    <w:lvl w:ilvl="0" w:tplc="4F664CC4">
      <w:start w:val="1"/>
      <w:numFmt w:val="bullet"/>
      <w:lvlText w:val="-"/>
      <w:lvlJc w:val="left"/>
      <w:pPr>
        <w:tabs>
          <w:tab w:val="num" w:pos="284"/>
        </w:tabs>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9607C78"/>
    <w:multiLevelType w:val="hybridMultilevel"/>
    <w:tmpl w:val="83A849DC"/>
    <w:lvl w:ilvl="0" w:tplc="80BA077C">
      <w:start w:val="1"/>
      <w:numFmt w:val="decimal"/>
      <w:lvlText w:val="%1)"/>
      <w:lvlJc w:val="left"/>
      <w:pPr>
        <w:ind w:left="720" w:hanging="360"/>
      </w:pPr>
      <w:rPr>
        <w:rFonts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2B6047BA"/>
    <w:multiLevelType w:val="hybridMultilevel"/>
    <w:tmpl w:val="ECC6292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9">
    <w:nsid w:val="2F8826BF"/>
    <w:multiLevelType w:val="hybridMultilevel"/>
    <w:tmpl w:val="033C8EC2"/>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103077"/>
    <w:multiLevelType w:val="hybridMultilevel"/>
    <w:tmpl w:val="E43A333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A516BF5"/>
    <w:multiLevelType w:val="hybridMultilevel"/>
    <w:tmpl w:val="0860C9D0"/>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5714FA9"/>
    <w:multiLevelType w:val="singleLevel"/>
    <w:tmpl w:val="5D1A25D8"/>
    <w:lvl w:ilvl="0">
      <w:start w:val="1"/>
      <w:numFmt w:val="decimal"/>
      <w:lvlText w:val="%1)"/>
      <w:lvlJc w:val="left"/>
      <w:pPr>
        <w:tabs>
          <w:tab w:val="num" w:pos="360"/>
        </w:tabs>
        <w:ind w:left="-284" w:firstLine="284"/>
      </w:pPr>
      <w:rPr>
        <w:rFonts w:cs="Times New Roman"/>
      </w:rPr>
    </w:lvl>
  </w:abstractNum>
  <w:abstractNum w:abstractNumId="14">
    <w:nsid w:val="46E802FF"/>
    <w:multiLevelType w:val="hybridMultilevel"/>
    <w:tmpl w:val="69742506"/>
    <w:lvl w:ilvl="0" w:tplc="10A4D4C6">
      <w:start w:val="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4C663CF3"/>
    <w:multiLevelType w:val="hybridMultilevel"/>
    <w:tmpl w:val="5850628E"/>
    <w:lvl w:ilvl="0" w:tplc="04100011">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52BD5E90"/>
    <w:multiLevelType w:val="hybridMultilevel"/>
    <w:tmpl w:val="8D403F9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57BF7D58"/>
    <w:multiLevelType w:val="hybridMultilevel"/>
    <w:tmpl w:val="68A27E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8451F3D"/>
    <w:multiLevelType w:val="hybridMultilevel"/>
    <w:tmpl w:val="40126F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70110549"/>
    <w:multiLevelType w:val="hybridMultilevel"/>
    <w:tmpl w:val="9DC88404"/>
    <w:lvl w:ilvl="0" w:tplc="A1385314">
      <w:start w:val="1"/>
      <w:numFmt w:val="decimal"/>
      <w:lvlText w:val="%1."/>
      <w:lvlJc w:val="left"/>
      <w:pPr>
        <w:ind w:left="720" w:hanging="360"/>
      </w:pPr>
      <w:rPr>
        <w:rFonts w:eastAsia="Times New Roman" w:cs="Times New Roman"/>
        <w:sz w:val="23"/>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76E50DF2"/>
    <w:multiLevelType w:val="hybridMultilevel"/>
    <w:tmpl w:val="A11ACD94"/>
    <w:lvl w:ilvl="0" w:tplc="4F664CC4">
      <w:start w:val="1"/>
      <w:numFmt w:val="bullet"/>
      <w:lvlText w:val="-"/>
      <w:lvlJc w:val="left"/>
      <w:pPr>
        <w:tabs>
          <w:tab w:val="num" w:pos="284"/>
        </w:tabs>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CCB5C2A"/>
    <w:multiLevelType w:val="hybridMultilevel"/>
    <w:tmpl w:val="E89AFC16"/>
    <w:lvl w:ilvl="0" w:tplc="8A2AF110">
      <w:start w:val="1"/>
      <w:numFmt w:val="decimal"/>
      <w:lvlText w:val="%1)"/>
      <w:lvlJc w:val="left"/>
      <w:pPr>
        <w:tabs>
          <w:tab w:val="num" w:pos="435"/>
        </w:tabs>
        <w:ind w:left="435" w:hanging="360"/>
      </w:pPr>
      <w:rPr>
        <w:rFonts w:ascii="Times New Roman" w:eastAsia="Times New Roman" w:hAnsi="Times New Roman" w:cs="Times New Roman"/>
        <w:b/>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nsid w:val="7D226522"/>
    <w:multiLevelType w:val="hybridMultilevel"/>
    <w:tmpl w:val="0D2A71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16"/>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6"/>
  </w:num>
  <w:num w:numId="18">
    <w:abstractNumId w:val="9"/>
  </w:num>
  <w:num w:numId="19">
    <w:abstractNumId w:val="3"/>
  </w:num>
  <w:num w:numId="20">
    <w:abstractNumId w:val="17"/>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characterSpacingControl w:val="doNotCompress"/>
  <w:compat>
    <w:useFELayout/>
  </w:compat>
  <w:rsids>
    <w:rsidRoot w:val="00B75C24"/>
    <w:rsid w:val="00004F7B"/>
    <w:rsid w:val="00046008"/>
    <w:rsid w:val="00071C7E"/>
    <w:rsid w:val="000740CB"/>
    <w:rsid w:val="0007769D"/>
    <w:rsid w:val="00085A10"/>
    <w:rsid w:val="00093FAD"/>
    <w:rsid w:val="00096BBF"/>
    <w:rsid w:val="000A2262"/>
    <w:rsid w:val="000A5392"/>
    <w:rsid w:val="000B67AF"/>
    <w:rsid w:val="000F4F14"/>
    <w:rsid w:val="00106EF5"/>
    <w:rsid w:val="0011185E"/>
    <w:rsid w:val="00112659"/>
    <w:rsid w:val="00122724"/>
    <w:rsid w:val="00123062"/>
    <w:rsid w:val="001335A5"/>
    <w:rsid w:val="0013492B"/>
    <w:rsid w:val="0014336E"/>
    <w:rsid w:val="00176F68"/>
    <w:rsid w:val="00184462"/>
    <w:rsid w:val="00186269"/>
    <w:rsid w:val="00193678"/>
    <w:rsid w:val="00196E07"/>
    <w:rsid w:val="001A0925"/>
    <w:rsid w:val="001B06F6"/>
    <w:rsid w:val="0022576D"/>
    <w:rsid w:val="002353F9"/>
    <w:rsid w:val="00235D93"/>
    <w:rsid w:val="00254E8A"/>
    <w:rsid w:val="00263084"/>
    <w:rsid w:val="00267897"/>
    <w:rsid w:val="00271833"/>
    <w:rsid w:val="00285EE7"/>
    <w:rsid w:val="002A6521"/>
    <w:rsid w:val="002B51D5"/>
    <w:rsid w:val="002B5E50"/>
    <w:rsid w:val="002C1A64"/>
    <w:rsid w:val="002C4B43"/>
    <w:rsid w:val="002D64AC"/>
    <w:rsid w:val="002E5498"/>
    <w:rsid w:val="00300EF3"/>
    <w:rsid w:val="00327FBD"/>
    <w:rsid w:val="00333DCF"/>
    <w:rsid w:val="00335575"/>
    <w:rsid w:val="00343D9B"/>
    <w:rsid w:val="003619F4"/>
    <w:rsid w:val="00370B98"/>
    <w:rsid w:val="00384432"/>
    <w:rsid w:val="003A7A42"/>
    <w:rsid w:val="003B6231"/>
    <w:rsid w:val="003C0E7E"/>
    <w:rsid w:val="003C514C"/>
    <w:rsid w:val="003D7C15"/>
    <w:rsid w:val="003E1E79"/>
    <w:rsid w:val="003F03B8"/>
    <w:rsid w:val="003F24A3"/>
    <w:rsid w:val="00427BFC"/>
    <w:rsid w:val="004451DB"/>
    <w:rsid w:val="00447CCA"/>
    <w:rsid w:val="004618ED"/>
    <w:rsid w:val="00470D92"/>
    <w:rsid w:val="004A019A"/>
    <w:rsid w:val="004A12D5"/>
    <w:rsid w:val="004A6E0C"/>
    <w:rsid w:val="004B3C48"/>
    <w:rsid w:val="004B5CC7"/>
    <w:rsid w:val="004C5D9F"/>
    <w:rsid w:val="004D0EF5"/>
    <w:rsid w:val="004D15F7"/>
    <w:rsid w:val="004D70FB"/>
    <w:rsid w:val="004E6458"/>
    <w:rsid w:val="004F6810"/>
    <w:rsid w:val="005008A3"/>
    <w:rsid w:val="00540889"/>
    <w:rsid w:val="00541743"/>
    <w:rsid w:val="005428F3"/>
    <w:rsid w:val="00571421"/>
    <w:rsid w:val="00585B6A"/>
    <w:rsid w:val="00593809"/>
    <w:rsid w:val="005E4098"/>
    <w:rsid w:val="005F3394"/>
    <w:rsid w:val="00612BC3"/>
    <w:rsid w:val="0063732E"/>
    <w:rsid w:val="006458CB"/>
    <w:rsid w:val="00646A3C"/>
    <w:rsid w:val="00655DB0"/>
    <w:rsid w:val="00666CBC"/>
    <w:rsid w:val="00680066"/>
    <w:rsid w:val="006B7A3A"/>
    <w:rsid w:val="006C48FA"/>
    <w:rsid w:val="006E7D80"/>
    <w:rsid w:val="006F25DC"/>
    <w:rsid w:val="006F3C18"/>
    <w:rsid w:val="007079B1"/>
    <w:rsid w:val="0071102B"/>
    <w:rsid w:val="007154EF"/>
    <w:rsid w:val="0071641F"/>
    <w:rsid w:val="00724485"/>
    <w:rsid w:val="00770008"/>
    <w:rsid w:val="00783424"/>
    <w:rsid w:val="00790A4E"/>
    <w:rsid w:val="007931D4"/>
    <w:rsid w:val="00797682"/>
    <w:rsid w:val="007A0110"/>
    <w:rsid w:val="007A4474"/>
    <w:rsid w:val="007A674E"/>
    <w:rsid w:val="007F2255"/>
    <w:rsid w:val="007F5291"/>
    <w:rsid w:val="007F6283"/>
    <w:rsid w:val="00802302"/>
    <w:rsid w:val="00832F2B"/>
    <w:rsid w:val="00834AF3"/>
    <w:rsid w:val="00843A93"/>
    <w:rsid w:val="0085031C"/>
    <w:rsid w:val="008560B1"/>
    <w:rsid w:val="00861F4D"/>
    <w:rsid w:val="008865C4"/>
    <w:rsid w:val="00897CF2"/>
    <w:rsid w:val="008A304C"/>
    <w:rsid w:val="008B6BC6"/>
    <w:rsid w:val="008B7134"/>
    <w:rsid w:val="008C56C4"/>
    <w:rsid w:val="008F5B0E"/>
    <w:rsid w:val="009025A6"/>
    <w:rsid w:val="00903420"/>
    <w:rsid w:val="00933B01"/>
    <w:rsid w:val="00942943"/>
    <w:rsid w:val="00960077"/>
    <w:rsid w:val="00961119"/>
    <w:rsid w:val="00984C95"/>
    <w:rsid w:val="00987F01"/>
    <w:rsid w:val="00997E68"/>
    <w:rsid w:val="009A497C"/>
    <w:rsid w:val="009B10B2"/>
    <w:rsid w:val="009B1430"/>
    <w:rsid w:val="009E0B67"/>
    <w:rsid w:val="009E468A"/>
    <w:rsid w:val="009F16DD"/>
    <w:rsid w:val="00A00BD8"/>
    <w:rsid w:val="00A12D90"/>
    <w:rsid w:val="00A21349"/>
    <w:rsid w:val="00A24DE4"/>
    <w:rsid w:val="00A53AE9"/>
    <w:rsid w:val="00A84282"/>
    <w:rsid w:val="00A879F0"/>
    <w:rsid w:val="00A92C18"/>
    <w:rsid w:val="00AB23E9"/>
    <w:rsid w:val="00AB4E54"/>
    <w:rsid w:val="00AC2E88"/>
    <w:rsid w:val="00AC6541"/>
    <w:rsid w:val="00AD65BC"/>
    <w:rsid w:val="00AE01D9"/>
    <w:rsid w:val="00AE6971"/>
    <w:rsid w:val="00B16103"/>
    <w:rsid w:val="00B268D7"/>
    <w:rsid w:val="00B75C24"/>
    <w:rsid w:val="00B85CCB"/>
    <w:rsid w:val="00B911A5"/>
    <w:rsid w:val="00BA6CDE"/>
    <w:rsid w:val="00BB4551"/>
    <w:rsid w:val="00BD60C4"/>
    <w:rsid w:val="00C14E96"/>
    <w:rsid w:val="00C3409E"/>
    <w:rsid w:val="00C36689"/>
    <w:rsid w:val="00C40630"/>
    <w:rsid w:val="00C54A8D"/>
    <w:rsid w:val="00C722E7"/>
    <w:rsid w:val="00C72F31"/>
    <w:rsid w:val="00C901FD"/>
    <w:rsid w:val="00C93A50"/>
    <w:rsid w:val="00CA0110"/>
    <w:rsid w:val="00CB0417"/>
    <w:rsid w:val="00CB49C8"/>
    <w:rsid w:val="00CC0DC9"/>
    <w:rsid w:val="00CC2A89"/>
    <w:rsid w:val="00CD01D9"/>
    <w:rsid w:val="00CD3581"/>
    <w:rsid w:val="00CF519F"/>
    <w:rsid w:val="00D15AFE"/>
    <w:rsid w:val="00D161E6"/>
    <w:rsid w:val="00D41A07"/>
    <w:rsid w:val="00D57EDB"/>
    <w:rsid w:val="00D81FC9"/>
    <w:rsid w:val="00D83951"/>
    <w:rsid w:val="00D9579C"/>
    <w:rsid w:val="00DB7A09"/>
    <w:rsid w:val="00DC0AD7"/>
    <w:rsid w:val="00DC4DB7"/>
    <w:rsid w:val="00DD389E"/>
    <w:rsid w:val="00DF68C0"/>
    <w:rsid w:val="00DF7182"/>
    <w:rsid w:val="00E24B1C"/>
    <w:rsid w:val="00E276D1"/>
    <w:rsid w:val="00E44848"/>
    <w:rsid w:val="00E57A7E"/>
    <w:rsid w:val="00E80F55"/>
    <w:rsid w:val="00E8719F"/>
    <w:rsid w:val="00E942D3"/>
    <w:rsid w:val="00E94C05"/>
    <w:rsid w:val="00EC6C58"/>
    <w:rsid w:val="00EE1558"/>
    <w:rsid w:val="00F01717"/>
    <w:rsid w:val="00F27D2B"/>
    <w:rsid w:val="00F35C57"/>
    <w:rsid w:val="00F42F8B"/>
    <w:rsid w:val="00F52123"/>
    <w:rsid w:val="00F55EDB"/>
    <w:rsid w:val="00F6143A"/>
    <w:rsid w:val="00F803D9"/>
    <w:rsid w:val="00F96A08"/>
    <w:rsid w:val="00FC13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9C"/>
  </w:style>
  <w:style w:type="paragraph" w:styleId="Titolo1">
    <w:name w:val="heading 1"/>
    <w:basedOn w:val="Normale"/>
    <w:next w:val="Normale"/>
    <w:link w:val="Titolo1Carattere"/>
    <w:uiPriority w:val="99"/>
    <w:qFormat/>
    <w:rsid w:val="002C4B43"/>
    <w:pPr>
      <w:keepNext/>
      <w:spacing w:after="0" w:line="240" w:lineRule="auto"/>
      <w:jc w:val="center"/>
      <w:outlineLvl w:val="0"/>
    </w:pPr>
    <w:rPr>
      <w:rFonts w:ascii="Arial" w:eastAsia="Times New Roman" w:hAnsi="Arial" w:cs="Arial"/>
      <w:b/>
      <w:bCs/>
      <w:sz w:val="24"/>
      <w:szCs w:val="24"/>
    </w:rPr>
  </w:style>
  <w:style w:type="paragraph" w:styleId="Titolo4">
    <w:name w:val="heading 4"/>
    <w:basedOn w:val="Normale"/>
    <w:next w:val="Normale"/>
    <w:link w:val="Titolo4Carattere"/>
    <w:uiPriority w:val="9"/>
    <w:semiHidden/>
    <w:unhideWhenUsed/>
    <w:qFormat/>
    <w:rsid w:val="003F24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5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5E4098"/>
    <w:pPr>
      <w:ind w:left="720"/>
      <w:contextualSpacing/>
    </w:pPr>
  </w:style>
  <w:style w:type="paragraph" w:styleId="Corpodeltesto">
    <w:name w:val="Body Text"/>
    <w:basedOn w:val="Normale"/>
    <w:link w:val="CorpodeltestoCarattere"/>
    <w:uiPriority w:val="99"/>
    <w:unhideWhenUsed/>
    <w:rsid w:val="00843A93"/>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843A93"/>
    <w:rPr>
      <w:rFonts w:ascii="Times New Roman" w:eastAsia="Times New Roman" w:hAnsi="Times New Roman" w:cs="Times New Roman"/>
      <w:sz w:val="24"/>
      <w:szCs w:val="24"/>
    </w:rPr>
  </w:style>
  <w:style w:type="paragraph" w:styleId="Titolo">
    <w:name w:val="Title"/>
    <w:basedOn w:val="Normale"/>
    <w:link w:val="TitoloCarattere"/>
    <w:uiPriority w:val="99"/>
    <w:qFormat/>
    <w:rsid w:val="00CD01D9"/>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99"/>
    <w:rsid w:val="00CD01D9"/>
    <w:rPr>
      <w:rFonts w:ascii="Times New Roman" w:eastAsia="Times New Roman" w:hAnsi="Times New Roman" w:cs="Times New Roman"/>
      <w:b/>
      <w:bCs/>
      <w:sz w:val="24"/>
      <w:szCs w:val="24"/>
    </w:rPr>
  </w:style>
  <w:style w:type="paragraph" w:styleId="Intestazione">
    <w:name w:val="header"/>
    <w:basedOn w:val="Normale"/>
    <w:link w:val="IntestazioneCarattere"/>
    <w:uiPriority w:val="99"/>
    <w:rsid w:val="00447CCA"/>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447CC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2C4B43"/>
    <w:rPr>
      <w:rFonts w:ascii="Arial" w:eastAsia="Times New Roman" w:hAnsi="Arial" w:cs="Arial"/>
      <w:b/>
      <w:bCs/>
      <w:sz w:val="24"/>
      <w:szCs w:val="24"/>
    </w:rPr>
  </w:style>
  <w:style w:type="paragraph" w:styleId="Corpodeltesto3">
    <w:name w:val="Body Text 3"/>
    <w:basedOn w:val="Normale"/>
    <w:link w:val="Corpodeltesto3Carattere"/>
    <w:uiPriority w:val="99"/>
    <w:semiHidden/>
    <w:unhideWhenUsed/>
    <w:rsid w:val="00A8428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84282"/>
    <w:rPr>
      <w:sz w:val="16"/>
      <w:szCs w:val="16"/>
    </w:rPr>
  </w:style>
  <w:style w:type="paragraph" w:styleId="Corpodeltesto2">
    <w:name w:val="Body Text 2"/>
    <w:basedOn w:val="Normale"/>
    <w:link w:val="Corpodeltesto2Carattere"/>
    <w:uiPriority w:val="99"/>
    <w:semiHidden/>
    <w:unhideWhenUsed/>
    <w:rsid w:val="00802302"/>
    <w:pPr>
      <w:spacing w:after="120" w:line="480" w:lineRule="auto"/>
    </w:pPr>
  </w:style>
  <w:style w:type="character" w:customStyle="1" w:styleId="Corpodeltesto2Carattere">
    <w:name w:val="Corpo del testo 2 Carattere"/>
    <w:basedOn w:val="Carpredefinitoparagrafo"/>
    <w:link w:val="Corpodeltesto2"/>
    <w:uiPriority w:val="99"/>
    <w:semiHidden/>
    <w:rsid w:val="00802302"/>
  </w:style>
  <w:style w:type="paragraph" w:styleId="NormaleWeb">
    <w:name w:val="Normal (Web)"/>
    <w:basedOn w:val="Normale"/>
    <w:uiPriority w:val="99"/>
    <w:rsid w:val="00370B98"/>
    <w:pPr>
      <w:spacing w:before="100" w:beforeAutospacing="1" w:after="0" w:line="240" w:lineRule="auto"/>
      <w:jc w:val="both"/>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rsid w:val="003C0E7E"/>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3C0E7E"/>
    <w:rPr>
      <w:rFonts w:ascii="Courier New" w:eastAsia="Times New Roman" w:hAnsi="Courier New" w:cs="Times New Roman"/>
      <w:sz w:val="20"/>
      <w:szCs w:val="20"/>
    </w:rPr>
  </w:style>
  <w:style w:type="character" w:customStyle="1" w:styleId="Titolo4Carattere">
    <w:name w:val="Titolo 4 Carattere"/>
    <w:basedOn w:val="Carpredefinitoparagrafo"/>
    <w:link w:val="Titolo4"/>
    <w:uiPriority w:val="9"/>
    <w:semiHidden/>
    <w:rsid w:val="003F24A3"/>
    <w:rPr>
      <w:rFonts w:asciiTheme="majorHAnsi" w:eastAsiaTheme="majorEastAsia" w:hAnsiTheme="majorHAnsi" w:cstheme="majorBidi"/>
      <w:b/>
      <w:bCs/>
      <w:i/>
      <w:iCs/>
      <w:color w:val="4F81BD" w:themeColor="accent1"/>
    </w:rPr>
  </w:style>
  <w:style w:type="paragraph" w:customStyle="1" w:styleId="msonormalcxspmedio">
    <w:name w:val="msonormalcxspmedio"/>
    <w:basedOn w:val="Normale"/>
    <w:uiPriority w:val="99"/>
    <w:rsid w:val="00DC0A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449</TotalTime>
  <Pages>52</Pages>
  <Words>14260</Words>
  <Characters>81285</Characters>
  <Application>Microsoft Office Word</Application>
  <DocSecurity>0</DocSecurity>
  <Lines>677</Lines>
  <Paragraphs>190</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95355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126</cp:revision>
  <cp:lastPrinted>2014-08-26T08:40:00Z</cp:lastPrinted>
  <dcterms:created xsi:type="dcterms:W3CDTF">2014-12-04T16:58:00Z</dcterms:created>
  <dcterms:modified xsi:type="dcterms:W3CDTF">2015-04-08T10:03:00Z</dcterms:modified>
</cp:coreProperties>
</file>