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9C" w:rsidRPr="00F61155" w:rsidRDefault="005E4098">
      <w:pPr>
        <w:rPr>
          <w:b/>
          <w:sz w:val="24"/>
          <w:szCs w:val="24"/>
        </w:rPr>
      </w:pPr>
      <w:r w:rsidRPr="00F61155">
        <w:rPr>
          <w:b/>
          <w:sz w:val="24"/>
          <w:szCs w:val="24"/>
        </w:rPr>
        <w:t>E</w:t>
      </w:r>
      <w:r w:rsidR="00EC628B" w:rsidRPr="00F61155">
        <w:rPr>
          <w:b/>
          <w:sz w:val="24"/>
          <w:szCs w:val="24"/>
        </w:rPr>
        <w:t>len</w:t>
      </w:r>
      <w:r w:rsidR="002D6214">
        <w:rPr>
          <w:b/>
          <w:sz w:val="24"/>
          <w:szCs w:val="24"/>
        </w:rPr>
        <w:t>co 2° semestre 2014</w:t>
      </w:r>
      <w:r w:rsidR="00EC628B" w:rsidRPr="00F61155">
        <w:rPr>
          <w:b/>
          <w:sz w:val="24"/>
          <w:szCs w:val="24"/>
        </w:rPr>
        <w:t xml:space="preserve"> </w:t>
      </w:r>
      <w:r w:rsidR="008B4F99">
        <w:rPr>
          <w:b/>
          <w:sz w:val="24"/>
          <w:szCs w:val="24"/>
        </w:rPr>
        <w:t xml:space="preserve">delle </w:t>
      </w:r>
      <w:proofErr w:type="spellStart"/>
      <w:r w:rsidR="008B4F99">
        <w:rPr>
          <w:b/>
          <w:sz w:val="24"/>
          <w:szCs w:val="24"/>
        </w:rPr>
        <w:t>determine</w:t>
      </w:r>
      <w:proofErr w:type="spellEnd"/>
      <w:r w:rsidR="0013091F">
        <w:rPr>
          <w:b/>
          <w:sz w:val="24"/>
          <w:szCs w:val="24"/>
        </w:rPr>
        <w:t xml:space="preserve"> </w:t>
      </w:r>
      <w:r w:rsidR="008B4F99">
        <w:rPr>
          <w:b/>
          <w:sz w:val="24"/>
          <w:szCs w:val="24"/>
        </w:rPr>
        <w:t>adottate</w:t>
      </w:r>
      <w:r w:rsidRPr="00F61155">
        <w:rPr>
          <w:b/>
          <w:sz w:val="24"/>
          <w:szCs w:val="24"/>
        </w:rPr>
        <w:t xml:space="preserve"> da</w:t>
      </w:r>
      <w:r w:rsidR="00A30A92" w:rsidRPr="00F61155">
        <w:rPr>
          <w:b/>
          <w:sz w:val="24"/>
          <w:szCs w:val="24"/>
        </w:rPr>
        <w:t>l Responsabile del Settore Amministrazione Generale – Servizi al Cittadino</w:t>
      </w:r>
      <w:r w:rsidR="0022576D" w:rsidRPr="00F61155">
        <w:rPr>
          <w:b/>
          <w:sz w:val="24"/>
          <w:szCs w:val="24"/>
        </w:rPr>
        <w:t xml:space="preserve"> </w:t>
      </w:r>
      <w:r w:rsidRPr="00F61155">
        <w:rPr>
          <w:b/>
          <w:sz w:val="24"/>
          <w:szCs w:val="24"/>
        </w:rPr>
        <w:t>che si riferiscono a:</w:t>
      </w:r>
    </w:p>
    <w:p w:rsidR="005E4098" w:rsidRPr="00F61155" w:rsidRDefault="00EC7722" w:rsidP="005E4098">
      <w:pPr>
        <w:pStyle w:val="Paragrafoelenco"/>
        <w:numPr>
          <w:ilvl w:val="0"/>
          <w:numId w:val="1"/>
        </w:numPr>
        <w:rPr>
          <w:b/>
          <w:sz w:val="24"/>
          <w:szCs w:val="24"/>
        </w:rPr>
      </w:pPr>
      <w:r w:rsidRPr="00F61155">
        <w:rPr>
          <w:b/>
          <w:sz w:val="24"/>
          <w:szCs w:val="24"/>
        </w:rPr>
        <w:t>Concorsi e prove selettive</w:t>
      </w:r>
    </w:p>
    <w:p w:rsidR="00B75C24" w:rsidRPr="0085031C" w:rsidRDefault="00B75C24">
      <w:pPr>
        <w:rPr>
          <w:sz w:val="16"/>
          <w:szCs w:val="16"/>
        </w:rPr>
      </w:pPr>
    </w:p>
    <w:tbl>
      <w:tblPr>
        <w:tblStyle w:val="Grigliatabella"/>
        <w:tblW w:w="0" w:type="auto"/>
        <w:tblLook w:val="04A0"/>
      </w:tblPr>
      <w:tblGrid>
        <w:gridCol w:w="1853"/>
        <w:gridCol w:w="1788"/>
        <w:gridCol w:w="1767"/>
        <w:gridCol w:w="1901"/>
        <w:gridCol w:w="3354"/>
        <w:gridCol w:w="1962"/>
        <w:gridCol w:w="1878"/>
      </w:tblGrid>
      <w:tr w:rsidR="00B75C24" w:rsidRPr="0085031C" w:rsidTr="00B75C24">
        <w:tc>
          <w:tcPr>
            <w:tcW w:w="1853" w:type="dxa"/>
          </w:tcPr>
          <w:p w:rsidR="00A30A92" w:rsidRPr="0085031C" w:rsidRDefault="00170D43">
            <w:pPr>
              <w:rPr>
                <w:b/>
                <w:sz w:val="16"/>
                <w:szCs w:val="16"/>
              </w:rPr>
            </w:pPr>
            <w:r>
              <w:rPr>
                <w:b/>
                <w:sz w:val="16"/>
                <w:szCs w:val="16"/>
              </w:rPr>
              <w:t>SETTORE AMMINISTRAZIONE GENERALE – SERVIZI AL CITTADINO</w:t>
            </w:r>
          </w:p>
        </w:tc>
        <w:tc>
          <w:tcPr>
            <w:tcW w:w="1788" w:type="dxa"/>
          </w:tcPr>
          <w:p w:rsidR="00B75C24" w:rsidRPr="0085031C" w:rsidRDefault="00A30A92">
            <w:pPr>
              <w:rPr>
                <w:b/>
                <w:sz w:val="16"/>
                <w:szCs w:val="16"/>
              </w:rPr>
            </w:pPr>
            <w:r>
              <w:rPr>
                <w:b/>
                <w:sz w:val="16"/>
                <w:szCs w:val="16"/>
              </w:rPr>
              <w:t xml:space="preserve">TIPOLOGIA </w:t>
            </w:r>
            <w:r w:rsidR="00B75C24" w:rsidRPr="0085031C">
              <w:rPr>
                <w:b/>
                <w:sz w:val="16"/>
                <w:szCs w:val="16"/>
              </w:rPr>
              <w:t>ATTO</w:t>
            </w:r>
            <w:r w:rsidR="0022576D">
              <w:rPr>
                <w:b/>
                <w:sz w:val="16"/>
                <w:szCs w:val="16"/>
              </w:rPr>
              <w:t xml:space="preserve"> </w:t>
            </w:r>
          </w:p>
        </w:tc>
        <w:tc>
          <w:tcPr>
            <w:tcW w:w="1767" w:type="dxa"/>
          </w:tcPr>
          <w:p w:rsidR="00B75C24" w:rsidRPr="0085031C" w:rsidRDefault="00B75C24">
            <w:pPr>
              <w:rPr>
                <w:b/>
                <w:sz w:val="16"/>
                <w:szCs w:val="16"/>
              </w:rPr>
            </w:pPr>
            <w:r w:rsidRPr="0085031C">
              <w:rPr>
                <w:b/>
                <w:sz w:val="16"/>
                <w:szCs w:val="16"/>
              </w:rPr>
              <w:t>NUMERO E DATA ATTO</w:t>
            </w:r>
          </w:p>
        </w:tc>
        <w:tc>
          <w:tcPr>
            <w:tcW w:w="1901" w:type="dxa"/>
          </w:tcPr>
          <w:p w:rsidR="00B75C24" w:rsidRPr="0085031C" w:rsidRDefault="00B75C24">
            <w:pPr>
              <w:rPr>
                <w:b/>
                <w:sz w:val="16"/>
                <w:szCs w:val="16"/>
              </w:rPr>
            </w:pPr>
            <w:r w:rsidRPr="0085031C">
              <w:rPr>
                <w:b/>
                <w:sz w:val="16"/>
                <w:szCs w:val="16"/>
              </w:rPr>
              <w:t>OGGETTO</w:t>
            </w:r>
          </w:p>
        </w:tc>
        <w:tc>
          <w:tcPr>
            <w:tcW w:w="3354" w:type="dxa"/>
          </w:tcPr>
          <w:p w:rsidR="00B75C24" w:rsidRPr="0085031C" w:rsidRDefault="00B75C24">
            <w:pPr>
              <w:rPr>
                <w:b/>
                <w:sz w:val="16"/>
                <w:szCs w:val="16"/>
              </w:rPr>
            </w:pPr>
            <w:r w:rsidRPr="0085031C">
              <w:rPr>
                <w:b/>
                <w:sz w:val="16"/>
                <w:szCs w:val="16"/>
              </w:rPr>
              <w:t>CONTENUTO</w:t>
            </w:r>
          </w:p>
        </w:tc>
        <w:tc>
          <w:tcPr>
            <w:tcW w:w="1962" w:type="dxa"/>
          </w:tcPr>
          <w:p w:rsidR="00B75C24" w:rsidRPr="0085031C" w:rsidRDefault="00B75C24">
            <w:pPr>
              <w:rPr>
                <w:b/>
                <w:sz w:val="16"/>
                <w:szCs w:val="16"/>
              </w:rPr>
            </w:pPr>
            <w:r w:rsidRPr="0085031C">
              <w:rPr>
                <w:b/>
                <w:sz w:val="16"/>
                <w:szCs w:val="16"/>
              </w:rPr>
              <w:t xml:space="preserve">SPESA PREVISTA </w:t>
            </w:r>
          </w:p>
        </w:tc>
        <w:tc>
          <w:tcPr>
            <w:tcW w:w="1878" w:type="dxa"/>
          </w:tcPr>
          <w:p w:rsidR="00B75C24" w:rsidRPr="0085031C" w:rsidRDefault="00B75C24">
            <w:pPr>
              <w:rPr>
                <w:b/>
                <w:sz w:val="16"/>
                <w:szCs w:val="16"/>
              </w:rPr>
            </w:pPr>
            <w:r w:rsidRPr="0085031C">
              <w:rPr>
                <w:b/>
                <w:sz w:val="16"/>
                <w:szCs w:val="16"/>
              </w:rPr>
              <w:t>ESTREMI AI PRINCIPALI DOCUMENTI CONTENUTI NEL FASCIC</w:t>
            </w:r>
            <w:r w:rsidR="005E4098" w:rsidRPr="0085031C">
              <w:rPr>
                <w:b/>
                <w:sz w:val="16"/>
                <w:szCs w:val="16"/>
              </w:rPr>
              <w:t xml:space="preserve">OLO </w:t>
            </w:r>
            <w:r w:rsidRPr="0085031C">
              <w:rPr>
                <w:b/>
                <w:sz w:val="16"/>
                <w:szCs w:val="16"/>
              </w:rPr>
              <w:t>RELATIVO AL PROCEDIMENTO</w:t>
            </w:r>
          </w:p>
        </w:tc>
      </w:tr>
      <w:tr w:rsidR="00B75C24" w:rsidTr="00B75C24">
        <w:tc>
          <w:tcPr>
            <w:tcW w:w="1853" w:type="dxa"/>
          </w:tcPr>
          <w:p w:rsidR="00B75C24" w:rsidRPr="00B60CE1" w:rsidRDefault="00170D43">
            <w:pPr>
              <w:rPr>
                <w:sz w:val="16"/>
                <w:szCs w:val="16"/>
              </w:rPr>
            </w:pPr>
            <w:r>
              <w:rPr>
                <w:sz w:val="16"/>
                <w:szCs w:val="16"/>
              </w:rPr>
              <w:t>RESPONSABILE DEL SERVIZIO</w:t>
            </w:r>
          </w:p>
        </w:tc>
        <w:tc>
          <w:tcPr>
            <w:tcW w:w="1788" w:type="dxa"/>
          </w:tcPr>
          <w:p w:rsidR="00B75C24" w:rsidRPr="00B60CE1" w:rsidRDefault="00B60CE1">
            <w:pPr>
              <w:rPr>
                <w:sz w:val="16"/>
                <w:szCs w:val="16"/>
              </w:rPr>
            </w:pPr>
            <w:r w:rsidRPr="00B60CE1">
              <w:rPr>
                <w:sz w:val="16"/>
                <w:szCs w:val="16"/>
              </w:rPr>
              <w:t>Determina</w:t>
            </w:r>
          </w:p>
        </w:tc>
        <w:tc>
          <w:tcPr>
            <w:tcW w:w="1767" w:type="dxa"/>
          </w:tcPr>
          <w:p w:rsidR="00B75C24" w:rsidRPr="00B60CE1" w:rsidRDefault="004F3228">
            <w:pPr>
              <w:rPr>
                <w:sz w:val="16"/>
                <w:szCs w:val="16"/>
              </w:rPr>
            </w:pPr>
            <w:r>
              <w:rPr>
                <w:sz w:val="16"/>
                <w:szCs w:val="16"/>
              </w:rPr>
              <w:t>N.766 del 17.7.2014</w:t>
            </w:r>
          </w:p>
        </w:tc>
        <w:tc>
          <w:tcPr>
            <w:tcW w:w="1901" w:type="dxa"/>
          </w:tcPr>
          <w:p w:rsidR="00B75C24" w:rsidRPr="00B60CE1" w:rsidRDefault="004F3228">
            <w:pPr>
              <w:rPr>
                <w:sz w:val="16"/>
                <w:szCs w:val="16"/>
              </w:rPr>
            </w:pPr>
            <w:r w:rsidRPr="004F3228">
              <w:rPr>
                <w:sz w:val="16"/>
                <w:szCs w:val="16"/>
              </w:rPr>
              <w:t xml:space="preserve">ASSUNZIONE A TEMPO DETERMINATO </w:t>
            </w:r>
            <w:proofErr w:type="spellStart"/>
            <w:r w:rsidRPr="004F3228">
              <w:rPr>
                <w:sz w:val="16"/>
                <w:szCs w:val="16"/>
              </w:rPr>
              <w:t>DI</w:t>
            </w:r>
            <w:proofErr w:type="spellEnd"/>
            <w:r w:rsidRPr="004F3228">
              <w:rPr>
                <w:sz w:val="16"/>
                <w:szCs w:val="16"/>
              </w:rPr>
              <w:t xml:space="preserve"> N. 4  "ISTRUTTORI AGENTI POLIZIA LOCALE - </w:t>
            </w:r>
            <w:proofErr w:type="spellStart"/>
            <w:r w:rsidRPr="004F3228">
              <w:rPr>
                <w:sz w:val="16"/>
                <w:szCs w:val="16"/>
              </w:rPr>
              <w:t>CAT</w:t>
            </w:r>
            <w:proofErr w:type="spellEnd"/>
            <w:r w:rsidRPr="004F3228">
              <w:rPr>
                <w:sz w:val="16"/>
                <w:szCs w:val="16"/>
              </w:rPr>
              <w:t xml:space="preserve">. C " ATTINGENDO DALLA  GRADUATORIA A SCORRIMENTO APPROVATA CON DETERMINAZIONE </w:t>
            </w:r>
            <w:proofErr w:type="spellStart"/>
            <w:r w:rsidRPr="004F3228">
              <w:rPr>
                <w:sz w:val="16"/>
                <w:szCs w:val="16"/>
              </w:rPr>
              <w:t>R.S.</w:t>
            </w:r>
            <w:proofErr w:type="spellEnd"/>
            <w:r w:rsidRPr="004F3228">
              <w:rPr>
                <w:sz w:val="16"/>
                <w:szCs w:val="16"/>
              </w:rPr>
              <w:t xml:space="preserve"> N.767/2013.</w:t>
            </w:r>
          </w:p>
        </w:tc>
        <w:tc>
          <w:tcPr>
            <w:tcW w:w="3354" w:type="dxa"/>
          </w:tcPr>
          <w:p w:rsidR="004F3228" w:rsidRDefault="004F3228" w:rsidP="004F3228">
            <w:pPr>
              <w:jc w:val="both"/>
              <w:rPr>
                <w:sz w:val="24"/>
                <w:szCs w:val="24"/>
              </w:rPr>
            </w:pPr>
          </w:p>
          <w:p w:rsidR="004F3228" w:rsidRPr="004F3228" w:rsidRDefault="004F3228" w:rsidP="004F3228">
            <w:pPr>
              <w:pStyle w:val="Titolo1"/>
              <w:jc w:val="center"/>
              <w:outlineLvl w:val="0"/>
              <w:rPr>
                <w:rFonts w:asciiTheme="minorHAnsi" w:hAnsiTheme="minorHAnsi"/>
                <w:b/>
                <w:bCs/>
                <w:iCs/>
                <w:sz w:val="16"/>
                <w:szCs w:val="16"/>
              </w:rPr>
            </w:pPr>
            <w:r w:rsidRPr="004F3228">
              <w:rPr>
                <w:rFonts w:asciiTheme="minorHAnsi" w:hAnsiTheme="minorHAnsi"/>
                <w:b/>
                <w:bCs/>
                <w:iCs/>
                <w:sz w:val="16"/>
                <w:szCs w:val="16"/>
              </w:rPr>
              <w:t>D E T E R M I N A</w:t>
            </w:r>
          </w:p>
          <w:p w:rsidR="004F3228" w:rsidRPr="004F3228" w:rsidRDefault="004F3228" w:rsidP="004F3228">
            <w:pPr>
              <w:rPr>
                <w:sz w:val="16"/>
                <w:szCs w:val="16"/>
              </w:rPr>
            </w:pPr>
          </w:p>
          <w:p w:rsidR="004F3228" w:rsidRPr="004F3228" w:rsidRDefault="004F3228" w:rsidP="004F3228">
            <w:pPr>
              <w:numPr>
                <w:ilvl w:val="0"/>
                <w:numId w:val="29"/>
              </w:numPr>
              <w:jc w:val="both"/>
              <w:rPr>
                <w:rFonts w:eastAsia="Arial Unicode MS"/>
                <w:sz w:val="16"/>
                <w:szCs w:val="16"/>
              </w:rPr>
            </w:pPr>
            <w:r w:rsidRPr="004F3228">
              <w:rPr>
                <w:rFonts w:eastAsia="Arial Unicode MS"/>
                <w:sz w:val="16"/>
                <w:szCs w:val="16"/>
              </w:rPr>
              <w:t xml:space="preserve">[…], procedere per il periodo 20/7/2014 - 08/8/2014 all’assunzione a tempo determinato, con contratto di lavoro part-time per n. 24 ore settimanali e con  il profilo di “Istruttore  Agente di P.L. – </w:t>
            </w:r>
            <w:proofErr w:type="spellStart"/>
            <w:r w:rsidRPr="004F3228">
              <w:rPr>
                <w:rFonts w:eastAsia="Arial Unicode MS"/>
                <w:sz w:val="16"/>
                <w:szCs w:val="16"/>
              </w:rPr>
              <w:t>Ctg</w:t>
            </w:r>
            <w:proofErr w:type="spellEnd"/>
            <w:r w:rsidRPr="004F3228">
              <w:rPr>
                <w:rFonts w:eastAsia="Arial Unicode MS"/>
                <w:sz w:val="16"/>
                <w:szCs w:val="16"/>
              </w:rPr>
              <w:t xml:space="preserve"> C . </w:t>
            </w:r>
            <w:proofErr w:type="spellStart"/>
            <w:r w:rsidRPr="004F3228">
              <w:rPr>
                <w:rFonts w:eastAsia="Arial Unicode MS"/>
                <w:sz w:val="16"/>
                <w:szCs w:val="16"/>
              </w:rPr>
              <w:t>Pos</w:t>
            </w:r>
            <w:proofErr w:type="spellEnd"/>
            <w:r w:rsidRPr="004F3228">
              <w:rPr>
                <w:rFonts w:eastAsia="Arial Unicode MS"/>
                <w:sz w:val="16"/>
                <w:szCs w:val="16"/>
              </w:rPr>
              <w:t xml:space="preserve">. </w:t>
            </w:r>
            <w:proofErr w:type="spellStart"/>
            <w:r w:rsidRPr="004F3228">
              <w:rPr>
                <w:rFonts w:eastAsia="Arial Unicode MS"/>
                <w:sz w:val="16"/>
                <w:szCs w:val="16"/>
              </w:rPr>
              <w:t>ec</w:t>
            </w:r>
            <w:proofErr w:type="spellEnd"/>
            <w:r w:rsidRPr="004F3228">
              <w:rPr>
                <w:rFonts w:eastAsia="Arial Unicode MS"/>
                <w:sz w:val="16"/>
                <w:szCs w:val="16"/>
              </w:rPr>
              <w:t xml:space="preserve">. C1, i </w:t>
            </w:r>
            <w:proofErr w:type="spellStart"/>
            <w:r w:rsidRPr="004F3228">
              <w:rPr>
                <w:rFonts w:eastAsia="Arial Unicode MS"/>
                <w:sz w:val="16"/>
                <w:szCs w:val="16"/>
              </w:rPr>
              <w:t>Sigg.ri</w:t>
            </w:r>
            <w:proofErr w:type="spellEnd"/>
            <w:r w:rsidRPr="004F3228">
              <w:rPr>
                <w:rFonts w:eastAsia="Arial Unicode MS"/>
                <w:sz w:val="16"/>
                <w:szCs w:val="16"/>
              </w:rPr>
              <w:t>:</w:t>
            </w:r>
          </w:p>
          <w:p w:rsidR="004F3228" w:rsidRPr="004F3228" w:rsidRDefault="004F3228" w:rsidP="004F3228">
            <w:pPr>
              <w:numPr>
                <w:ilvl w:val="0"/>
                <w:numId w:val="30"/>
              </w:numPr>
              <w:jc w:val="both"/>
              <w:rPr>
                <w:rFonts w:eastAsia="Arial Unicode MS"/>
                <w:sz w:val="16"/>
                <w:szCs w:val="16"/>
              </w:rPr>
            </w:pPr>
            <w:proofErr w:type="spellStart"/>
            <w:r w:rsidRPr="004F3228">
              <w:rPr>
                <w:rFonts w:eastAsia="Arial Unicode MS"/>
                <w:sz w:val="16"/>
                <w:szCs w:val="16"/>
              </w:rPr>
              <w:t>Mira</w:t>
            </w:r>
            <w:r w:rsidR="00E426F7">
              <w:rPr>
                <w:rFonts w:eastAsia="Arial Unicode MS"/>
                <w:sz w:val="16"/>
                <w:szCs w:val="16"/>
              </w:rPr>
              <w:t>rco</w:t>
            </w:r>
            <w:proofErr w:type="spellEnd"/>
            <w:r w:rsidR="00E426F7">
              <w:rPr>
                <w:rFonts w:eastAsia="Arial Unicode MS"/>
                <w:sz w:val="16"/>
                <w:szCs w:val="16"/>
              </w:rPr>
              <w:t xml:space="preserve"> Gabriele […]</w:t>
            </w:r>
            <w:r w:rsidRPr="004F3228">
              <w:rPr>
                <w:rFonts w:eastAsia="Arial Unicode MS"/>
                <w:sz w:val="16"/>
                <w:szCs w:val="16"/>
              </w:rPr>
              <w:t>;</w:t>
            </w:r>
          </w:p>
          <w:p w:rsidR="004F3228" w:rsidRPr="004F3228" w:rsidRDefault="00E426F7" w:rsidP="004F3228">
            <w:pPr>
              <w:numPr>
                <w:ilvl w:val="0"/>
                <w:numId w:val="30"/>
              </w:numPr>
              <w:jc w:val="both"/>
              <w:rPr>
                <w:rFonts w:eastAsia="Arial Unicode MS"/>
                <w:sz w:val="16"/>
                <w:szCs w:val="16"/>
              </w:rPr>
            </w:pPr>
            <w:r>
              <w:rPr>
                <w:rFonts w:eastAsia="Arial Unicode MS"/>
                <w:sz w:val="16"/>
                <w:szCs w:val="16"/>
              </w:rPr>
              <w:t>Imperiale Giacinto […]</w:t>
            </w:r>
            <w:r w:rsidR="004F3228" w:rsidRPr="004F3228">
              <w:rPr>
                <w:rFonts w:eastAsia="Arial Unicode MS"/>
                <w:sz w:val="16"/>
                <w:szCs w:val="16"/>
              </w:rPr>
              <w:t>;</w:t>
            </w:r>
          </w:p>
          <w:p w:rsidR="004F3228" w:rsidRPr="004F3228" w:rsidRDefault="00E426F7" w:rsidP="004F3228">
            <w:pPr>
              <w:numPr>
                <w:ilvl w:val="0"/>
                <w:numId w:val="30"/>
              </w:numPr>
              <w:jc w:val="both"/>
              <w:rPr>
                <w:rFonts w:eastAsia="Arial Unicode MS"/>
                <w:sz w:val="16"/>
                <w:szCs w:val="16"/>
              </w:rPr>
            </w:pPr>
            <w:proofErr w:type="spellStart"/>
            <w:r>
              <w:rPr>
                <w:rFonts w:eastAsia="Arial Unicode MS"/>
                <w:sz w:val="16"/>
                <w:szCs w:val="16"/>
              </w:rPr>
              <w:t>Legari</w:t>
            </w:r>
            <w:proofErr w:type="spellEnd"/>
            <w:r>
              <w:rPr>
                <w:rFonts w:eastAsia="Arial Unicode MS"/>
                <w:sz w:val="16"/>
                <w:szCs w:val="16"/>
              </w:rPr>
              <w:t xml:space="preserve"> </w:t>
            </w:r>
            <w:proofErr w:type="spellStart"/>
            <w:r>
              <w:rPr>
                <w:rFonts w:eastAsia="Arial Unicode MS"/>
                <w:sz w:val="16"/>
                <w:szCs w:val="16"/>
              </w:rPr>
              <w:t>Cristian</w:t>
            </w:r>
            <w:proofErr w:type="spellEnd"/>
            <w:r>
              <w:rPr>
                <w:rFonts w:eastAsia="Arial Unicode MS"/>
                <w:sz w:val="16"/>
                <w:szCs w:val="16"/>
              </w:rPr>
              <w:t xml:space="preserve"> […]</w:t>
            </w:r>
            <w:r w:rsidR="004F3228" w:rsidRPr="004F3228">
              <w:rPr>
                <w:rFonts w:eastAsia="Arial Unicode MS"/>
                <w:sz w:val="16"/>
                <w:szCs w:val="16"/>
              </w:rPr>
              <w:t>;</w:t>
            </w:r>
          </w:p>
          <w:p w:rsidR="004F3228" w:rsidRPr="004F3228" w:rsidRDefault="00E426F7" w:rsidP="004F3228">
            <w:pPr>
              <w:numPr>
                <w:ilvl w:val="0"/>
                <w:numId w:val="30"/>
              </w:numPr>
              <w:jc w:val="both"/>
              <w:rPr>
                <w:rFonts w:eastAsia="Arial Unicode MS"/>
                <w:sz w:val="16"/>
                <w:szCs w:val="16"/>
              </w:rPr>
            </w:pPr>
            <w:r>
              <w:rPr>
                <w:rFonts w:eastAsia="Arial Unicode MS"/>
                <w:sz w:val="16"/>
                <w:szCs w:val="16"/>
              </w:rPr>
              <w:t>Ferrari Fabio […]</w:t>
            </w:r>
            <w:r w:rsidR="004F3228" w:rsidRPr="004F3228">
              <w:rPr>
                <w:rFonts w:eastAsia="Arial Unicode MS"/>
                <w:sz w:val="16"/>
                <w:szCs w:val="16"/>
              </w:rPr>
              <w:t>.</w:t>
            </w:r>
          </w:p>
          <w:p w:rsidR="004F3228" w:rsidRPr="004F3228" w:rsidRDefault="004F3228" w:rsidP="004F3228">
            <w:pPr>
              <w:pStyle w:val="Corpodeltesto"/>
              <w:rPr>
                <w:rFonts w:asciiTheme="minorHAnsi" w:hAnsiTheme="minorHAnsi"/>
                <w:sz w:val="16"/>
                <w:szCs w:val="16"/>
              </w:rPr>
            </w:pPr>
          </w:p>
          <w:p w:rsidR="004F3228" w:rsidRPr="004F3228" w:rsidRDefault="004F3228" w:rsidP="004F3228">
            <w:pPr>
              <w:pStyle w:val="Corpodeltesto"/>
              <w:numPr>
                <w:ilvl w:val="0"/>
                <w:numId w:val="29"/>
              </w:numPr>
              <w:tabs>
                <w:tab w:val="clear" w:pos="8505"/>
              </w:tabs>
              <w:ind w:right="0"/>
              <w:jc w:val="both"/>
              <w:rPr>
                <w:rFonts w:asciiTheme="minorHAnsi" w:hAnsiTheme="minorHAnsi"/>
                <w:sz w:val="16"/>
                <w:szCs w:val="16"/>
              </w:rPr>
            </w:pPr>
            <w:r w:rsidRPr="004F3228">
              <w:rPr>
                <w:rFonts w:asciiTheme="minorHAnsi" w:hAnsiTheme="minorHAnsi"/>
                <w:sz w:val="16"/>
                <w:szCs w:val="16"/>
              </w:rPr>
              <w:t xml:space="preserve">Dare atto che ai </w:t>
            </w:r>
            <w:proofErr w:type="spellStart"/>
            <w:r w:rsidRPr="004F3228">
              <w:rPr>
                <w:rFonts w:asciiTheme="minorHAnsi" w:hAnsiTheme="minorHAnsi"/>
                <w:sz w:val="16"/>
                <w:szCs w:val="16"/>
              </w:rPr>
              <w:t>Sigg.ri</w:t>
            </w:r>
            <w:proofErr w:type="spellEnd"/>
            <w:r w:rsidRPr="004F3228">
              <w:rPr>
                <w:rFonts w:asciiTheme="minorHAnsi" w:hAnsiTheme="minorHAnsi"/>
                <w:sz w:val="16"/>
                <w:szCs w:val="16"/>
              </w:rPr>
              <w:t xml:space="preserve"> </w:t>
            </w:r>
            <w:proofErr w:type="spellStart"/>
            <w:r w:rsidRPr="004F3228">
              <w:rPr>
                <w:rFonts w:asciiTheme="minorHAnsi" w:hAnsiTheme="minorHAnsi"/>
                <w:sz w:val="16"/>
                <w:szCs w:val="16"/>
              </w:rPr>
              <w:t>Mirarco</w:t>
            </w:r>
            <w:proofErr w:type="spellEnd"/>
            <w:r w:rsidRPr="004F3228">
              <w:rPr>
                <w:rFonts w:asciiTheme="minorHAnsi" w:hAnsiTheme="minorHAnsi"/>
                <w:sz w:val="16"/>
                <w:szCs w:val="16"/>
              </w:rPr>
              <w:t xml:space="preserve"> Gabriele, Imperiale Giacinto, </w:t>
            </w:r>
            <w:proofErr w:type="spellStart"/>
            <w:r w:rsidRPr="004F3228">
              <w:rPr>
                <w:rFonts w:asciiTheme="minorHAnsi" w:hAnsiTheme="minorHAnsi"/>
                <w:sz w:val="16"/>
                <w:szCs w:val="16"/>
              </w:rPr>
              <w:t>Legari</w:t>
            </w:r>
            <w:proofErr w:type="spellEnd"/>
            <w:r w:rsidRPr="004F3228">
              <w:rPr>
                <w:rFonts w:asciiTheme="minorHAnsi" w:hAnsiTheme="minorHAnsi"/>
                <w:sz w:val="16"/>
                <w:szCs w:val="16"/>
              </w:rPr>
              <w:t xml:space="preserve"> </w:t>
            </w:r>
            <w:proofErr w:type="spellStart"/>
            <w:r w:rsidRPr="004F3228">
              <w:rPr>
                <w:rFonts w:asciiTheme="minorHAnsi" w:hAnsiTheme="minorHAnsi"/>
                <w:sz w:val="16"/>
                <w:szCs w:val="16"/>
              </w:rPr>
              <w:t>Cristian</w:t>
            </w:r>
            <w:proofErr w:type="spellEnd"/>
            <w:r w:rsidRPr="004F3228">
              <w:rPr>
                <w:rFonts w:asciiTheme="minorHAnsi" w:hAnsiTheme="minorHAnsi"/>
                <w:sz w:val="16"/>
                <w:szCs w:val="16"/>
              </w:rPr>
              <w:t xml:space="preserve"> e Ferrari Fabio,  personale  per l’incarico di cui innanzi,  spetterà il trattamento economico trattamento economico  che i vigenti contratti collettivi nazionali di lavoro prevedono per il posto di </w:t>
            </w:r>
            <w:proofErr w:type="spellStart"/>
            <w:r w:rsidRPr="004F3228">
              <w:rPr>
                <w:rFonts w:asciiTheme="minorHAnsi" w:hAnsiTheme="minorHAnsi"/>
                <w:sz w:val="16"/>
                <w:szCs w:val="16"/>
              </w:rPr>
              <w:t>ctg.C</w:t>
            </w:r>
            <w:proofErr w:type="spellEnd"/>
            <w:r w:rsidRPr="004F3228">
              <w:rPr>
                <w:rFonts w:asciiTheme="minorHAnsi" w:hAnsiTheme="minorHAnsi"/>
                <w:sz w:val="16"/>
                <w:szCs w:val="16"/>
              </w:rPr>
              <w:t xml:space="preserve">, </w:t>
            </w:r>
            <w:proofErr w:type="spellStart"/>
            <w:r w:rsidRPr="004F3228">
              <w:rPr>
                <w:rFonts w:asciiTheme="minorHAnsi" w:hAnsiTheme="minorHAnsi"/>
                <w:sz w:val="16"/>
                <w:szCs w:val="16"/>
              </w:rPr>
              <w:t>pos</w:t>
            </w:r>
            <w:proofErr w:type="spellEnd"/>
            <w:r w:rsidRPr="004F3228">
              <w:rPr>
                <w:rFonts w:asciiTheme="minorHAnsi" w:hAnsiTheme="minorHAnsi"/>
                <w:sz w:val="16"/>
                <w:szCs w:val="16"/>
              </w:rPr>
              <w:t xml:space="preserve">. </w:t>
            </w:r>
            <w:proofErr w:type="spellStart"/>
            <w:r w:rsidRPr="004F3228">
              <w:rPr>
                <w:rFonts w:asciiTheme="minorHAnsi" w:hAnsiTheme="minorHAnsi"/>
                <w:sz w:val="16"/>
                <w:szCs w:val="16"/>
              </w:rPr>
              <w:t>econ</w:t>
            </w:r>
            <w:proofErr w:type="spellEnd"/>
            <w:r w:rsidRPr="004F3228">
              <w:rPr>
                <w:rFonts w:asciiTheme="minorHAnsi" w:hAnsiTheme="minorHAnsi"/>
                <w:sz w:val="16"/>
                <w:szCs w:val="16"/>
              </w:rPr>
              <w:t>. C1, ed in particolare di quanto previsto nei  contratti individuali stipulati  con i predetti  in data 15.07.2013.</w:t>
            </w:r>
          </w:p>
          <w:p w:rsidR="004F3228" w:rsidRPr="004F3228" w:rsidRDefault="004F3228" w:rsidP="004F3228">
            <w:pPr>
              <w:pStyle w:val="Corpodeltesto"/>
              <w:ind w:left="360"/>
              <w:rPr>
                <w:rFonts w:asciiTheme="minorHAnsi" w:hAnsiTheme="minorHAnsi" w:cs="Arial"/>
                <w:sz w:val="16"/>
                <w:szCs w:val="16"/>
              </w:rPr>
            </w:pPr>
            <w:r w:rsidRPr="004F3228">
              <w:rPr>
                <w:rFonts w:asciiTheme="minorHAnsi" w:hAnsiTheme="minorHAnsi"/>
                <w:sz w:val="16"/>
                <w:szCs w:val="16"/>
              </w:rPr>
              <w:t xml:space="preserve"> </w:t>
            </w:r>
          </w:p>
          <w:p w:rsidR="004F3228" w:rsidRPr="004F3228" w:rsidRDefault="004F3228" w:rsidP="004F3228">
            <w:pPr>
              <w:numPr>
                <w:ilvl w:val="0"/>
                <w:numId w:val="31"/>
              </w:numPr>
              <w:jc w:val="both"/>
              <w:rPr>
                <w:bCs/>
                <w:sz w:val="16"/>
                <w:szCs w:val="16"/>
              </w:rPr>
            </w:pPr>
            <w:r w:rsidRPr="004F3228">
              <w:rPr>
                <w:bCs/>
                <w:sz w:val="16"/>
                <w:szCs w:val="16"/>
              </w:rPr>
              <w:t xml:space="preserve"> Dare atto, altresì , che la spesa trova imputazione sulla disponibilità del Cap. 370 art. 1 del bilancio </w:t>
            </w:r>
            <w:proofErr w:type="spellStart"/>
            <w:r w:rsidRPr="004F3228">
              <w:rPr>
                <w:bCs/>
                <w:sz w:val="16"/>
                <w:szCs w:val="16"/>
              </w:rPr>
              <w:t>c.e.f.</w:t>
            </w:r>
            <w:proofErr w:type="spellEnd"/>
          </w:p>
          <w:p w:rsidR="004F3228" w:rsidRPr="004F3228" w:rsidRDefault="004F3228" w:rsidP="004F3228">
            <w:pPr>
              <w:ind w:left="360"/>
              <w:jc w:val="both"/>
              <w:rPr>
                <w:bCs/>
                <w:sz w:val="16"/>
                <w:szCs w:val="16"/>
              </w:rPr>
            </w:pPr>
          </w:p>
          <w:p w:rsidR="00B75C24" w:rsidRPr="00B60CE1" w:rsidRDefault="00B75C24">
            <w:pPr>
              <w:rPr>
                <w:sz w:val="16"/>
                <w:szCs w:val="16"/>
              </w:rPr>
            </w:pPr>
          </w:p>
        </w:tc>
        <w:tc>
          <w:tcPr>
            <w:tcW w:w="1962" w:type="dxa"/>
          </w:tcPr>
          <w:p w:rsidR="00B75C24" w:rsidRDefault="00B75C24"/>
        </w:tc>
        <w:tc>
          <w:tcPr>
            <w:tcW w:w="1878" w:type="dxa"/>
          </w:tcPr>
          <w:p w:rsidR="00B75C24" w:rsidRDefault="00B75C24"/>
        </w:tc>
      </w:tr>
      <w:tr w:rsidR="00B75C24" w:rsidTr="00B75C24">
        <w:tc>
          <w:tcPr>
            <w:tcW w:w="1853" w:type="dxa"/>
          </w:tcPr>
          <w:p w:rsidR="00B75C24" w:rsidRDefault="00170D43">
            <w:pPr>
              <w:rPr>
                <w:sz w:val="16"/>
                <w:szCs w:val="16"/>
              </w:rPr>
            </w:pPr>
            <w:r>
              <w:rPr>
                <w:sz w:val="16"/>
                <w:szCs w:val="16"/>
              </w:rPr>
              <w:lastRenderedPageBreak/>
              <w:t>RESPONSABILE DEL SERVIZIO</w:t>
            </w:r>
          </w:p>
        </w:tc>
        <w:tc>
          <w:tcPr>
            <w:tcW w:w="1788" w:type="dxa"/>
          </w:tcPr>
          <w:p w:rsidR="00B75C24" w:rsidRDefault="00B60CE1">
            <w:pPr>
              <w:rPr>
                <w:sz w:val="16"/>
                <w:szCs w:val="16"/>
              </w:rPr>
            </w:pPr>
            <w:r>
              <w:rPr>
                <w:sz w:val="16"/>
                <w:szCs w:val="16"/>
              </w:rPr>
              <w:t>Determina</w:t>
            </w:r>
          </w:p>
        </w:tc>
        <w:tc>
          <w:tcPr>
            <w:tcW w:w="1767" w:type="dxa"/>
          </w:tcPr>
          <w:p w:rsidR="00B75C24" w:rsidRDefault="00894C0A">
            <w:pPr>
              <w:rPr>
                <w:sz w:val="16"/>
                <w:szCs w:val="16"/>
              </w:rPr>
            </w:pPr>
            <w:r>
              <w:rPr>
                <w:sz w:val="16"/>
                <w:szCs w:val="16"/>
              </w:rPr>
              <w:t>n.797 del 25.7.2014</w:t>
            </w:r>
          </w:p>
        </w:tc>
        <w:tc>
          <w:tcPr>
            <w:tcW w:w="1901" w:type="dxa"/>
          </w:tcPr>
          <w:p w:rsidR="00B75C24" w:rsidRPr="008454F4" w:rsidRDefault="00894C0A">
            <w:pPr>
              <w:rPr>
                <w:sz w:val="16"/>
                <w:szCs w:val="16"/>
              </w:rPr>
            </w:pPr>
            <w:r w:rsidRPr="008454F4">
              <w:rPr>
                <w:sz w:val="16"/>
                <w:szCs w:val="16"/>
              </w:rPr>
              <w:t>PRESTAZIONI OCCASIONALI TIPO ACCESSORIO - ATTIVAZIONE BUONI LAVORO VOUCHER</w:t>
            </w:r>
          </w:p>
        </w:tc>
        <w:tc>
          <w:tcPr>
            <w:tcW w:w="3354" w:type="dxa"/>
          </w:tcPr>
          <w:p w:rsidR="00894C0A" w:rsidRPr="008454F4" w:rsidRDefault="00894C0A" w:rsidP="00894C0A">
            <w:pPr>
              <w:jc w:val="both"/>
              <w:rPr>
                <w:b/>
                <w:sz w:val="16"/>
                <w:szCs w:val="16"/>
              </w:rPr>
            </w:pPr>
            <w:r w:rsidRPr="008454F4">
              <w:rPr>
                <w:b/>
                <w:sz w:val="16"/>
                <w:szCs w:val="16"/>
              </w:rPr>
              <w:t>Premesso</w:t>
            </w:r>
          </w:p>
          <w:p w:rsidR="00894C0A" w:rsidRPr="008454F4" w:rsidRDefault="00894C0A" w:rsidP="00894C0A">
            <w:pPr>
              <w:jc w:val="both"/>
              <w:rPr>
                <w:sz w:val="16"/>
                <w:szCs w:val="16"/>
              </w:rPr>
            </w:pPr>
          </w:p>
          <w:p w:rsidR="00894C0A" w:rsidRPr="008454F4" w:rsidRDefault="00894C0A" w:rsidP="00894C0A">
            <w:pPr>
              <w:jc w:val="both"/>
              <w:rPr>
                <w:sz w:val="16"/>
                <w:szCs w:val="16"/>
              </w:rPr>
            </w:pPr>
            <w:r w:rsidRPr="008454F4">
              <w:rPr>
                <w:sz w:val="16"/>
                <w:szCs w:val="16"/>
              </w:rPr>
              <w:t>- che con delibera della G.C. n.125 del 23.5.2013 è stato espresso indirizzo al Responsabile del Servizio per l’attivazione di forme di lavoro flessibile tramite l’acquisto di “voucher” per complessivi euro 13.000,00;</w:t>
            </w:r>
          </w:p>
          <w:p w:rsidR="00894C0A" w:rsidRPr="008454F4" w:rsidRDefault="00894C0A" w:rsidP="00894C0A">
            <w:pPr>
              <w:spacing w:line="360" w:lineRule="auto"/>
              <w:jc w:val="both"/>
              <w:rPr>
                <w:sz w:val="16"/>
                <w:szCs w:val="16"/>
              </w:rPr>
            </w:pPr>
          </w:p>
          <w:p w:rsidR="00894C0A" w:rsidRPr="008454F4" w:rsidRDefault="00894C0A" w:rsidP="00894C0A">
            <w:pPr>
              <w:jc w:val="both"/>
              <w:rPr>
                <w:sz w:val="16"/>
                <w:szCs w:val="16"/>
              </w:rPr>
            </w:pPr>
            <w:r w:rsidRPr="008454F4">
              <w:rPr>
                <w:sz w:val="16"/>
                <w:szCs w:val="16"/>
              </w:rPr>
              <w:t xml:space="preserve">- che in esecuzione della suddetta deliberazione  con determina del Responsabile Settore Risorse Umane  n. 704  del 21.06.2013 è stato approvato il bando di selezione contenente, così come previsto dal  Regolamento Comunale approvato con delibera di C.C. n.23/2013, criteri e modalità per la presentazione delle domande da parte degli aspiranti candidati alle prestazioni di lavoro accessorio (lavori di manutenzione ordinaria degli edifici comunali,  strade e monumenti,  attività di giardinaggio, collaborazione durante lo svolgimento di manifestazioni culturali, sportive e turistiche, attività di vigilanza di spazi pubblici) , e per la  conseguente  formazione della  graduatoria;  </w:t>
            </w:r>
          </w:p>
          <w:p w:rsidR="00894C0A" w:rsidRPr="008454F4" w:rsidRDefault="00894C0A" w:rsidP="00894C0A">
            <w:pPr>
              <w:jc w:val="both"/>
              <w:rPr>
                <w:sz w:val="16"/>
                <w:szCs w:val="16"/>
              </w:rPr>
            </w:pPr>
          </w:p>
          <w:p w:rsidR="00894C0A" w:rsidRPr="008454F4" w:rsidRDefault="00894C0A" w:rsidP="00894C0A">
            <w:pPr>
              <w:jc w:val="both"/>
              <w:rPr>
                <w:sz w:val="16"/>
                <w:szCs w:val="16"/>
              </w:rPr>
            </w:pPr>
            <w:r w:rsidRPr="008454F4">
              <w:rPr>
                <w:sz w:val="16"/>
                <w:szCs w:val="16"/>
              </w:rPr>
              <w:t xml:space="preserve">- che con  determina n. 877 del 02.08.2013 si impegnava la somma di € 13.000,00 sul cap. 40: “stipendi ed altri assegni fissi”,  del bilancio </w:t>
            </w:r>
            <w:proofErr w:type="spellStart"/>
            <w:r w:rsidRPr="008454F4">
              <w:rPr>
                <w:sz w:val="16"/>
                <w:szCs w:val="16"/>
              </w:rPr>
              <w:t>c.e.f</w:t>
            </w:r>
            <w:proofErr w:type="spellEnd"/>
            <w:r w:rsidRPr="008454F4">
              <w:rPr>
                <w:sz w:val="16"/>
                <w:szCs w:val="16"/>
              </w:rPr>
              <w:t xml:space="preserve"> ; </w:t>
            </w:r>
          </w:p>
          <w:p w:rsidR="00894C0A" w:rsidRPr="008454F4" w:rsidRDefault="00894C0A" w:rsidP="00894C0A">
            <w:pPr>
              <w:jc w:val="both"/>
              <w:rPr>
                <w:sz w:val="16"/>
                <w:szCs w:val="16"/>
              </w:rPr>
            </w:pPr>
          </w:p>
          <w:p w:rsidR="00894C0A" w:rsidRPr="008454F4" w:rsidRDefault="00894C0A" w:rsidP="00894C0A">
            <w:pPr>
              <w:jc w:val="both"/>
              <w:rPr>
                <w:sz w:val="16"/>
                <w:szCs w:val="16"/>
              </w:rPr>
            </w:pPr>
            <w:r w:rsidRPr="008454F4">
              <w:rPr>
                <w:sz w:val="16"/>
                <w:szCs w:val="16"/>
              </w:rPr>
              <w:t xml:space="preserve">- che con determina  n. 928 del 26.08.2013 si procedeva alla formazione della relativa graduatoria dalla quale si stabiliva di attingere sino al nominativo collocato alla posizione  n°10; </w:t>
            </w:r>
          </w:p>
          <w:p w:rsidR="00894C0A" w:rsidRPr="008454F4" w:rsidRDefault="00894C0A" w:rsidP="00894C0A">
            <w:pPr>
              <w:jc w:val="both"/>
              <w:rPr>
                <w:sz w:val="16"/>
                <w:szCs w:val="16"/>
              </w:rPr>
            </w:pPr>
          </w:p>
          <w:p w:rsidR="00894C0A" w:rsidRPr="008454F4" w:rsidRDefault="00894C0A" w:rsidP="00894C0A">
            <w:pPr>
              <w:jc w:val="both"/>
              <w:rPr>
                <w:sz w:val="16"/>
                <w:szCs w:val="16"/>
              </w:rPr>
            </w:pPr>
            <w:r w:rsidRPr="008454F4">
              <w:rPr>
                <w:sz w:val="16"/>
                <w:szCs w:val="16"/>
              </w:rPr>
              <w:t xml:space="preserve">- che con successive e separate </w:t>
            </w:r>
            <w:proofErr w:type="spellStart"/>
            <w:r w:rsidRPr="008454F4">
              <w:rPr>
                <w:sz w:val="16"/>
                <w:szCs w:val="16"/>
              </w:rPr>
              <w:t>determine</w:t>
            </w:r>
            <w:proofErr w:type="spellEnd"/>
            <w:r w:rsidRPr="008454F4">
              <w:rPr>
                <w:sz w:val="16"/>
                <w:szCs w:val="16"/>
              </w:rPr>
              <w:t xml:space="preserve"> si procedeva all’acquisto presso il locale Ufficio Postale dei relativi  buoni lavoro sino al raggiungimento  della somma impegnata, alcuni dei quali, ovvero n. 71 voucher per un valore complessivo di € 697,50,  risultano a tutt’oggi inutilizzati;  </w:t>
            </w:r>
          </w:p>
          <w:p w:rsidR="00894C0A" w:rsidRPr="008454F4" w:rsidRDefault="00894C0A" w:rsidP="00894C0A">
            <w:pPr>
              <w:jc w:val="both"/>
              <w:rPr>
                <w:sz w:val="16"/>
                <w:szCs w:val="16"/>
              </w:rPr>
            </w:pPr>
          </w:p>
          <w:p w:rsidR="00894C0A" w:rsidRPr="008454F4" w:rsidRDefault="00894C0A" w:rsidP="00894C0A">
            <w:pPr>
              <w:jc w:val="both"/>
              <w:rPr>
                <w:sz w:val="16"/>
                <w:szCs w:val="16"/>
              </w:rPr>
            </w:pPr>
            <w:r w:rsidRPr="008454F4">
              <w:rPr>
                <w:sz w:val="16"/>
                <w:szCs w:val="16"/>
              </w:rPr>
              <w:t xml:space="preserve">- che la normativa in materia prevede la possibilità di utilizzo dei Buoni lavoro – voucher entro due anni dalla data di acquisto degli stessi; </w:t>
            </w:r>
          </w:p>
          <w:p w:rsidR="00894C0A" w:rsidRPr="008454F4" w:rsidRDefault="00894C0A" w:rsidP="00894C0A">
            <w:pPr>
              <w:jc w:val="both"/>
              <w:rPr>
                <w:sz w:val="16"/>
                <w:szCs w:val="16"/>
              </w:rPr>
            </w:pPr>
          </w:p>
          <w:p w:rsidR="00894C0A" w:rsidRPr="008454F4" w:rsidRDefault="00894C0A" w:rsidP="00894C0A">
            <w:pPr>
              <w:autoSpaceDE w:val="0"/>
              <w:autoSpaceDN w:val="0"/>
              <w:adjustRightInd w:val="0"/>
              <w:jc w:val="both"/>
              <w:rPr>
                <w:bCs/>
                <w:sz w:val="16"/>
                <w:szCs w:val="16"/>
              </w:rPr>
            </w:pPr>
            <w:r w:rsidRPr="008454F4">
              <w:rPr>
                <w:bCs/>
                <w:sz w:val="16"/>
                <w:szCs w:val="16"/>
              </w:rPr>
              <w:lastRenderedPageBreak/>
              <w:t xml:space="preserve">- </w:t>
            </w:r>
            <w:r w:rsidRPr="008454F4">
              <w:rPr>
                <w:sz w:val="16"/>
                <w:szCs w:val="16"/>
              </w:rPr>
              <w:t xml:space="preserve">che si ritiene opportuno attivare i rimanenti voucher </w:t>
            </w:r>
            <w:r w:rsidRPr="008454F4">
              <w:rPr>
                <w:bCs/>
                <w:sz w:val="16"/>
                <w:szCs w:val="16"/>
              </w:rPr>
              <w:t xml:space="preserve">per n. 2 (due) unità lavorative da utilizzare, in particolare, nel corso delle </w:t>
            </w:r>
            <w:r w:rsidRPr="008454F4">
              <w:rPr>
                <w:sz w:val="16"/>
                <w:szCs w:val="16"/>
              </w:rPr>
              <w:t xml:space="preserve"> manifestazioni culturali e sportive organizzate nel corso del periodo estivo nonché </w:t>
            </w:r>
            <w:r w:rsidRPr="008454F4">
              <w:rPr>
                <w:bCs/>
                <w:color w:val="000000"/>
                <w:sz w:val="16"/>
                <w:szCs w:val="16"/>
              </w:rPr>
              <w:t>per lavori di manutenzione ordinaria degli edifici e strade comunali, attingendo dalla richiamata graduatoria e procedendo a</w:t>
            </w:r>
            <w:r w:rsidRPr="008454F4">
              <w:rPr>
                <w:sz w:val="16"/>
                <w:szCs w:val="16"/>
              </w:rPr>
              <w:t xml:space="preserve"> scorrimento della stessa a partire  dalla posizione n ° 11, tenuto conto altresì delle preferenze espresse dai candidati in merito alle attività da svolgere al momento della presentazione della domanda;</w:t>
            </w:r>
          </w:p>
          <w:p w:rsidR="00894C0A" w:rsidRPr="008454F4" w:rsidRDefault="00894C0A" w:rsidP="00894C0A">
            <w:pPr>
              <w:jc w:val="both"/>
              <w:rPr>
                <w:sz w:val="16"/>
                <w:szCs w:val="16"/>
              </w:rPr>
            </w:pPr>
          </w:p>
          <w:p w:rsidR="00894C0A" w:rsidRPr="008454F4" w:rsidRDefault="00894C0A" w:rsidP="00894C0A">
            <w:pPr>
              <w:jc w:val="both"/>
              <w:rPr>
                <w:sz w:val="16"/>
                <w:szCs w:val="16"/>
              </w:rPr>
            </w:pPr>
            <w:r w:rsidRPr="008454F4">
              <w:rPr>
                <w:sz w:val="16"/>
                <w:szCs w:val="16"/>
              </w:rPr>
              <w:t xml:space="preserve">- che i soggetti utilmente collocati in graduatoria corrispondono ai nominativi  dei Sigg. </w:t>
            </w:r>
            <w:proofErr w:type="spellStart"/>
            <w:r w:rsidRPr="008454F4">
              <w:rPr>
                <w:sz w:val="16"/>
                <w:szCs w:val="16"/>
              </w:rPr>
              <w:t>ri</w:t>
            </w:r>
            <w:proofErr w:type="spellEnd"/>
            <w:r w:rsidRPr="008454F4">
              <w:rPr>
                <w:sz w:val="16"/>
                <w:szCs w:val="16"/>
              </w:rPr>
              <w:t xml:space="preserve"> De </w:t>
            </w:r>
            <w:proofErr w:type="spellStart"/>
            <w:r w:rsidRPr="008454F4">
              <w:rPr>
                <w:sz w:val="16"/>
                <w:szCs w:val="16"/>
              </w:rPr>
              <w:t>Nuzzo</w:t>
            </w:r>
            <w:proofErr w:type="spellEnd"/>
            <w:r w:rsidRPr="008454F4">
              <w:rPr>
                <w:sz w:val="16"/>
                <w:szCs w:val="16"/>
              </w:rPr>
              <w:t xml:space="preserve"> Biagio e  </w:t>
            </w:r>
            <w:proofErr w:type="spellStart"/>
            <w:r w:rsidRPr="008454F4">
              <w:rPr>
                <w:sz w:val="16"/>
                <w:szCs w:val="16"/>
              </w:rPr>
              <w:t>Cesano</w:t>
            </w:r>
            <w:proofErr w:type="spellEnd"/>
            <w:r w:rsidRPr="008454F4">
              <w:rPr>
                <w:sz w:val="16"/>
                <w:szCs w:val="16"/>
              </w:rPr>
              <w:t xml:space="preserve"> Bruno Martino;</w:t>
            </w:r>
          </w:p>
          <w:p w:rsidR="00894C0A" w:rsidRPr="008454F4" w:rsidRDefault="00894C0A" w:rsidP="00894C0A">
            <w:pPr>
              <w:spacing w:line="360" w:lineRule="auto"/>
              <w:jc w:val="both"/>
              <w:rPr>
                <w:sz w:val="16"/>
                <w:szCs w:val="16"/>
              </w:rPr>
            </w:pPr>
          </w:p>
          <w:p w:rsidR="00894C0A" w:rsidRPr="008454F4" w:rsidRDefault="00894C0A" w:rsidP="00894C0A">
            <w:pPr>
              <w:jc w:val="both"/>
              <w:rPr>
                <w:sz w:val="16"/>
                <w:szCs w:val="16"/>
              </w:rPr>
            </w:pPr>
            <w:r w:rsidRPr="008454F4">
              <w:rPr>
                <w:sz w:val="16"/>
                <w:szCs w:val="16"/>
              </w:rPr>
              <w:t xml:space="preserve"> - che pertanto si ritiene di avviare i predetti lavoratori per lo svolgimento di  prestazioni occasionali di tipo accessorio  ciascuno per numero 8 gg. lavorativi e ciascuno per </w:t>
            </w:r>
            <w:r w:rsidRPr="008454F4">
              <w:rPr>
                <w:snapToGrid w:val="0"/>
                <w:sz w:val="16"/>
                <w:szCs w:val="16"/>
              </w:rPr>
              <w:t xml:space="preserve">complessive  30 ore  con  un compenso  orario di € 10,  </w:t>
            </w:r>
            <w:r w:rsidRPr="008454F4">
              <w:rPr>
                <w:sz w:val="16"/>
                <w:szCs w:val="16"/>
              </w:rPr>
              <w:t xml:space="preserve">da retribuirsi con buoni lavoro- voucher;  </w:t>
            </w:r>
          </w:p>
          <w:p w:rsidR="00894C0A" w:rsidRPr="008454F4" w:rsidRDefault="00894C0A" w:rsidP="00894C0A">
            <w:pPr>
              <w:jc w:val="both"/>
              <w:rPr>
                <w:sz w:val="16"/>
                <w:szCs w:val="16"/>
              </w:rPr>
            </w:pPr>
          </w:p>
          <w:p w:rsidR="00894C0A" w:rsidRPr="008454F4" w:rsidRDefault="00894C0A" w:rsidP="00894C0A">
            <w:pPr>
              <w:jc w:val="both"/>
              <w:rPr>
                <w:sz w:val="16"/>
                <w:szCs w:val="16"/>
              </w:rPr>
            </w:pPr>
            <w:r w:rsidRPr="008454F4">
              <w:rPr>
                <w:sz w:val="16"/>
                <w:szCs w:val="16"/>
              </w:rPr>
              <w:t>Ritenuto di provvedere in merito;</w:t>
            </w:r>
          </w:p>
          <w:p w:rsidR="00894C0A" w:rsidRPr="008454F4" w:rsidRDefault="00894C0A" w:rsidP="00894C0A">
            <w:pPr>
              <w:tabs>
                <w:tab w:val="left" w:pos="9923"/>
              </w:tabs>
              <w:spacing w:line="360" w:lineRule="auto"/>
              <w:ind w:right="49"/>
              <w:jc w:val="both"/>
              <w:rPr>
                <w:sz w:val="16"/>
                <w:szCs w:val="16"/>
              </w:rPr>
            </w:pPr>
          </w:p>
          <w:p w:rsidR="00894C0A" w:rsidRPr="008454F4" w:rsidRDefault="00894C0A" w:rsidP="00894C0A">
            <w:pPr>
              <w:tabs>
                <w:tab w:val="left" w:pos="9923"/>
              </w:tabs>
              <w:ind w:right="49"/>
              <w:jc w:val="both"/>
              <w:rPr>
                <w:sz w:val="16"/>
                <w:szCs w:val="16"/>
              </w:rPr>
            </w:pPr>
            <w:r w:rsidRPr="008454F4">
              <w:rPr>
                <w:sz w:val="16"/>
                <w:szCs w:val="16"/>
              </w:rPr>
              <w:t>Eseguito con esito favorevole il controllo preventivo di regolarità amministrativa del presente atto avendo  verificato:</w:t>
            </w:r>
          </w:p>
          <w:p w:rsidR="00894C0A" w:rsidRPr="008454F4" w:rsidRDefault="00894C0A" w:rsidP="00894C0A">
            <w:pPr>
              <w:tabs>
                <w:tab w:val="left" w:pos="8789"/>
              </w:tabs>
              <w:ind w:right="567"/>
              <w:jc w:val="both"/>
              <w:rPr>
                <w:i/>
                <w:iCs/>
                <w:sz w:val="16"/>
                <w:szCs w:val="16"/>
              </w:rPr>
            </w:pPr>
            <w:r w:rsidRPr="008454F4">
              <w:rPr>
                <w:i/>
                <w:iCs/>
                <w:sz w:val="16"/>
                <w:szCs w:val="16"/>
              </w:rPr>
              <w:t>a) il rispetto delle normative comunitarie, statali, regionali e regolamentari, generali e di settore;</w:t>
            </w:r>
          </w:p>
          <w:p w:rsidR="00894C0A" w:rsidRPr="008454F4" w:rsidRDefault="00894C0A" w:rsidP="00894C0A">
            <w:pPr>
              <w:tabs>
                <w:tab w:val="left" w:pos="8789"/>
              </w:tabs>
              <w:ind w:right="567"/>
              <w:jc w:val="both"/>
              <w:rPr>
                <w:i/>
                <w:iCs/>
                <w:sz w:val="16"/>
                <w:szCs w:val="16"/>
              </w:rPr>
            </w:pPr>
            <w:r w:rsidRPr="008454F4">
              <w:rPr>
                <w:i/>
                <w:iCs/>
                <w:sz w:val="16"/>
                <w:szCs w:val="16"/>
              </w:rPr>
              <w:t>b) la correttezza e regolarità della procedura;</w:t>
            </w:r>
          </w:p>
          <w:p w:rsidR="00894C0A" w:rsidRPr="008454F4" w:rsidRDefault="00894C0A" w:rsidP="00894C0A">
            <w:pPr>
              <w:tabs>
                <w:tab w:val="left" w:pos="8789"/>
              </w:tabs>
              <w:ind w:right="567"/>
              <w:jc w:val="both"/>
              <w:rPr>
                <w:i/>
                <w:iCs/>
                <w:sz w:val="16"/>
                <w:szCs w:val="16"/>
              </w:rPr>
            </w:pPr>
            <w:r w:rsidRPr="008454F4">
              <w:rPr>
                <w:i/>
                <w:iCs/>
                <w:sz w:val="16"/>
                <w:szCs w:val="16"/>
              </w:rPr>
              <w:t>c) la correttezza formale nella redazione dell’atto;</w:t>
            </w:r>
          </w:p>
          <w:p w:rsidR="00894C0A" w:rsidRPr="008454F4" w:rsidRDefault="00894C0A" w:rsidP="00894C0A">
            <w:pPr>
              <w:tabs>
                <w:tab w:val="left" w:pos="8789"/>
              </w:tabs>
              <w:spacing w:line="360" w:lineRule="auto"/>
              <w:ind w:right="567"/>
              <w:jc w:val="both"/>
              <w:rPr>
                <w:i/>
                <w:iCs/>
                <w:sz w:val="16"/>
                <w:szCs w:val="16"/>
              </w:rPr>
            </w:pPr>
          </w:p>
          <w:p w:rsidR="00894C0A" w:rsidRPr="008454F4" w:rsidRDefault="00894C0A" w:rsidP="00894C0A">
            <w:pPr>
              <w:tabs>
                <w:tab w:val="left" w:pos="8789"/>
                <w:tab w:val="left" w:pos="9923"/>
              </w:tabs>
              <w:ind w:right="51"/>
              <w:jc w:val="both"/>
              <w:rPr>
                <w:sz w:val="16"/>
                <w:szCs w:val="16"/>
              </w:rPr>
            </w:pPr>
            <w:r w:rsidRPr="008454F4">
              <w:rPr>
                <w:sz w:val="16"/>
                <w:szCs w:val="16"/>
              </w:rPr>
              <w:t>Acquisito il seguente parere sulla regolarità contabile espresso dal Responsabile dei Servizi Finanziari: “</w:t>
            </w:r>
            <w:r w:rsidRPr="008454F4">
              <w:rPr>
                <w:i/>
                <w:sz w:val="16"/>
                <w:szCs w:val="16"/>
              </w:rPr>
              <w:t>favorevole</w:t>
            </w:r>
            <w:r w:rsidRPr="008454F4">
              <w:rPr>
                <w:sz w:val="16"/>
                <w:szCs w:val="16"/>
              </w:rPr>
              <w:t>”;</w:t>
            </w:r>
          </w:p>
          <w:p w:rsidR="00894C0A" w:rsidRPr="008454F4" w:rsidRDefault="00894C0A" w:rsidP="00894C0A">
            <w:pPr>
              <w:tabs>
                <w:tab w:val="left" w:pos="9638"/>
              </w:tabs>
              <w:ind w:right="-234"/>
              <w:jc w:val="both"/>
              <w:rPr>
                <w:sz w:val="16"/>
                <w:szCs w:val="16"/>
              </w:rPr>
            </w:pPr>
            <w:r w:rsidRPr="008454F4">
              <w:rPr>
                <w:sz w:val="16"/>
                <w:szCs w:val="16"/>
              </w:rPr>
              <w:t xml:space="preserve"> </w:t>
            </w:r>
          </w:p>
          <w:p w:rsidR="00894C0A" w:rsidRPr="008454F4" w:rsidRDefault="00894C0A" w:rsidP="00894C0A">
            <w:pPr>
              <w:jc w:val="both"/>
              <w:rPr>
                <w:sz w:val="16"/>
                <w:szCs w:val="16"/>
              </w:rPr>
            </w:pPr>
            <w:r w:rsidRPr="008454F4">
              <w:rPr>
                <w:sz w:val="16"/>
                <w:szCs w:val="16"/>
              </w:rPr>
              <w:t xml:space="preserve">Visto il </w:t>
            </w:r>
            <w:proofErr w:type="spellStart"/>
            <w:r w:rsidRPr="008454F4">
              <w:rPr>
                <w:sz w:val="16"/>
                <w:szCs w:val="16"/>
              </w:rPr>
              <w:t>D.Lgs.</w:t>
            </w:r>
            <w:proofErr w:type="spellEnd"/>
            <w:r w:rsidRPr="008454F4">
              <w:rPr>
                <w:sz w:val="16"/>
                <w:szCs w:val="16"/>
              </w:rPr>
              <w:t xml:space="preserve"> n.267/00.</w:t>
            </w:r>
          </w:p>
          <w:p w:rsidR="00894C0A" w:rsidRPr="008454F4" w:rsidRDefault="00894C0A" w:rsidP="00894C0A">
            <w:pPr>
              <w:jc w:val="center"/>
              <w:rPr>
                <w:b/>
                <w:sz w:val="16"/>
                <w:szCs w:val="16"/>
              </w:rPr>
            </w:pPr>
          </w:p>
          <w:p w:rsidR="00894C0A" w:rsidRPr="008454F4" w:rsidRDefault="00894C0A" w:rsidP="00894C0A">
            <w:pPr>
              <w:jc w:val="center"/>
              <w:rPr>
                <w:b/>
                <w:sz w:val="16"/>
                <w:szCs w:val="16"/>
              </w:rPr>
            </w:pPr>
            <w:r w:rsidRPr="008454F4">
              <w:rPr>
                <w:b/>
                <w:sz w:val="16"/>
                <w:szCs w:val="16"/>
              </w:rPr>
              <w:t>D E T E R M I N A</w:t>
            </w:r>
          </w:p>
          <w:p w:rsidR="00894C0A" w:rsidRPr="008454F4" w:rsidRDefault="00894C0A" w:rsidP="00894C0A">
            <w:pPr>
              <w:jc w:val="both"/>
              <w:rPr>
                <w:sz w:val="16"/>
                <w:szCs w:val="16"/>
              </w:rPr>
            </w:pPr>
          </w:p>
          <w:p w:rsidR="00894C0A" w:rsidRPr="008454F4" w:rsidRDefault="00894C0A" w:rsidP="00894C0A">
            <w:pPr>
              <w:jc w:val="both"/>
              <w:rPr>
                <w:b/>
                <w:sz w:val="16"/>
                <w:szCs w:val="16"/>
              </w:rPr>
            </w:pPr>
            <w:r w:rsidRPr="008454F4">
              <w:rPr>
                <w:sz w:val="16"/>
                <w:szCs w:val="16"/>
              </w:rPr>
              <w:lastRenderedPageBreak/>
              <w:t xml:space="preserve">1) Utilizzare n. 71 voucher per un valore nominale di € 697,50 già  acquistati con l’impegno di spesa di cui alla determina n. 877 del 02.08.2013 e a tutt’oggi inutilizzati  </w:t>
            </w:r>
            <w:r w:rsidRPr="008454F4">
              <w:rPr>
                <w:bCs/>
                <w:sz w:val="16"/>
                <w:szCs w:val="16"/>
              </w:rPr>
              <w:t xml:space="preserve">per n. 2 (due) unità lavorative da impiegare, in particolare, durante le </w:t>
            </w:r>
            <w:r w:rsidRPr="008454F4">
              <w:rPr>
                <w:sz w:val="16"/>
                <w:szCs w:val="16"/>
              </w:rPr>
              <w:t xml:space="preserve"> manifestazioni culturali e sportive organizzate nel corso del periodo estivo nonché </w:t>
            </w:r>
            <w:r w:rsidRPr="008454F4">
              <w:rPr>
                <w:bCs/>
                <w:color w:val="000000"/>
                <w:sz w:val="16"/>
                <w:szCs w:val="16"/>
              </w:rPr>
              <w:t xml:space="preserve">per lavori di manutenzione ordinaria degli edifici e strade comunali, attingendo dalla  graduatoria approvata </w:t>
            </w:r>
            <w:r w:rsidRPr="008454F4">
              <w:rPr>
                <w:sz w:val="16"/>
                <w:szCs w:val="16"/>
              </w:rPr>
              <w:t xml:space="preserve">con determina  n. 928 del 26.08.2013 </w:t>
            </w:r>
            <w:r w:rsidRPr="008454F4">
              <w:rPr>
                <w:bCs/>
                <w:color w:val="000000"/>
                <w:sz w:val="16"/>
                <w:szCs w:val="16"/>
              </w:rPr>
              <w:t>e procedendo a</w:t>
            </w:r>
            <w:r w:rsidRPr="008454F4">
              <w:rPr>
                <w:sz w:val="16"/>
                <w:szCs w:val="16"/>
              </w:rPr>
              <w:t xml:space="preserve"> scorrimento della stessa.</w:t>
            </w:r>
          </w:p>
          <w:p w:rsidR="00894C0A" w:rsidRPr="008454F4" w:rsidRDefault="00894C0A" w:rsidP="00894C0A">
            <w:pPr>
              <w:spacing w:line="360" w:lineRule="auto"/>
              <w:jc w:val="both"/>
              <w:rPr>
                <w:b/>
                <w:sz w:val="16"/>
                <w:szCs w:val="16"/>
              </w:rPr>
            </w:pPr>
          </w:p>
          <w:p w:rsidR="00894C0A" w:rsidRPr="008454F4" w:rsidRDefault="00894C0A" w:rsidP="00894C0A">
            <w:pPr>
              <w:jc w:val="both"/>
              <w:rPr>
                <w:snapToGrid w:val="0"/>
                <w:sz w:val="16"/>
                <w:szCs w:val="16"/>
              </w:rPr>
            </w:pPr>
            <w:r w:rsidRPr="008454F4">
              <w:rPr>
                <w:snapToGrid w:val="0"/>
                <w:sz w:val="16"/>
                <w:szCs w:val="16"/>
              </w:rPr>
              <w:t xml:space="preserve">2) Procedere all’attivazione di prestazioni </w:t>
            </w:r>
            <w:r w:rsidRPr="008454F4">
              <w:rPr>
                <w:sz w:val="16"/>
                <w:szCs w:val="16"/>
              </w:rPr>
              <w:t>occasionali di tipo accessorio</w:t>
            </w:r>
            <w:r w:rsidRPr="008454F4">
              <w:rPr>
                <w:snapToGrid w:val="0"/>
                <w:sz w:val="16"/>
                <w:szCs w:val="16"/>
              </w:rPr>
              <w:t xml:space="preserve"> da retribuirsi con i suddetti buoni lavoro – voucher  con i Sigg. De </w:t>
            </w:r>
            <w:proofErr w:type="spellStart"/>
            <w:r w:rsidRPr="008454F4">
              <w:rPr>
                <w:snapToGrid w:val="0"/>
                <w:sz w:val="16"/>
                <w:szCs w:val="16"/>
              </w:rPr>
              <w:t>Nuzzo</w:t>
            </w:r>
            <w:proofErr w:type="spellEnd"/>
            <w:r w:rsidRPr="008454F4">
              <w:rPr>
                <w:snapToGrid w:val="0"/>
                <w:sz w:val="16"/>
                <w:szCs w:val="16"/>
              </w:rPr>
              <w:t xml:space="preserve"> Biagio e </w:t>
            </w:r>
            <w:proofErr w:type="spellStart"/>
            <w:r w:rsidRPr="008454F4">
              <w:rPr>
                <w:snapToGrid w:val="0"/>
                <w:sz w:val="16"/>
                <w:szCs w:val="16"/>
              </w:rPr>
              <w:t>Cesano</w:t>
            </w:r>
            <w:proofErr w:type="spellEnd"/>
            <w:r w:rsidRPr="008454F4">
              <w:rPr>
                <w:snapToGrid w:val="0"/>
                <w:sz w:val="16"/>
                <w:szCs w:val="16"/>
              </w:rPr>
              <w:t xml:space="preserve"> Bruno Martino  per 30 ore lavorative ciascuno  con un compenso orario di € 10  per i seguenti periodi : </w:t>
            </w:r>
          </w:p>
          <w:p w:rsidR="00894C0A" w:rsidRPr="008454F4" w:rsidRDefault="00894C0A" w:rsidP="00894C0A">
            <w:pPr>
              <w:jc w:val="both"/>
              <w:rPr>
                <w:snapToGrid w:val="0"/>
                <w:sz w:val="16"/>
                <w:szCs w:val="16"/>
              </w:rPr>
            </w:pPr>
            <w:r w:rsidRPr="008454F4">
              <w:rPr>
                <w:snapToGrid w:val="0"/>
                <w:sz w:val="16"/>
                <w:szCs w:val="16"/>
              </w:rPr>
              <w:t xml:space="preserve"> </w:t>
            </w:r>
            <w:r w:rsidRPr="008454F4">
              <w:rPr>
                <w:rFonts w:ascii="Times New Roman" w:hAnsi="Times New Roman"/>
                <w:snapToGrid w:val="0"/>
                <w:sz w:val="16"/>
                <w:szCs w:val="16"/>
              </w:rPr>
              <w:t>●</w:t>
            </w:r>
            <w:r w:rsidRPr="008454F4">
              <w:rPr>
                <w:snapToGrid w:val="0"/>
                <w:sz w:val="16"/>
                <w:szCs w:val="16"/>
              </w:rPr>
              <w:t xml:space="preserve"> De </w:t>
            </w:r>
            <w:proofErr w:type="spellStart"/>
            <w:r w:rsidRPr="008454F4">
              <w:rPr>
                <w:snapToGrid w:val="0"/>
                <w:sz w:val="16"/>
                <w:szCs w:val="16"/>
              </w:rPr>
              <w:t>Nuzzo</w:t>
            </w:r>
            <w:proofErr w:type="spellEnd"/>
            <w:r w:rsidRPr="008454F4">
              <w:rPr>
                <w:snapToGrid w:val="0"/>
                <w:sz w:val="16"/>
                <w:szCs w:val="16"/>
              </w:rPr>
              <w:t xml:space="preserve"> Biagio dal 29.07.2014 al 05.08.2014 </w:t>
            </w:r>
          </w:p>
          <w:p w:rsidR="00894C0A" w:rsidRPr="008454F4" w:rsidRDefault="00894C0A" w:rsidP="00894C0A">
            <w:pPr>
              <w:jc w:val="both"/>
              <w:rPr>
                <w:snapToGrid w:val="0"/>
                <w:sz w:val="16"/>
                <w:szCs w:val="16"/>
              </w:rPr>
            </w:pPr>
            <w:r w:rsidRPr="008454F4">
              <w:rPr>
                <w:snapToGrid w:val="0"/>
                <w:sz w:val="16"/>
                <w:szCs w:val="16"/>
              </w:rPr>
              <w:t xml:space="preserve"> </w:t>
            </w:r>
            <w:r w:rsidRPr="008454F4">
              <w:rPr>
                <w:rFonts w:ascii="Times New Roman" w:hAnsi="Times New Roman"/>
                <w:snapToGrid w:val="0"/>
                <w:sz w:val="16"/>
                <w:szCs w:val="16"/>
              </w:rPr>
              <w:t>●</w:t>
            </w:r>
            <w:r w:rsidRPr="008454F4">
              <w:rPr>
                <w:snapToGrid w:val="0"/>
                <w:sz w:val="16"/>
                <w:szCs w:val="16"/>
              </w:rPr>
              <w:t xml:space="preserve"> </w:t>
            </w:r>
            <w:proofErr w:type="spellStart"/>
            <w:r w:rsidRPr="008454F4">
              <w:rPr>
                <w:snapToGrid w:val="0"/>
                <w:sz w:val="16"/>
                <w:szCs w:val="16"/>
              </w:rPr>
              <w:t>Cesano</w:t>
            </w:r>
            <w:proofErr w:type="spellEnd"/>
            <w:r w:rsidRPr="008454F4">
              <w:rPr>
                <w:snapToGrid w:val="0"/>
                <w:sz w:val="16"/>
                <w:szCs w:val="16"/>
              </w:rPr>
              <w:t xml:space="preserve"> Bruno Martino dal 06.08.2014 al 13.08.2014 </w:t>
            </w:r>
          </w:p>
          <w:p w:rsidR="00894C0A" w:rsidRPr="008454F4" w:rsidRDefault="00894C0A" w:rsidP="00894C0A">
            <w:pPr>
              <w:spacing w:line="360" w:lineRule="auto"/>
              <w:jc w:val="both"/>
              <w:rPr>
                <w:sz w:val="16"/>
                <w:szCs w:val="16"/>
              </w:rPr>
            </w:pPr>
          </w:p>
          <w:p w:rsidR="00B75C24" w:rsidRPr="008454F4" w:rsidRDefault="00B75C24">
            <w:pPr>
              <w:rPr>
                <w:sz w:val="16"/>
                <w:szCs w:val="16"/>
              </w:rPr>
            </w:pPr>
          </w:p>
        </w:tc>
        <w:tc>
          <w:tcPr>
            <w:tcW w:w="1962" w:type="dxa"/>
          </w:tcPr>
          <w:p w:rsidR="00B75C24" w:rsidRDefault="00B75C24"/>
        </w:tc>
        <w:tc>
          <w:tcPr>
            <w:tcW w:w="1878" w:type="dxa"/>
          </w:tcPr>
          <w:p w:rsidR="00B75C24" w:rsidRDefault="00B75C24"/>
        </w:tc>
      </w:tr>
      <w:tr w:rsidR="00B75C24" w:rsidTr="00B75C24">
        <w:tc>
          <w:tcPr>
            <w:tcW w:w="1853" w:type="dxa"/>
          </w:tcPr>
          <w:p w:rsidR="00B75C24" w:rsidRDefault="00170D43">
            <w:pPr>
              <w:rPr>
                <w:sz w:val="16"/>
                <w:szCs w:val="16"/>
              </w:rPr>
            </w:pPr>
            <w:r>
              <w:rPr>
                <w:sz w:val="16"/>
                <w:szCs w:val="16"/>
              </w:rPr>
              <w:lastRenderedPageBreak/>
              <w:t>RESPONSABILE DEL SERVIZIO</w:t>
            </w:r>
          </w:p>
        </w:tc>
        <w:tc>
          <w:tcPr>
            <w:tcW w:w="1788" w:type="dxa"/>
          </w:tcPr>
          <w:p w:rsidR="00B75C24" w:rsidRDefault="001A03F7">
            <w:pPr>
              <w:rPr>
                <w:sz w:val="16"/>
                <w:szCs w:val="16"/>
              </w:rPr>
            </w:pPr>
            <w:r>
              <w:rPr>
                <w:sz w:val="16"/>
                <w:szCs w:val="16"/>
              </w:rPr>
              <w:t>Determina</w:t>
            </w:r>
          </w:p>
        </w:tc>
        <w:tc>
          <w:tcPr>
            <w:tcW w:w="1767" w:type="dxa"/>
          </w:tcPr>
          <w:p w:rsidR="00B75C24" w:rsidRDefault="00EE4BA1">
            <w:pPr>
              <w:rPr>
                <w:sz w:val="16"/>
                <w:szCs w:val="16"/>
              </w:rPr>
            </w:pPr>
            <w:r>
              <w:rPr>
                <w:sz w:val="16"/>
                <w:szCs w:val="16"/>
              </w:rPr>
              <w:t>n.820 del 1.8.2014</w:t>
            </w:r>
          </w:p>
        </w:tc>
        <w:tc>
          <w:tcPr>
            <w:tcW w:w="1901" w:type="dxa"/>
          </w:tcPr>
          <w:p w:rsidR="00B75C24" w:rsidRPr="00EE4BA1" w:rsidRDefault="00EE4BA1">
            <w:pPr>
              <w:rPr>
                <w:sz w:val="16"/>
                <w:szCs w:val="16"/>
              </w:rPr>
            </w:pPr>
            <w:r w:rsidRPr="00EE4BA1">
              <w:rPr>
                <w:sz w:val="16"/>
                <w:szCs w:val="16"/>
              </w:rPr>
              <w:t xml:space="preserve">ASSUNZIONE A TEMPO DETERMINATO </w:t>
            </w:r>
            <w:proofErr w:type="spellStart"/>
            <w:r w:rsidRPr="00EE4BA1">
              <w:rPr>
                <w:sz w:val="16"/>
                <w:szCs w:val="16"/>
              </w:rPr>
              <w:t>DI</w:t>
            </w:r>
            <w:proofErr w:type="spellEnd"/>
            <w:r w:rsidRPr="00EE4BA1">
              <w:rPr>
                <w:sz w:val="16"/>
                <w:szCs w:val="16"/>
              </w:rPr>
              <w:t xml:space="preserve"> N.1 "ISTRUTTORE AGENTE </w:t>
            </w:r>
            <w:proofErr w:type="spellStart"/>
            <w:r w:rsidRPr="00EE4BA1">
              <w:rPr>
                <w:sz w:val="16"/>
                <w:szCs w:val="16"/>
              </w:rPr>
              <w:t>DI</w:t>
            </w:r>
            <w:proofErr w:type="spellEnd"/>
            <w:r w:rsidRPr="00EE4BA1">
              <w:rPr>
                <w:sz w:val="16"/>
                <w:szCs w:val="16"/>
              </w:rPr>
              <w:t xml:space="preserve"> </w:t>
            </w:r>
            <w:proofErr w:type="spellStart"/>
            <w:r w:rsidRPr="00EE4BA1">
              <w:rPr>
                <w:sz w:val="16"/>
                <w:szCs w:val="16"/>
              </w:rPr>
              <w:t>P.L.-</w:t>
            </w:r>
            <w:proofErr w:type="spellEnd"/>
            <w:r w:rsidRPr="00EE4BA1">
              <w:rPr>
                <w:sz w:val="16"/>
                <w:szCs w:val="16"/>
              </w:rPr>
              <w:t xml:space="preserve"> </w:t>
            </w:r>
            <w:proofErr w:type="spellStart"/>
            <w:r w:rsidRPr="00EE4BA1">
              <w:rPr>
                <w:sz w:val="16"/>
                <w:szCs w:val="16"/>
              </w:rPr>
              <w:t>CAT</w:t>
            </w:r>
            <w:proofErr w:type="spellEnd"/>
            <w:r w:rsidRPr="00EE4BA1">
              <w:rPr>
                <w:sz w:val="16"/>
                <w:szCs w:val="16"/>
              </w:rPr>
              <w:t xml:space="preserve">. C" ATTINGENDO  DALLA GRADUATORIA A SCORRIMENTO APPROVATA CON DETERMINAZIONE </w:t>
            </w:r>
            <w:proofErr w:type="spellStart"/>
            <w:r w:rsidRPr="00EE4BA1">
              <w:rPr>
                <w:sz w:val="16"/>
                <w:szCs w:val="16"/>
              </w:rPr>
              <w:t>R.S.</w:t>
            </w:r>
            <w:proofErr w:type="spellEnd"/>
            <w:r w:rsidRPr="00EE4BA1">
              <w:rPr>
                <w:sz w:val="16"/>
                <w:szCs w:val="16"/>
              </w:rPr>
              <w:t xml:space="preserve"> 767/2013.</w:t>
            </w:r>
          </w:p>
        </w:tc>
        <w:tc>
          <w:tcPr>
            <w:tcW w:w="3354" w:type="dxa"/>
          </w:tcPr>
          <w:p w:rsidR="00EE4BA1" w:rsidRPr="00EE4BA1" w:rsidRDefault="00EE4BA1" w:rsidP="00EE4BA1">
            <w:pPr>
              <w:pStyle w:val="Titolo1"/>
              <w:outlineLvl w:val="0"/>
              <w:rPr>
                <w:rFonts w:ascii="Times New Roman" w:hAnsi="Times New Roman"/>
                <w:bCs/>
                <w:iCs/>
                <w:sz w:val="16"/>
                <w:szCs w:val="16"/>
              </w:rPr>
            </w:pPr>
            <w:r w:rsidRPr="00EE4BA1">
              <w:rPr>
                <w:rFonts w:ascii="Times New Roman" w:hAnsi="Times New Roman"/>
                <w:bCs/>
                <w:iCs/>
                <w:sz w:val="16"/>
                <w:szCs w:val="16"/>
              </w:rPr>
              <w:t>D E T E R M I N A</w:t>
            </w:r>
          </w:p>
          <w:p w:rsidR="00EE4BA1" w:rsidRPr="00EE4BA1" w:rsidRDefault="00EE4BA1" w:rsidP="00EE4BA1">
            <w:pPr>
              <w:rPr>
                <w:sz w:val="16"/>
                <w:szCs w:val="16"/>
              </w:rPr>
            </w:pPr>
          </w:p>
          <w:p w:rsidR="00EE4BA1" w:rsidRPr="00EE4BA1" w:rsidRDefault="00EE4BA1" w:rsidP="00EE4BA1">
            <w:pPr>
              <w:pStyle w:val="Paragrafoelenco"/>
              <w:numPr>
                <w:ilvl w:val="0"/>
                <w:numId w:val="33"/>
              </w:numPr>
              <w:jc w:val="both"/>
              <w:rPr>
                <w:sz w:val="16"/>
                <w:szCs w:val="16"/>
              </w:rPr>
            </w:pPr>
            <w:r>
              <w:rPr>
                <w:rFonts w:eastAsia="Arial Unicode MS"/>
                <w:sz w:val="16"/>
                <w:szCs w:val="16"/>
              </w:rPr>
              <w:t>[…]</w:t>
            </w:r>
            <w:r w:rsidRPr="00EE4BA1">
              <w:rPr>
                <w:rFonts w:eastAsia="Arial Unicode MS"/>
                <w:sz w:val="16"/>
                <w:szCs w:val="16"/>
              </w:rPr>
              <w:t xml:space="preserve">, procedere per il periodo 02/8/2014 - 24/8/2014 all’assunzione a tempo determinato – con contratto di lavoro part </w:t>
            </w:r>
            <w:proofErr w:type="spellStart"/>
            <w:r w:rsidRPr="00EE4BA1">
              <w:rPr>
                <w:rFonts w:eastAsia="Arial Unicode MS"/>
                <w:sz w:val="16"/>
                <w:szCs w:val="16"/>
              </w:rPr>
              <w:t>time</w:t>
            </w:r>
            <w:proofErr w:type="spellEnd"/>
            <w:r w:rsidRPr="00EE4BA1">
              <w:rPr>
                <w:rFonts w:eastAsia="Arial Unicode MS"/>
                <w:sz w:val="16"/>
                <w:szCs w:val="16"/>
              </w:rPr>
              <w:t xml:space="preserve"> di 18 ore settimanali   e con il profilo di  “Istruttore Agente di P.L.” – cat. C, </w:t>
            </w:r>
            <w:proofErr w:type="spellStart"/>
            <w:r w:rsidRPr="00EE4BA1">
              <w:rPr>
                <w:rFonts w:eastAsia="Arial Unicode MS"/>
                <w:sz w:val="16"/>
                <w:szCs w:val="16"/>
              </w:rPr>
              <w:t>pos</w:t>
            </w:r>
            <w:proofErr w:type="spellEnd"/>
            <w:r w:rsidRPr="00EE4BA1">
              <w:rPr>
                <w:rFonts w:eastAsia="Arial Unicode MS"/>
                <w:sz w:val="16"/>
                <w:szCs w:val="16"/>
              </w:rPr>
              <w:t xml:space="preserve">. </w:t>
            </w:r>
            <w:proofErr w:type="spellStart"/>
            <w:r w:rsidRPr="00EE4BA1">
              <w:rPr>
                <w:rFonts w:eastAsia="Arial Unicode MS"/>
                <w:sz w:val="16"/>
                <w:szCs w:val="16"/>
              </w:rPr>
              <w:t>ec</w:t>
            </w:r>
            <w:proofErr w:type="spellEnd"/>
            <w:r w:rsidRPr="00EE4BA1">
              <w:rPr>
                <w:rFonts w:eastAsia="Arial Unicode MS"/>
                <w:sz w:val="16"/>
                <w:szCs w:val="16"/>
              </w:rPr>
              <w:t>. C1, del Sig. Del Re Francesco, […].</w:t>
            </w:r>
          </w:p>
          <w:p w:rsidR="00EE4BA1" w:rsidRPr="00EE4BA1" w:rsidRDefault="00EE4BA1" w:rsidP="00EE4BA1">
            <w:pPr>
              <w:ind w:left="360"/>
              <w:jc w:val="both"/>
              <w:rPr>
                <w:sz w:val="16"/>
                <w:szCs w:val="16"/>
              </w:rPr>
            </w:pPr>
            <w:r w:rsidRPr="00EE4BA1">
              <w:rPr>
                <w:sz w:val="16"/>
                <w:szCs w:val="16"/>
              </w:rPr>
              <w:t xml:space="preserve"> </w:t>
            </w:r>
          </w:p>
          <w:p w:rsidR="00EE4BA1" w:rsidRPr="00EE4BA1" w:rsidRDefault="00EE4BA1" w:rsidP="00EE4BA1">
            <w:pPr>
              <w:pStyle w:val="Corpodeltesto"/>
              <w:numPr>
                <w:ilvl w:val="0"/>
                <w:numId w:val="32"/>
              </w:numPr>
              <w:tabs>
                <w:tab w:val="clear" w:pos="8505"/>
              </w:tabs>
              <w:ind w:right="0"/>
              <w:jc w:val="both"/>
              <w:rPr>
                <w:rFonts w:ascii="Arial" w:hAnsi="Arial" w:cs="Arial"/>
                <w:sz w:val="16"/>
                <w:szCs w:val="16"/>
              </w:rPr>
            </w:pPr>
            <w:r w:rsidRPr="00EE4BA1">
              <w:rPr>
                <w:sz w:val="16"/>
                <w:szCs w:val="16"/>
              </w:rPr>
              <w:t xml:space="preserve">Dare atto che al predetto per l’incarico di cui innanzi,  spetterà il trattamento economico trattamento economico  che i vigenti contratti collettivi nazionali di lavoro prevedono per il posto di </w:t>
            </w:r>
            <w:proofErr w:type="spellStart"/>
            <w:r w:rsidRPr="00EE4BA1">
              <w:rPr>
                <w:sz w:val="16"/>
                <w:szCs w:val="16"/>
              </w:rPr>
              <w:t>ctg.C</w:t>
            </w:r>
            <w:proofErr w:type="spellEnd"/>
            <w:r w:rsidRPr="00EE4BA1">
              <w:rPr>
                <w:sz w:val="16"/>
                <w:szCs w:val="16"/>
              </w:rPr>
              <w:t xml:space="preserve">, </w:t>
            </w:r>
            <w:proofErr w:type="spellStart"/>
            <w:r w:rsidRPr="00EE4BA1">
              <w:rPr>
                <w:sz w:val="16"/>
                <w:szCs w:val="16"/>
              </w:rPr>
              <w:t>pos</w:t>
            </w:r>
            <w:proofErr w:type="spellEnd"/>
            <w:r w:rsidRPr="00EE4BA1">
              <w:rPr>
                <w:sz w:val="16"/>
                <w:szCs w:val="16"/>
              </w:rPr>
              <w:t xml:space="preserve">. </w:t>
            </w:r>
            <w:proofErr w:type="spellStart"/>
            <w:r w:rsidRPr="00EE4BA1">
              <w:rPr>
                <w:sz w:val="16"/>
                <w:szCs w:val="16"/>
              </w:rPr>
              <w:t>econ</w:t>
            </w:r>
            <w:proofErr w:type="spellEnd"/>
            <w:r w:rsidRPr="00EE4BA1">
              <w:rPr>
                <w:sz w:val="16"/>
                <w:szCs w:val="16"/>
              </w:rPr>
              <w:t>. C1, ed in particolare di quanto previsto nel   contratto individuale di lavoro che  sarà stipulato tra le parti.</w:t>
            </w:r>
          </w:p>
          <w:p w:rsidR="00EE4BA1" w:rsidRPr="00EE4BA1" w:rsidRDefault="00EE4BA1" w:rsidP="00EE4BA1">
            <w:pPr>
              <w:pStyle w:val="Corpodeltesto"/>
              <w:rPr>
                <w:rFonts w:ascii="Arial" w:hAnsi="Arial" w:cs="Arial"/>
                <w:sz w:val="16"/>
                <w:szCs w:val="16"/>
              </w:rPr>
            </w:pPr>
          </w:p>
          <w:p w:rsidR="00EE4BA1" w:rsidRPr="00EE4BA1" w:rsidRDefault="00EE4BA1" w:rsidP="00EE4BA1">
            <w:pPr>
              <w:numPr>
                <w:ilvl w:val="0"/>
                <w:numId w:val="32"/>
              </w:numPr>
              <w:jc w:val="both"/>
              <w:rPr>
                <w:bCs/>
                <w:sz w:val="16"/>
                <w:szCs w:val="16"/>
              </w:rPr>
            </w:pPr>
            <w:r w:rsidRPr="00EE4BA1">
              <w:rPr>
                <w:bCs/>
                <w:sz w:val="16"/>
                <w:szCs w:val="16"/>
              </w:rPr>
              <w:t xml:space="preserve">Dare atto, altresì , che la spesa trova imputazione sulla disponibilità del Cap. 370 art. 1 del bilancio </w:t>
            </w:r>
            <w:proofErr w:type="spellStart"/>
            <w:r w:rsidRPr="00EE4BA1">
              <w:rPr>
                <w:bCs/>
                <w:sz w:val="16"/>
                <w:szCs w:val="16"/>
              </w:rPr>
              <w:t>c.e.f.</w:t>
            </w:r>
            <w:proofErr w:type="spellEnd"/>
          </w:p>
          <w:p w:rsidR="00B75C24" w:rsidRPr="00EE4BA1" w:rsidRDefault="00B75C24">
            <w:pPr>
              <w:rPr>
                <w:sz w:val="16"/>
                <w:szCs w:val="16"/>
              </w:rPr>
            </w:pPr>
          </w:p>
        </w:tc>
        <w:tc>
          <w:tcPr>
            <w:tcW w:w="1962" w:type="dxa"/>
          </w:tcPr>
          <w:p w:rsidR="00B75C24" w:rsidRDefault="00B75C24"/>
        </w:tc>
        <w:tc>
          <w:tcPr>
            <w:tcW w:w="1878" w:type="dxa"/>
          </w:tcPr>
          <w:p w:rsidR="00B75C24" w:rsidRDefault="00B75C24">
            <w:pPr>
              <w:rPr>
                <w:sz w:val="16"/>
                <w:szCs w:val="16"/>
              </w:rPr>
            </w:pPr>
          </w:p>
        </w:tc>
      </w:tr>
      <w:tr w:rsidR="00B75C24" w:rsidTr="00B75C24">
        <w:tc>
          <w:tcPr>
            <w:tcW w:w="1853" w:type="dxa"/>
          </w:tcPr>
          <w:p w:rsidR="00B75C24" w:rsidRDefault="00170D43">
            <w:pPr>
              <w:rPr>
                <w:sz w:val="16"/>
                <w:szCs w:val="16"/>
              </w:rPr>
            </w:pPr>
            <w:r>
              <w:rPr>
                <w:sz w:val="16"/>
                <w:szCs w:val="16"/>
              </w:rPr>
              <w:lastRenderedPageBreak/>
              <w:t>RESPONSABILE DEL SERVIZIO</w:t>
            </w:r>
          </w:p>
        </w:tc>
        <w:tc>
          <w:tcPr>
            <w:tcW w:w="1788" w:type="dxa"/>
          </w:tcPr>
          <w:p w:rsidR="00B75C24" w:rsidRDefault="00137346">
            <w:pPr>
              <w:rPr>
                <w:sz w:val="16"/>
                <w:szCs w:val="16"/>
              </w:rPr>
            </w:pPr>
            <w:r>
              <w:rPr>
                <w:sz w:val="16"/>
                <w:szCs w:val="16"/>
              </w:rPr>
              <w:t>Determina</w:t>
            </w:r>
          </w:p>
        </w:tc>
        <w:tc>
          <w:tcPr>
            <w:tcW w:w="1767" w:type="dxa"/>
          </w:tcPr>
          <w:p w:rsidR="00B75C24" w:rsidRDefault="009D0B15">
            <w:pPr>
              <w:rPr>
                <w:sz w:val="16"/>
                <w:szCs w:val="16"/>
              </w:rPr>
            </w:pPr>
            <w:r>
              <w:rPr>
                <w:sz w:val="16"/>
                <w:szCs w:val="16"/>
              </w:rPr>
              <w:t>n.845 del 8.8.2014</w:t>
            </w:r>
          </w:p>
        </w:tc>
        <w:tc>
          <w:tcPr>
            <w:tcW w:w="1901" w:type="dxa"/>
          </w:tcPr>
          <w:p w:rsidR="00B75C24" w:rsidRPr="009D0B15" w:rsidRDefault="009D0B15">
            <w:pPr>
              <w:rPr>
                <w:sz w:val="16"/>
                <w:szCs w:val="16"/>
              </w:rPr>
            </w:pPr>
            <w:r w:rsidRPr="009D0B15">
              <w:rPr>
                <w:sz w:val="16"/>
                <w:szCs w:val="16"/>
              </w:rPr>
              <w:t>DETERMINA N.766/2014 - PROROGA.</w:t>
            </w:r>
          </w:p>
        </w:tc>
        <w:tc>
          <w:tcPr>
            <w:tcW w:w="3354" w:type="dxa"/>
          </w:tcPr>
          <w:p w:rsidR="009D0B15" w:rsidRPr="009D0B15" w:rsidRDefault="009D0B15" w:rsidP="009D0B15">
            <w:pPr>
              <w:pStyle w:val="Titolo1"/>
              <w:jc w:val="center"/>
              <w:outlineLvl w:val="0"/>
              <w:rPr>
                <w:b/>
                <w:bCs/>
                <w:iCs/>
                <w:sz w:val="16"/>
                <w:szCs w:val="16"/>
              </w:rPr>
            </w:pPr>
            <w:r w:rsidRPr="009D0B15">
              <w:rPr>
                <w:b/>
                <w:bCs/>
                <w:iCs/>
                <w:sz w:val="16"/>
                <w:szCs w:val="16"/>
              </w:rPr>
              <w:t>D E T E R M I N A</w:t>
            </w:r>
          </w:p>
          <w:p w:rsidR="009D0B15" w:rsidRPr="009D0B15" w:rsidRDefault="009D0B15" w:rsidP="009D0B15">
            <w:pPr>
              <w:rPr>
                <w:sz w:val="16"/>
                <w:szCs w:val="16"/>
              </w:rPr>
            </w:pPr>
          </w:p>
          <w:p w:rsidR="009D0B15" w:rsidRPr="009D0B15" w:rsidRDefault="009D0B15" w:rsidP="009D0B15">
            <w:pPr>
              <w:tabs>
                <w:tab w:val="num" w:pos="1440"/>
              </w:tabs>
              <w:autoSpaceDN w:val="0"/>
              <w:jc w:val="both"/>
              <w:rPr>
                <w:rFonts w:eastAsia="Arial Unicode MS"/>
                <w:sz w:val="16"/>
                <w:szCs w:val="16"/>
              </w:rPr>
            </w:pPr>
            <w:r>
              <w:rPr>
                <w:rFonts w:eastAsia="Arial Unicode MS"/>
                <w:sz w:val="16"/>
                <w:szCs w:val="16"/>
              </w:rPr>
              <w:t>1.</w:t>
            </w:r>
            <w:r w:rsidR="00C540CE">
              <w:rPr>
                <w:rFonts w:eastAsia="Arial Unicode MS"/>
                <w:sz w:val="16"/>
                <w:szCs w:val="16"/>
              </w:rPr>
              <w:t>[…]</w:t>
            </w:r>
            <w:r w:rsidRPr="009D0B15">
              <w:rPr>
                <w:rFonts w:eastAsia="Arial Unicode MS"/>
                <w:sz w:val="16"/>
                <w:szCs w:val="16"/>
              </w:rPr>
              <w:t xml:space="preserve">, prorogare sino al 24.08.2014 l’assunzione a tempo determinato degli  “Operatori Agenti di Polizia Municipale” </w:t>
            </w:r>
            <w:proofErr w:type="spellStart"/>
            <w:r w:rsidRPr="009D0B15">
              <w:rPr>
                <w:rFonts w:eastAsia="Arial Unicode MS"/>
                <w:sz w:val="16"/>
                <w:szCs w:val="16"/>
              </w:rPr>
              <w:t>Sigg.ri</w:t>
            </w:r>
            <w:proofErr w:type="spellEnd"/>
            <w:r w:rsidRPr="009D0B15">
              <w:rPr>
                <w:rFonts w:eastAsia="Arial Unicode MS"/>
                <w:sz w:val="16"/>
                <w:szCs w:val="16"/>
              </w:rPr>
              <w:t>:</w:t>
            </w:r>
          </w:p>
          <w:p w:rsidR="009D0B15" w:rsidRPr="009D0B15" w:rsidRDefault="009D0B15" w:rsidP="009D0B15">
            <w:pPr>
              <w:numPr>
                <w:ilvl w:val="0"/>
                <w:numId w:val="34"/>
              </w:numPr>
              <w:autoSpaceDN w:val="0"/>
              <w:jc w:val="both"/>
              <w:rPr>
                <w:rFonts w:eastAsia="Arial Unicode MS"/>
                <w:sz w:val="16"/>
                <w:szCs w:val="16"/>
              </w:rPr>
            </w:pPr>
            <w:proofErr w:type="spellStart"/>
            <w:r w:rsidRPr="009D0B15">
              <w:rPr>
                <w:rFonts w:eastAsia="Arial Unicode MS"/>
                <w:sz w:val="16"/>
                <w:szCs w:val="16"/>
              </w:rPr>
              <w:t>Mirarco</w:t>
            </w:r>
            <w:proofErr w:type="spellEnd"/>
            <w:r w:rsidRPr="009D0B15">
              <w:rPr>
                <w:rFonts w:eastAsia="Arial Unicode MS"/>
                <w:sz w:val="16"/>
                <w:szCs w:val="16"/>
              </w:rPr>
              <w:t xml:space="preserve"> Gabriele […];</w:t>
            </w:r>
          </w:p>
          <w:p w:rsidR="009D0B15" w:rsidRPr="009D0B15" w:rsidRDefault="009D0B15" w:rsidP="009D0B15">
            <w:pPr>
              <w:numPr>
                <w:ilvl w:val="0"/>
                <w:numId w:val="34"/>
              </w:numPr>
              <w:autoSpaceDN w:val="0"/>
              <w:jc w:val="both"/>
              <w:rPr>
                <w:rFonts w:eastAsia="Arial Unicode MS"/>
                <w:sz w:val="16"/>
                <w:szCs w:val="16"/>
              </w:rPr>
            </w:pPr>
            <w:r w:rsidRPr="009D0B15">
              <w:rPr>
                <w:rFonts w:eastAsia="Arial Unicode MS"/>
                <w:sz w:val="16"/>
                <w:szCs w:val="16"/>
              </w:rPr>
              <w:t>Imperiale Giacinto […];</w:t>
            </w:r>
          </w:p>
          <w:p w:rsidR="009D0B15" w:rsidRPr="009D0B15" w:rsidRDefault="009D0B15" w:rsidP="009D0B15">
            <w:pPr>
              <w:numPr>
                <w:ilvl w:val="0"/>
                <w:numId w:val="34"/>
              </w:numPr>
              <w:autoSpaceDN w:val="0"/>
              <w:jc w:val="both"/>
              <w:rPr>
                <w:rFonts w:eastAsia="Arial Unicode MS"/>
                <w:sz w:val="16"/>
                <w:szCs w:val="16"/>
              </w:rPr>
            </w:pPr>
            <w:proofErr w:type="spellStart"/>
            <w:r w:rsidRPr="009D0B15">
              <w:rPr>
                <w:rFonts w:eastAsia="Arial Unicode MS"/>
                <w:sz w:val="16"/>
                <w:szCs w:val="16"/>
              </w:rPr>
              <w:t>Legari</w:t>
            </w:r>
            <w:proofErr w:type="spellEnd"/>
            <w:r w:rsidRPr="009D0B15">
              <w:rPr>
                <w:rFonts w:eastAsia="Arial Unicode MS"/>
                <w:sz w:val="16"/>
                <w:szCs w:val="16"/>
              </w:rPr>
              <w:t xml:space="preserve"> </w:t>
            </w:r>
            <w:proofErr w:type="spellStart"/>
            <w:r w:rsidRPr="009D0B15">
              <w:rPr>
                <w:rFonts w:eastAsia="Arial Unicode MS"/>
                <w:sz w:val="16"/>
                <w:szCs w:val="16"/>
              </w:rPr>
              <w:t>Cristian</w:t>
            </w:r>
            <w:proofErr w:type="spellEnd"/>
            <w:r w:rsidRPr="009D0B15">
              <w:rPr>
                <w:rFonts w:eastAsia="Arial Unicode MS"/>
                <w:sz w:val="16"/>
                <w:szCs w:val="16"/>
              </w:rPr>
              <w:t xml:space="preserve"> […];</w:t>
            </w:r>
          </w:p>
          <w:p w:rsidR="009D0B15" w:rsidRPr="009D0B15" w:rsidRDefault="009D0B15" w:rsidP="009D0B15">
            <w:pPr>
              <w:pStyle w:val="Corpodeltesto"/>
              <w:rPr>
                <w:sz w:val="16"/>
                <w:szCs w:val="16"/>
              </w:rPr>
            </w:pPr>
            <w:r w:rsidRPr="009D0B15">
              <w:rPr>
                <w:sz w:val="16"/>
                <w:szCs w:val="16"/>
              </w:rPr>
              <w:t xml:space="preserve">     disposta con determina del </w:t>
            </w:r>
            <w:proofErr w:type="spellStart"/>
            <w:r w:rsidRPr="009D0B15">
              <w:rPr>
                <w:sz w:val="16"/>
                <w:szCs w:val="16"/>
              </w:rPr>
              <w:t>R.S.</w:t>
            </w:r>
            <w:proofErr w:type="spellEnd"/>
            <w:r w:rsidRPr="009D0B15">
              <w:rPr>
                <w:sz w:val="16"/>
                <w:szCs w:val="16"/>
              </w:rPr>
              <w:t xml:space="preserve"> n.766 dell’17.07.2014.</w:t>
            </w:r>
          </w:p>
          <w:p w:rsidR="009D0B15" w:rsidRPr="009D0B15" w:rsidRDefault="009D0B15" w:rsidP="009D0B15">
            <w:pPr>
              <w:pStyle w:val="Corpodeltesto"/>
              <w:rPr>
                <w:sz w:val="16"/>
                <w:szCs w:val="16"/>
              </w:rPr>
            </w:pPr>
          </w:p>
          <w:p w:rsidR="009D0B15" w:rsidRPr="009D0B15" w:rsidRDefault="009D0B15" w:rsidP="009D0B15">
            <w:pPr>
              <w:ind w:left="284" w:hanging="284"/>
              <w:jc w:val="both"/>
              <w:rPr>
                <w:bCs/>
                <w:sz w:val="16"/>
                <w:szCs w:val="16"/>
              </w:rPr>
            </w:pPr>
            <w:r w:rsidRPr="009D0B15">
              <w:rPr>
                <w:sz w:val="16"/>
                <w:szCs w:val="16"/>
              </w:rPr>
              <w:t>2. Dare atto</w:t>
            </w:r>
            <w:r w:rsidRPr="009D0B15">
              <w:rPr>
                <w:bCs/>
                <w:sz w:val="16"/>
                <w:szCs w:val="16"/>
              </w:rPr>
              <w:t xml:space="preserve"> che la spesa trova imputazione sulla disponibilità del Cap. 370 art. 1 del bilancio </w:t>
            </w:r>
            <w:proofErr w:type="spellStart"/>
            <w:r w:rsidRPr="009D0B15">
              <w:rPr>
                <w:bCs/>
                <w:sz w:val="16"/>
                <w:szCs w:val="16"/>
              </w:rPr>
              <w:t>c.e.f.</w:t>
            </w:r>
            <w:proofErr w:type="spellEnd"/>
          </w:p>
          <w:p w:rsidR="00B75C24" w:rsidRPr="009D0B15" w:rsidRDefault="00B75C24">
            <w:pPr>
              <w:rPr>
                <w:sz w:val="16"/>
                <w:szCs w:val="16"/>
              </w:rPr>
            </w:pPr>
          </w:p>
        </w:tc>
        <w:tc>
          <w:tcPr>
            <w:tcW w:w="1962" w:type="dxa"/>
          </w:tcPr>
          <w:p w:rsidR="00B75C24" w:rsidRDefault="00B75C24"/>
        </w:tc>
        <w:tc>
          <w:tcPr>
            <w:tcW w:w="1878" w:type="dxa"/>
          </w:tcPr>
          <w:p w:rsidR="00B75C24" w:rsidRDefault="00B75C24"/>
        </w:tc>
      </w:tr>
      <w:tr w:rsidR="00E80456" w:rsidTr="00B75C24">
        <w:tc>
          <w:tcPr>
            <w:tcW w:w="1853" w:type="dxa"/>
          </w:tcPr>
          <w:p w:rsidR="00E80456" w:rsidRPr="00E80456" w:rsidRDefault="00E80456" w:rsidP="007C42EC">
            <w:pPr>
              <w:rPr>
                <w:sz w:val="16"/>
                <w:szCs w:val="16"/>
              </w:rPr>
            </w:pPr>
            <w:r w:rsidRPr="00E80456">
              <w:rPr>
                <w:sz w:val="16"/>
                <w:szCs w:val="16"/>
              </w:rPr>
              <w:t>RESPONSABILE DEL SERVIZIO</w:t>
            </w:r>
          </w:p>
        </w:tc>
        <w:tc>
          <w:tcPr>
            <w:tcW w:w="1788" w:type="dxa"/>
          </w:tcPr>
          <w:p w:rsidR="00E80456" w:rsidRPr="00E80456" w:rsidRDefault="00E80456" w:rsidP="007C42EC">
            <w:pPr>
              <w:rPr>
                <w:sz w:val="16"/>
                <w:szCs w:val="16"/>
              </w:rPr>
            </w:pPr>
            <w:r w:rsidRPr="00E80456">
              <w:rPr>
                <w:sz w:val="16"/>
                <w:szCs w:val="16"/>
              </w:rPr>
              <w:t>Determina</w:t>
            </w:r>
          </w:p>
        </w:tc>
        <w:tc>
          <w:tcPr>
            <w:tcW w:w="1767" w:type="dxa"/>
          </w:tcPr>
          <w:p w:rsidR="00E80456" w:rsidRPr="00E80456" w:rsidRDefault="00E80456">
            <w:pPr>
              <w:rPr>
                <w:sz w:val="16"/>
                <w:szCs w:val="16"/>
              </w:rPr>
            </w:pPr>
            <w:r w:rsidRPr="00E80456">
              <w:rPr>
                <w:sz w:val="16"/>
                <w:szCs w:val="16"/>
              </w:rPr>
              <w:t>n.1059 del 16.10.2014</w:t>
            </w:r>
          </w:p>
        </w:tc>
        <w:tc>
          <w:tcPr>
            <w:tcW w:w="1901" w:type="dxa"/>
          </w:tcPr>
          <w:p w:rsidR="00E80456" w:rsidRPr="00E80456" w:rsidRDefault="00E80456">
            <w:pPr>
              <w:rPr>
                <w:sz w:val="16"/>
                <w:szCs w:val="16"/>
              </w:rPr>
            </w:pPr>
            <w:r w:rsidRPr="00E80456">
              <w:rPr>
                <w:sz w:val="16"/>
                <w:szCs w:val="16"/>
              </w:rPr>
              <w:t xml:space="preserve">PROGETTO </w:t>
            </w:r>
            <w:proofErr w:type="spellStart"/>
            <w:r w:rsidRPr="00E80456">
              <w:rPr>
                <w:sz w:val="16"/>
                <w:szCs w:val="16"/>
              </w:rPr>
              <w:t>DI</w:t>
            </w:r>
            <w:proofErr w:type="spellEnd"/>
            <w:r w:rsidRPr="00E80456">
              <w:rPr>
                <w:sz w:val="16"/>
                <w:szCs w:val="16"/>
              </w:rPr>
              <w:t xml:space="preserve"> SERVIZIO CIVILE "FIORI </w:t>
            </w:r>
            <w:proofErr w:type="spellStart"/>
            <w:r w:rsidRPr="00E80456">
              <w:rPr>
                <w:sz w:val="16"/>
                <w:szCs w:val="16"/>
              </w:rPr>
              <w:t>DI</w:t>
            </w:r>
            <w:proofErr w:type="spellEnd"/>
            <w:r w:rsidRPr="00E80456">
              <w:rPr>
                <w:sz w:val="16"/>
                <w:szCs w:val="16"/>
              </w:rPr>
              <w:t xml:space="preserve"> CAMPO" - LIQUIDAZIONE FATTURA.</w:t>
            </w:r>
          </w:p>
        </w:tc>
        <w:tc>
          <w:tcPr>
            <w:tcW w:w="3354" w:type="dxa"/>
          </w:tcPr>
          <w:p w:rsidR="00E80456" w:rsidRPr="00E80456" w:rsidRDefault="00E80456" w:rsidP="00E80456">
            <w:pPr>
              <w:jc w:val="both"/>
              <w:rPr>
                <w:sz w:val="16"/>
                <w:szCs w:val="16"/>
              </w:rPr>
            </w:pPr>
            <w:r w:rsidRPr="00E80456">
              <w:rPr>
                <w:sz w:val="16"/>
                <w:szCs w:val="16"/>
              </w:rPr>
              <w:t xml:space="preserve">  Vista la Delibera di G.C. n. 13 del 16/1/2014 di atto d’indirizzo al Responsabile del Servizio Amministrazione Generale e Servizi al Cittadino per l’espletamento delle procedure di selezione dei candidati alla realizzazione del  progetto di Servizio Civile “</w:t>
            </w:r>
            <w:r w:rsidRPr="00E80456">
              <w:rPr>
                <w:i/>
                <w:sz w:val="16"/>
                <w:szCs w:val="16"/>
              </w:rPr>
              <w:t>Fiori di Campo</w:t>
            </w:r>
            <w:r w:rsidRPr="00E80456">
              <w:rPr>
                <w:sz w:val="16"/>
                <w:szCs w:val="16"/>
              </w:rPr>
              <w:t xml:space="preserve">”, presentato dal Comune di </w:t>
            </w:r>
            <w:proofErr w:type="spellStart"/>
            <w:r w:rsidRPr="00E80456">
              <w:rPr>
                <w:sz w:val="16"/>
                <w:szCs w:val="16"/>
              </w:rPr>
              <w:t>Tricase</w:t>
            </w:r>
            <w:proofErr w:type="spellEnd"/>
            <w:r w:rsidRPr="00E80456">
              <w:rPr>
                <w:sz w:val="16"/>
                <w:szCs w:val="16"/>
              </w:rPr>
              <w:t xml:space="preserve"> per l’anno 2014, ammesso a finanziamento, avvalendosi della collaborazione di un esperto selettore e di un esperto interno nelle materie oggetto del progetto.</w:t>
            </w:r>
          </w:p>
          <w:p w:rsidR="00E80456" w:rsidRPr="00E80456" w:rsidRDefault="00E80456" w:rsidP="00E80456">
            <w:pPr>
              <w:pStyle w:val="Paragrafoelenco"/>
              <w:ind w:left="0"/>
              <w:jc w:val="both"/>
              <w:rPr>
                <w:sz w:val="16"/>
                <w:szCs w:val="16"/>
              </w:rPr>
            </w:pPr>
            <w:r w:rsidRPr="00E80456">
              <w:rPr>
                <w:iCs/>
                <w:sz w:val="16"/>
                <w:szCs w:val="16"/>
              </w:rPr>
              <w:t xml:space="preserve">Vista la Determina n. 193 del 19/02/2014   con la quale  si determinava di avvalersi per le operazioni di </w:t>
            </w:r>
            <w:r w:rsidRPr="00E80456">
              <w:rPr>
                <w:bCs/>
                <w:sz w:val="16"/>
                <w:szCs w:val="16"/>
              </w:rPr>
              <w:t xml:space="preserve"> selezione di n. 3 volontari per il Servizio Civile “</w:t>
            </w:r>
            <w:r w:rsidRPr="00E80456">
              <w:rPr>
                <w:bCs/>
                <w:i/>
                <w:sz w:val="16"/>
                <w:szCs w:val="16"/>
              </w:rPr>
              <w:t>Progetto Fiori di Campo</w:t>
            </w:r>
            <w:r w:rsidRPr="00E80456">
              <w:rPr>
                <w:bCs/>
                <w:sz w:val="16"/>
                <w:szCs w:val="16"/>
              </w:rPr>
              <w:t xml:space="preserve">”, della collaborazione del Dott. Luigi  </w:t>
            </w:r>
            <w:proofErr w:type="spellStart"/>
            <w:r w:rsidRPr="00E80456">
              <w:rPr>
                <w:bCs/>
                <w:sz w:val="16"/>
                <w:szCs w:val="16"/>
              </w:rPr>
              <w:t>Schirinzi</w:t>
            </w:r>
            <w:proofErr w:type="spellEnd"/>
            <w:r w:rsidRPr="00E80456">
              <w:rPr>
                <w:bCs/>
                <w:sz w:val="16"/>
                <w:szCs w:val="16"/>
              </w:rPr>
              <w:t xml:space="preserve">, </w:t>
            </w:r>
            <w:r w:rsidRPr="00E80456">
              <w:rPr>
                <w:sz w:val="16"/>
                <w:szCs w:val="16"/>
              </w:rPr>
              <w:t>quale esperto nel settore per le selezioni già accreditato presso la Regione Puglia anche come formatore ed esperto del monitoraggio nonché del Dott. Francesco Accogli – Responsabile del Settore Servizi Socio-Culturali.</w:t>
            </w:r>
          </w:p>
          <w:p w:rsidR="00E80456" w:rsidRPr="00E80456" w:rsidRDefault="00E80456" w:rsidP="00E80456">
            <w:pPr>
              <w:jc w:val="both"/>
              <w:rPr>
                <w:iCs/>
                <w:sz w:val="16"/>
                <w:szCs w:val="16"/>
              </w:rPr>
            </w:pPr>
            <w:r w:rsidRPr="00E80456">
              <w:rPr>
                <w:sz w:val="16"/>
                <w:szCs w:val="16"/>
              </w:rPr>
              <w:t xml:space="preserve">Che con la medesima determina si provvedeva ad impegnare la somma di € 400,00 quale compenso forfettario per l’ attività del Dott. Luigi </w:t>
            </w:r>
            <w:proofErr w:type="spellStart"/>
            <w:r w:rsidRPr="00E80456">
              <w:rPr>
                <w:sz w:val="16"/>
                <w:szCs w:val="16"/>
              </w:rPr>
              <w:t>Schirinzi</w:t>
            </w:r>
            <w:proofErr w:type="spellEnd"/>
            <w:r w:rsidRPr="00E80456">
              <w:rPr>
                <w:sz w:val="16"/>
                <w:szCs w:val="16"/>
              </w:rPr>
              <w:t xml:space="preserve"> nella selezione dei candidati da effettuarsi </w:t>
            </w:r>
            <w:r w:rsidRPr="00E80456">
              <w:rPr>
                <w:iCs/>
                <w:sz w:val="16"/>
                <w:szCs w:val="16"/>
              </w:rPr>
              <w:t xml:space="preserve">secondo le procedure previste dal bando dal Dipartimento della Gioventù e del Servizio Civile Nazionale  ai sensi del D. </w:t>
            </w:r>
            <w:proofErr w:type="spellStart"/>
            <w:r w:rsidRPr="00E80456">
              <w:rPr>
                <w:iCs/>
                <w:sz w:val="16"/>
                <w:szCs w:val="16"/>
              </w:rPr>
              <w:t>Lvo</w:t>
            </w:r>
            <w:proofErr w:type="spellEnd"/>
            <w:r w:rsidRPr="00E80456">
              <w:rPr>
                <w:iCs/>
                <w:sz w:val="16"/>
                <w:szCs w:val="16"/>
              </w:rPr>
              <w:t xml:space="preserve"> n.77 del 2002;</w:t>
            </w:r>
          </w:p>
          <w:p w:rsidR="00E80456" w:rsidRPr="00E80456" w:rsidRDefault="00E80456" w:rsidP="00E80456">
            <w:pPr>
              <w:jc w:val="both"/>
              <w:rPr>
                <w:iCs/>
                <w:sz w:val="16"/>
                <w:szCs w:val="16"/>
              </w:rPr>
            </w:pPr>
            <w:r w:rsidRPr="00E80456">
              <w:rPr>
                <w:iCs/>
                <w:sz w:val="16"/>
                <w:szCs w:val="16"/>
              </w:rPr>
              <w:t>Che le selezioni si sono svolte in data 27 febbraio 2014 presso i locali ex Scuderie di Palazzo Gallone alla presenza dei candidati stessi convocati a partire dalle ore 15:00;</w:t>
            </w:r>
          </w:p>
          <w:p w:rsidR="00E80456" w:rsidRPr="00E80456" w:rsidRDefault="00E80456" w:rsidP="00E80456">
            <w:pPr>
              <w:pStyle w:val="Testonormale"/>
              <w:jc w:val="both"/>
              <w:rPr>
                <w:rFonts w:asciiTheme="minorHAnsi" w:hAnsiTheme="minorHAnsi"/>
                <w:sz w:val="16"/>
                <w:szCs w:val="16"/>
              </w:rPr>
            </w:pPr>
            <w:r w:rsidRPr="00E80456">
              <w:rPr>
                <w:rFonts w:asciiTheme="minorHAnsi" w:hAnsiTheme="minorHAnsi"/>
                <w:sz w:val="16"/>
                <w:szCs w:val="16"/>
              </w:rPr>
              <w:t xml:space="preserve">Vista la Determina n. 411 dell’11/4/2014 di </w:t>
            </w:r>
            <w:r w:rsidRPr="00E80456">
              <w:rPr>
                <w:rFonts w:asciiTheme="minorHAnsi" w:hAnsiTheme="minorHAnsi"/>
                <w:sz w:val="16"/>
                <w:szCs w:val="16"/>
              </w:rPr>
              <w:lastRenderedPageBreak/>
              <w:t xml:space="preserve">approvazione della graduatoria divenuta esecutiva  dopo che l’UNSC (Ufficio Nazionale per il Servizio Civile) ha provveduto alla verifica in capo ai candidati, dei requisiti previsti dal bando, giusta comunicazione del 16/4/2014 acquisita al protocollo del Comune in data 17/4/2014 n. 0006179; </w:t>
            </w:r>
          </w:p>
          <w:p w:rsidR="00E80456" w:rsidRPr="00E80456" w:rsidRDefault="00E80456" w:rsidP="00E80456">
            <w:pPr>
              <w:pStyle w:val="Testonormale"/>
              <w:jc w:val="both"/>
              <w:rPr>
                <w:rFonts w:asciiTheme="minorHAnsi" w:hAnsiTheme="minorHAnsi"/>
                <w:sz w:val="16"/>
                <w:szCs w:val="16"/>
              </w:rPr>
            </w:pPr>
          </w:p>
          <w:p w:rsidR="00E80456" w:rsidRPr="00E80456" w:rsidRDefault="00E80456" w:rsidP="00E80456">
            <w:pPr>
              <w:jc w:val="both"/>
              <w:rPr>
                <w:sz w:val="16"/>
                <w:szCs w:val="16"/>
              </w:rPr>
            </w:pPr>
            <w:r w:rsidRPr="00E80456">
              <w:rPr>
                <w:sz w:val="16"/>
                <w:szCs w:val="16"/>
              </w:rPr>
              <w:t xml:space="preserve">  Vista la fattura </w:t>
            </w:r>
            <w:proofErr w:type="spellStart"/>
            <w:r w:rsidRPr="00E80456">
              <w:rPr>
                <w:sz w:val="16"/>
                <w:szCs w:val="16"/>
              </w:rPr>
              <w:t>n°</w:t>
            </w:r>
            <w:proofErr w:type="spellEnd"/>
            <w:r w:rsidRPr="00E80456">
              <w:rPr>
                <w:sz w:val="16"/>
                <w:szCs w:val="16"/>
              </w:rPr>
              <w:t xml:space="preserve"> 13 del 29/9/2014  di € 400,00  emessa da Luigi </w:t>
            </w:r>
            <w:proofErr w:type="spellStart"/>
            <w:r w:rsidRPr="00E80456">
              <w:rPr>
                <w:sz w:val="16"/>
                <w:szCs w:val="16"/>
              </w:rPr>
              <w:t>Schirin</w:t>
            </w:r>
            <w:r w:rsidR="00525658">
              <w:rPr>
                <w:sz w:val="16"/>
                <w:szCs w:val="16"/>
              </w:rPr>
              <w:t>zi</w:t>
            </w:r>
            <w:proofErr w:type="spellEnd"/>
            <w:r w:rsidR="00525658">
              <w:rPr>
                <w:sz w:val="16"/>
                <w:szCs w:val="16"/>
              </w:rPr>
              <w:t xml:space="preserve"> […]</w:t>
            </w:r>
            <w:r w:rsidRPr="00E80456">
              <w:rPr>
                <w:sz w:val="16"/>
                <w:szCs w:val="16"/>
              </w:rPr>
              <w:t xml:space="preserve">,  </w:t>
            </w:r>
            <w:r w:rsidRPr="00E80456">
              <w:rPr>
                <w:i/>
                <w:sz w:val="16"/>
                <w:szCs w:val="16"/>
              </w:rPr>
              <w:t xml:space="preserve">  </w:t>
            </w:r>
            <w:r w:rsidRPr="00E80456">
              <w:rPr>
                <w:sz w:val="16"/>
                <w:szCs w:val="16"/>
              </w:rPr>
              <w:t>per</w:t>
            </w:r>
            <w:r w:rsidRPr="00E80456">
              <w:rPr>
                <w:i/>
                <w:sz w:val="16"/>
                <w:szCs w:val="16"/>
              </w:rPr>
              <w:t xml:space="preserve"> </w:t>
            </w:r>
            <w:r w:rsidRPr="00E80456">
              <w:rPr>
                <w:sz w:val="16"/>
                <w:szCs w:val="16"/>
              </w:rPr>
              <w:t>“</w:t>
            </w:r>
            <w:r w:rsidRPr="00E80456">
              <w:rPr>
                <w:i/>
                <w:sz w:val="16"/>
                <w:szCs w:val="16"/>
              </w:rPr>
              <w:t>Compenso per selezione progetto servizio civile 2014</w:t>
            </w:r>
            <w:r w:rsidRPr="00E80456">
              <w:rPr>
                <w:sz w:val="16"/>
                <w:szCs w:val="16"/>
              </w:rPr>
              <w:t>”;</w:t>
            </w:r>
          </w:p>
          <w:p w:rsidR="00E80456" w:rsidRPr="00E80456" w:rsidRDefault="00E80456" w:rsidP="00E80456">
            <w:pPr>
              <w:jc w:val="both"/>
              <w:rPr>
                <w:sz w:val="16"/>
                <w:szCs w:val="16"/>
              </w:rPr>
            </w:pPr>
            <w:r w:rsidRPr="00E80456">
              <w:rPr>
                <w:sz w:val="16"/>
                <w:szCs w:val="16"/>
              </w:rPr>
              <w:t xml:space="preserve"> Ritenuto di  provvedere in merito alla liquidazione;</w:t>
            </w:r>
          </w:p>
          <w:p w:rsidR="00E80456" w:rsidRPr="00E80456" w:rsidRDefault="00E80456" w:rsidP="00E80456">
            <w:pPr>
              <w:jc w:val="both"/>
              <w:rPr>
                <w:sz w:val="16"/>
                <w:szCs w:val="16"/>
              </w:rPr>
            </w:pPr>
            <w:r w:rsidRPr="00E80456">
              <w:rPr>
                <w:sz w:val="16"/>
                <w:szCs w:val="16"/>
              </w:rPr>
              <w:t xml:space="preserve">Visto il D.L.vo </w:t>
            </w:r>
            <w:proofErr w:type="spellStart"/>
            <w:r w:rsidRPr="00E80456">
              <w:rPr>
                <w:sz w:val="16"/>
                <w:szCs w:val="16"/>
              </w:rPr>
              <w:t>n°</w:t>
            </w:r>
            <w:proofErr w:type="spellEnd"/>
            <w:r w:rsidRPr="00E80456">
              <w:rPr>
                <w:sz w:val="16"/>
                <w:szCs w:val="16"/>
              </w:rPr>
              <w:t xml:space="preserve"> 267/2000;</w:t>
            </w:r>
          </w:p>
          <w:p w:rsidR="00E80456" w:rsidRPr="00E80456" w:rsidRDefault="00E80456" w:rsidP="00E80456">
            <w:pPr>
              <w:tabs>
                <w:tab w:val="left" w:pos="8789"/>
              </w:tabs>
              <w:ind w:right="567"/>
              <w:jc w:val="both"/>
              <w:rPr>
                <w:sz w:val="16"/>
                <w:szCs w:val="16"/>
              </w:rPr>
            </w:pPr>
            <w:r w:rsidRPr="00E80456">
              <w:rPr>
                <w:sz w:val="16"/>
                <w:szCs w:val="16"/>
              </w:rPr>
              <w:t>Eseguito con esito favorevole il controllo preventivo di regolarità amministrativa del presente atto avendo  verificato:</w:t>
            </w:r>
          </w:p>
          <w:p w:rsidR="00E80456" w:rsidRPr="00E80456" w:rsidRDefault="00E80456" w:rsidP="00E80456">
            <w:pPr>
              <w:tabs>
                <w:tab w:val="left" w:pos="8789"/>
              </w:tabs>
              <w:ind w:right="567"/>
              <w:jc w:val="both"/>
              <w:rPr>
                <w:i/>
                <w:iCs/>
                <w:sz w:val="16"/>
                <w:szCs w:val="16"/>
              </w:rPr>
            </w:pPr>
            <w:r w:rsidRPr="00E80456">
              <w:rPr>
                <w:i/>
                <w:iCs/>
                <w:sz w:val="16"/>
                <w:szCs w:val="16"/>
              </w:rPr>
              <w:t>a) il rispetto delle normative comunitarie, statali, regionali e regolamentari, generali e di settore;</w:t>
            </w:r>
          </w:p>
          <w:p w:rsidR="00E80456" w:rsidRPr="00E80456" w:rsidRDefault="00E80456" w:rsidP="00E80456">
            <w:pPr>
              <w:tabs>
                <w:tab w:val="left" w:pos="8789"/>
              </w:tabs>
              <w:ind w:right="567"/>
              <w:jc w:val="both"/>
              <w:rPr>
                <w:i/>
                <w:iCs/>
                <w:sz w:val="16"/>
                <w:szCs w:val="16"/>
              </w:rPr>
            </w:pPr>
            <w:r w:rsidRPr="00E80456">
              <w:rPr>
                <w:i/>
                <w:iCs/>
                <w:sz w:val="16"/>
                <w:szCs w:val="16"/>
              </w:rPr>
              <w:t>b) la correttezza e regolarità della procedura;</w:t>
            </w:r>
          </w:p>
          <w:p w:rsidR="00E80456" w:rsidRPr="00E80456" w:rsidRDefault="00E80456" w:rsidP="00E80456">
            <w:pPr>
              <w:tabs>
                <w:tab w:val="left" w:pos="8789"/>
              </w:tabs>
              <w:ind w:right="567"/>
              <w:jc w:val="both"/>
              <w:rPr>
                <w:i/>
                <w:iCs/>
                <w:sz w:val="16"/>
                <w:szCs w:val="16"/>
              </w:rPr>
            </w:pPr>
            <w:r w:rsidRPr="00E80456">
              <w:rPr>
                <w:i/>
                <w:iCs/>
                <w:sz w:val="16"/>
                <w:szCs w:val="16"/>
              </w:rPr>
              <w:t>c) la correttezza formale nella redazione dell’atto;</w:t>
            </w:r>
          </w:p>
          <w:p w:rsidR="00E80456" w:rsidRPr="00E80456" w:rsidRDefault="00E80456" w:rsidP="00E80456">
            <w:pPr>
              <w:tabs>
                <w:tab w:val="left" w:pos="8789"/>
              </w:tabs>
              <w:ind w:right="567"/>
              <w:jc w:val="both"/>
              <w:rPr>
                <w:sz w:val="16"/>
                <w:szCs w:val="16"/>
              </w:rPr>
            </w:pPr>
            <w:r w:rsidRPr="00E80456">
              <w:rPr>
                <w:sz w:val="16"/>
                <w:szCs w:val="16"/>
              </w:rPr>
              <w:t>Acquisito il seguente parere sulla regolarità contabile espresso dal Responsabile dei Servizi Finanziari: “favorevole”.</w:t>
            </w:r>
          </w:p>
          <w:p w:rsidR="00E80456" w:rsidRPr="00E80456" w:rsidRDefault="00E80456" w:rsidP="00E80456">
            <w:pPr>
              <w:tabs>
                <w:tab w:val="left" w:pos="8789"/>
              </w:tabs>
              <w:ind w:right="567"/>
              <w:jc w:val="both"/>
              <w:rPr>
                <w:sz w:val="16"/>
                <w:szCs w:val="16"/>
              </w:rPr>
            </w:pPr>
          </w:p>
          <w:p w:rsidR="00E80456" w:rsidRPr="00E80456" w:rsidRDefault="00E80456" w:rsidP="00E80456">
            <w:pPr>
              <w:jc w:val="center"/>
              <w:rPr>
                <w:b/>
                <w:sz w:val="16"/>
                <w:szCs w:val="16"/>
              </w:rPr>
            </w:pPr>
            <w:r w:rsidRPr="00E80456">
              <w:rPr>
                <w:b/>
                <w:sz w:val="16"/>
                <w:szCs w:val="16"/>
              </w:rPr>
              <w:t>DETERMINA</w:t>
            </w:r>
          </w:p>
          <w:p w:rsidR="00E80456" w:rsidRPr="00E80456" w:rsidRDefault="00E80456" w:rsidP="00E80456">
            <w:pPr>
              <w:numPr>
                <w:ilvl w:val="0"/>
                <w:numId w:val="38"/>
              </w:numPr>
              <w:jc w:val="both"/>
              <w:rPr>
                <w:sz w:val="16"/>
                <w:szCs w:val="16"/>
              </w:rPr>
            </w:pPr>
            <w:r w:rsidRPr="00E80456">
              <w:rPr>
                <w:sz w:val="16"/>
                <w:szCs w:val="16"/>
              </w:rPr>
              <w:t xml:space="preserve">Liquidare e pagare a Luigi </w:t>
            </w:r>
            <w:proofErr w:type="spellStart"/>
            <w:r w:rsidRPr="00E80456">
              <w:rPr>
                <w:sz w:val="16"/>
                <w:szCs w:val="16"/>
              </w:rPr>
              <w:t>Schiri</w:t>
            </w:r>
            <w:r w:rsidR="00320259">
              <w:rPr>
                <w:sz w:val="16"/>
                <w:szCs w:val="16"/>
              </w:rPr>
              <w:t>nzi</w:t>
            </w:r>
            <w:proofErr w:type="spellEnd"/>
            <w:r w:rsidR="00320259">
              <w:rPr>
                <w:sz w:val="16"/>
                <w:szCs w:val="16"/>
              </w:rPr>
              <w:t xml:space="preserve"> – […]</w:t>
            </w:r>
            <w:r w:rsidRPr="00E80456">
              <w:rPr>
                <w:sz w:val="16"/>
                <w:szCs w:val="16"/>
              </w:rPr>
              <w:t xml:space="preserve"> la fatt. </w:t>
            </w:r>
            <w:proofErr w:type="spellStart"/>
            <w:r w:rsidRPr="00E80456">
              <w:rPr>
                <w:sz w:val="16"/>
                <w:szCs w:val="16"/>
              </w:rPr>
              <w:t>n°</w:t>
            </w:r>
            <w:proofErr w:type="spellEnd"/>
            <w:r w:rsidRPr="00E80456">
              <w:rPr>
                <w:sz w:val="16"/>
                <w:szCs w:val="16"/>
              </w:rPr>
              <w:t xml:space="preserve"> 13/2014  “</w:t>
            </w:r>
            <w:r w:rsidRPr="00E80456">
              <w:rPr>
                <w:i/>
                <w:sz w:val="16"/>
                <w:szCs w:val="16"/>
              </w:rPr>
              <w:t>Compenso per selezione progetto servizio civile 2014</w:t>
            </w:r>
            <w:r w:rsidRPr="00E80456">
              <w:rPr>
                <w:sz w:val="16"/>
                <w:szCs w:val="16"/>
              </w:rPr>
              <w:t>” di €. 400,00.</w:t>
            </w:r>
          </w:p>
          <w:p w:rsidR="00E80456" w:rsidRPr="00E80456" w:rsidRDefault="00E80456" w:rsidP="00E80456">
            <w:pPr>
              <w:ind w:left="720"/>
              <w:jc w:val="both"/>
              <w:rPr>
                <w:sz w:val="16"/>
                <w:szCs w:val="16"/>
              </w:rPr>
            </w:pPr>
          </w:p>
          <w:p w:rsidR="00E80456" w:rsidRPr="00E80456" w:rsidRDefault="00E80456" w:rsidP="00E80456">
            <w:pPr>
              <w:numPr>
                <w:ilvl w:val="0"/>
                <w:numId w:val="38"/>
              </w:numPr>
              <w:jc w:val="both"/>
              <w:rPr>
                <w:sz w:val="16"/>
                <w:szCs w:val="16"/>
              </w:rPr>
            </w:pPr>
            <w:r w:rsidRPr="00E80456">
              <w:rPr>
                <w:sz w:val="16"/>
                <w:szCs w:val="16"/>
              </w:rPr>
              <w:t xml:space="preserve"> Prelevare la somma occorrente dall’impegno di cui alla determina n. 193/2014;</w:t>
            </w:r>
          </w:p>
          <w:p w:rsidR="00E80456" w:rsidRPr="00E80456" w:rsidRDefault="00E80456" w:rsidP="00E80456">
            <w:pPr>
              <w:pStyle w:val="Paragrafoelenco"/>
              <w:rPr>
                <w:sz w:val="16"/>
                <w:szCs w:val="16"/>
              </w:rPr>
            </w:pPr>
          </w:p>
          <w:p w:rsidR="00E80456" w:rsidRPr="00E80456" w:rsidRDefault="00E80456" w:rsidP="00E80456">
            <w:pPr>
              <w:pStyle w:val="Paragrafoelenco"/>
              <w:numPr>
                <w:ilvl w:val="0"/>
                <w:numId w:val="38"/>
              </w:numPr>
              <w:jc w:val="both"/>
              <w:rPr>
                <w:bCs/>
                <w:sz w:val="16"/>
                <w:szCs w:val="16"/>
              </w:rPr>
            </w:pPr>
            <w:r w:rsidRPr="00E80456">
              <w:rPr>
                <w:bCs/>
                <w:sz w:val="16"/>
                <w:szCs w:val="16"/>
              </w:rPr>
              <w:t xml:space="preserve">Stabilire che ai sensi dell’art. 26 comma 2 del </w:t>
            </w:r>
            <w:proofErr w:type="spellStart"/>
            <w:r w:rsidRPr="00E80456">
              <w:rPr>
                <w:bCs/>
                <w:sz w:val="16"/>
                <w:szCs w:val="16"/>
              </w:rPr>
              <w:t>D.Lgs.</w:t>
            </w:r>
            <w:proofErr w:type="spellEnd"/>
            <w:r w:rsidRPr="00E80456">
              <w:rPr>
                <w:bCs/>
                <w:sz w:val="16"/>
                <w:szCs w:val="16"/>
              </w:rPr>
              <w:t xml:space="preserve"> n. 33 del 14/3/2013 i dati contenuti nella presente determinazione verranno pubblicati sul sito internet istituzionale come da scheda </w:t>
            </w:r>
            <w:r w:rsidRPr="00E80456">
              <w:rPr>
                <w:bCs/>
                <w:sz w:val="16"/>
                <w:szCs w:val="16"/>
              </w:rPr>
              <w:lastRenderedPageBreak/>
              <w:t>allegata in atti.</w:t>
            </w:r>
          </w:p>
          <w:p w:rsidR="00E80456" w:rsidRPr="00E80456" w:rsidRDefault="00E80456" w:rsidP="00107762">
            <w:pPr>
              <w:autoSpaceDE w:val="0"/>
              <w:autoSpaceDN w:val="0"/>
              <w:adjustRightInd w:val="0"/>
              <w:jc w:val="both"/>
              <w:rPr>
                <w:sz w:val="16"/>
                <w:szCs w:val="16"/>
              </w:rPr>
            </w:pPr>
          </w:p>
        </w:tc>
        <w:tc>
          <w:tcPr>
            <w:tcW w:w="1962" w:type="dxa"/>
          </w:tcPr>
          <w:p w:rsidR="00E80456" w:rsidRDefault="00E80456"/>
        </w:tc>
        <w:tc>
          <w:tcPr>
            <w:tcW w:w="1878" w:type="dxa"/>
          </w:tcPr>
          <w:p w:rsidR="00E80456" w:rsidRDefault="00E80456">
            <w:pPr>
              <w:rPr>
                <w:sz w:val="16"/>
                <w:szCs w:val="16"/>
              </w:rPr>
            </w:pPr>
          </w:p>
        </w:tc>
      </w:tr>
      <w:tr w:rsidR="00E80456" w:rsidTr="00B75C24">
        <w:tc>
          <w:tcPr>
            <w:tcW w:w="1853" w:type="dxa"/>
          </w:tcPr>
          <w:p w:rsidR="00E80456" w:rsidRDefault="00E80456">
            <w:pPr>
              <w:rPr>
                <w:sz w:val="16"/>
                <w:szCs w:val="16"/>
              </w:rPr>
            </w:pPr>
            <w:r>
              <w:rPr>
                <w:sz w:val="16"/>
                <w:szCs w:val="16"/>
              </w:rPr>
              <w:lastRenderedPageBreak/>
              <w:t>RESPONSABILE DEL SERVIZIO</w:t>
            </w:r>
          </w:p>
        </w:tc>
        <w:tc>
          <w:tcPr>
            <w:tcW w:w="1788" w:type="dxa"/>
          </w:tcPr>
          <w:p w:rsidR="00E80456" w:rsidRDefault="00E80456">
            <w:pPr>
              <w:rPr>
                <w:sz w:val="16"/>
                <w:szCs w:val="16"/>
              </w:rPr>
            </w:pPr>
            <w:r>
              <w:rPr>
                <w:sz w:val="16"/>
                <w:szCs w:val="16"/>
              </w:rPr>
              <w:t>Determina</w:t>
            </w:r>
          </w:p>
        </w:tc>
        <w:tc>
          <w:tcPr>
            <w:tcW w:w="1767" w:type="dxa"/>
          </w:tcPr>
          <w:p w:rsidR="00E80456" w:rsidRDefault="00E80456">
            <w:pPr>
              <w:rPr>
                <w:sz w:val="16"/>
                <w:szCs w:val="16"/>
              </w:rPr>
            </w:pPr>
            <w:r>
              <w:rPr>
                <w:sz w:val="16"/>
                <w:szCs w:val="16"/>
              </w:rPr>
              <w:t>n.1363 del 16.12.2014</w:t>
            </w:r>
          </w:p>
        </w:tc>
        <w:tc>
          <w:tcPr>
            <w:tcW w:w="1901" w:type="dxa"/>
          </w:tcPr>
          <w:p w:rsidR="00E80456" w:rsidRDefault="00E80456">
            <w:pPr>
              <w:rPr>
                <w:sz w:val="16"/>
                <w:szCs w:val="16"/>
              </w:rPr>
            </w:pPr>
            <w:r>
              <w:rPr>
                <w:sz w:val="16"/>
                <w:szCs w:val="16"/>
              </w:rPr>
              <w:t xml:space="preserve">APPROVAZIONE AVVISO </w:t>
            </w:r>
            <w:proofErr w:type="spellStart"/>
            <w:r>
              <w:rPr>
                <w:sz w:val="16"/>
                <w:szCs w:val="16"/>
              </w:rPr>
              <w:t>DI</w:t>
            </w:r>
            <w:proofErr w:type="spellEnd"/>
            <w:r>
              <w:rPr>
                <w:sz w:val="16"/>
                <w:szCs w:val="16"/>
              </w:rPr>
              <w:t xml:space="preserve"> SELEZIONE PER MOBILITA' VOLONTARIA AI SENSI DELL'ART. 30 DEL </w:t>
            </w:r>
            <w:proofErr w:type="spellStart"/>
            <w:r>
              <w:rPr>
                <w:sz w:val="16"/>
                <w:szCs w:val="16"/>
              </w:rPr>
              <w:t>D.LGS</w:t>
            </w:r>
            <w:proofErr w:type="spellEnd"/>
            <w:r>
              <w:rPr>
                <w:sz w:val="16"/>
                <w:szCs w:val="16"/>
              </w:rPr>
              <w:t xml:space="preserve"> 30/03/2001 N. 165 PER LA COPERTURA A  TEMPO PIENO ED INDETERMINATO  </w:t>
            </w:r>
            <w:proofErr w:type="spellStart"/>
            <w:r>
              <w:rPr>
                <w:sz w:val="16"/>
                <w:szCs w:val="16"/>
              </w:rPr>
              <w:t>DI</w:t>
            </w:r>
            <w:proofErr w:type="spellEnd"/>
            <w:r>
              <w:rPr>
                <w:sz w:val="16"/>
                <w:szCs w:val="16"/>
              </w:rPr>
              <w:t xml:space="preserve">  N. 1 "ISTRUTTORE DIRETTIVO CONTABILE" - </w:t>
            </w:r>
            <w:proofErr w:type="spellStart"/>
            <w:r>
              <w:rPr>
                <w:sz w:val="16"/>
                <w:szCs w:val="16"/>
              </w:rPr>
              <w:t>CAT</w:t>
            </w:r>
            <w:proofErr w:type="spellEnd"/>
            <w:r>
              <w:rPr>
                <w:sz w:val="16"/>
                <w:szCs w:val="16"/>
              </w:rPr>
              <w:t>.  D1 - SETTORE "PROGRAMMAZIONE FINANZIARIA - ENTRATE E SVILUPPO ECONOMICO".</w:t>
            </w:r>
          </w:p>
        </w:tc>
        <w:tc>
          <w:tcPr>
            <w:tcW w:w="3354" w:type="dxa"/>
          </w:tcPr>
          <w:p w:rsidR="00E80456" w:rsidRDefault="00E80456" w:rsidP="00107762">
            <w:pPr>
              <w:autoSpaceDE w:val="0"/>
              <w:autoSpaceDN w:val="0"/>
              <w:adjustRightInd w:val="0"/>
              <w:jc w:val="both"/>
              <w:rPr>
                <w:sz w:val="16"/>
                <w:szCs w:val="16"/>
              </w:rPr>
            </w:pPr>
            <w:r>
              <w:rPr>
                <w:sz w:val="16"/>
                <w:szCs w:val="16"/>
              </w:rPr>
              <w:t xml:space="preserve">Vista </w:t>
            </w:r>
            <w:r w:rsidRPr="00077299">
              <w:rPr>
                <w:sz w:val="16"/>
                <w:szCs w:val="16"/>
              </w:rPr>
              <w:t xml:space="preserve"> la deliberazione della G.C. n.156 del 10.07.2014 di  programmazione  del fabbisogno di personale per il triennio </w:t>
            </w:r>
            <w:r w:rsidRPr="00077299">
              <w:rPr>
                <w:i/>
                <w:iCs/>
                <w:sz w:val="16"/>
                <w:szCs w:val="16"/>
              </w:rPr>
              <w:t>2014</w:t>
            </w:r>
            <w:r>
              <w:rPr>
                <w:i/>
                <w:iCs/>
                <w:sz w:val="16"/>
                <w:szCs w:val="16"/>
              </w:rPr>
              <w:t>/</w:t>
            </w:r>
            <w:r w:rsidRPr="00077299">
              <w:rPr>
                <w:i/>
                <w:iCs/>
                <w:sz w:val="16"/>
                <w:szCs w:val="16"/>
              </w:rPr>
              <w:t xml:space="preserve">2015/2016 </w:t>
            </w:r>
            <w:r w:rsidRPr="00077299">
              <w:rPr>
                <w:sz w:val="16"/>
                <w:szCs w:val="16"/>
              </w:rPr>
              <w:t>e piano assunzioni  2014"</w:t>
            </w:r>
            <w:r>
              <w:rPr>
                <w:sz w:val="16"/>
                <w:szCs w:val="16"/>
              </w:rPr>
              <w:t>,  con la quale  è stata prevista, tra gli altri, per l’anno 2015 la copertura   a tempo pieno ed indeterminato del seguente posto:</w:t>
            </w:r>
          </w:p>
          <w:p w:rsidR="00E80456" w:rsidRPr="00CA5FD7" w:rsidRDefault="00E80456" w:rsidP="00107762">
            <w:pPr>
              <w:jc w:val="both"/>
              <w:rPr>
                <w:i/>
                <w:sz w:val="16"/>
                <w:szCs w:val="16"/>
              </w:rPr>
            </w:pPr>
            <w:r w:rsidRPr="00CA5FD7">
              <w:rPr>
                <w:i/>
                <w:sz w:val="16"/>
                <w:szCs w:val="16"/>
              </w:rPr>
              <w:t>- n. 1 “Istruttore Direttivo Contabile” – Cat.  D1 – Settore Programmazione Finanziaria – Entrate e Sviluppo Economico, mediante espletamento di concorso  pubblico;</w:t>
            </w:r>
          </w:p>
          <w:p w:rsidR="00E80456" w:rsidRDefault="00E80456" w:rsidP="00107762">
            <w:pPr>
              <w:jc w:val="both"/>
              <w:rPr>
                <w:sz w:val="16"/>
                <w:szCs w:val="16"/>
              </w:rPr>
            </w:pPr>
          </w:p>
          <w:p w:rsidR="00E80456" w:rsidRDefault="00E80456" w:rsidP="00107762">
            <w:pPr>
              <w:jc w:val="both"/>
              <w:rPr>
                <w:sz w:val="16"/>
                <w:szCs w:val="16"/>
              </w:rPr>
            </w:pPr>
            <w:r>
              <w:rPr>
                <w:sz w:val="16"/>
                <w:szCs w:val="16"/>
              </w:rPr>
              <w:t>Che le comunicazioni ai sensi degli artt. 34 e 34/bis del D.L.vo 165/2001, effettuate in data 29.10.2014 al Dipartimento della Funzione Pubblica ed agli Uffici  Lavoro e Cooperazione della  Regione Puglia e Provincia di Lecce,  relativamente alla copertura dei suddetti posti, hanno dato esito negativo (</w:t>
            </w:r>
            <w:proofErr w:type="spellStart"/>
            <w:r>
              <w:rPr>
                <w:sz w:val="16"/>
                <w:szCs w:val="16"/>
              </w:rPr>
              <w:t>vrf</w:t>
            </w:r>
            <w:proofErr w:type="spellEnd"/>
            <w:r>
              <w:rPr>
                <w:sz w:val="16"/>
                <w:szCs w:val="16"/>
              </w:rPr>
              <w:t>. DFP 0067970 P-4.17.1.7.3. del 2/12/2014  e  comunicazione della Regione Puglia  AOO_060 0/5/11/2014 – 0017639);</w:t>
            </w:r>
          </w:p>
          <w:p w:rsidR="00E80456" w:rsidRDefault="00E80456" w:rsidP="00107762">
            <w:pPr>
              <w:jc w:val="both"/>
              <w:rPr>
                <w:sz w:val="16"/>
                <w:szCs w:val="16"/>
              </w:rPr>
            </w:pPr>
          </w:p>
          <w:p w:rsidR="00E80456" w:rsidRDefault="00E80456" w:rsidP="00107762">
            <w:pPr>
              <w:pStyle w:val="Corpodeltesto"/>
              <w:tabs>
                <w:tab w:val="left" w:pos="8647"/>
              </w:tabs>
              <w:ind w:right="-29"/>
              <w:jc w:val="both"/>
              <w:rPr>
                <w:rFonts w:asciiTheme="minorHAnsi" w:hAnsiTheme="minorHAnsi"/>
                <w:i/>
                <w:sz w:val="16"/>
                <w:szCs w:val="16"/>
              </w:rPr>
            </w:pPr>
            <w:r>
              <w:rPr>
                <w:rFonts w:asciiTheme="minorHAnsi" w:hAnsiTheme="minorHAnsi"/>
                <w:sz w:val="16"/>
                <w:szCs w:val="16"/>
              </w:rPr>
              <w:t>Rilevato che l’Art. 30 al comma 2 bis espressamente stabilisce: “</w:t>
            </w:r>
            <w:r>
              <w:rPr>
                <w:rFonts w:asciiTheme="minorHAnsi" w:hAnsiTheme="minorHAnsi"/>
                <w:i/>
                <w:iCs/>
                <w:sz w:val="16"/>
                <w:szCs w:val="16"/>
              </w:rPr>
              <w:t>le</w:t>
            </w:r>
            <w:r>
              <w:rPr>
                <w:rFonts w:asciiTheme="minorHAnsi" w:hAnsiTheme="minorHAnsi"/>
                <w:sz w:val="16"/>
                <w:szCs w:val="16"/>
              </w:rPr>
              <w:t xml:space="preserve"> </w:t>
            </w:r>
            <w:r>
              <w:rPr>
                <w:rFonts w:asciiTheme="minorHAnsi" w:hAnsiTheme="minorHAnsi"/>
                <w:i/>
                <w:iCs/>
                <w:sz w:val="16"/>
                <w:szCs w:val="16"/>
              </w:rPr>
              <w:t xml:space="preserve">Amministrazioni prima di procedere all’espletamento di procedure concorsuali, finalizzate alla copertura di posti vacanti in organico, devono attivare le procedure di mobilità di cui al comma 1….” </w:t>
            </w:r>
            <w:r>
              <w:rPr>
                <w:rFonts w:asciiTheme="minorHAnsi" w:hAnsiTheme="minorHAnsi"/>
                <w:sz w:val="16"/>
                <w:szCs w:val="16"/>
              </w:rPr>
              <w:t>ed  al comma 1:  “</w:t>
            </w:r>
            <w:r>
              <w:rPr>
                <w:rFonts w:asciiTheme="minorHAnsi" w:hAnsiTheme="minorHAnsi"/>
                <w:i/>
                <w:sz w:val="16"/>
                <w:szCs w:val="16"/>
              </w:rPr>
              <w:t>Le amministrazioni possono ricoprire posti vacanti in organico mediante passaggio diretto di dipendenti di cui all'articolo 2, comma 2, appartenenti a una qualifica corrispondente e in servizio presso altre amministrazioni, che facciano domanda di trasferimento, previo assenso dell'amministrazione di appartenenza. Le amministrazioni, fissando preventivamente i requisiti e le competenze professionali richieste, pubblicano sul proprio sito istituzionale, per un periodo pari almeno a trenta giorni, un bando in cui sono indicati i posti che intendono ricoprire attraverso passaggio diretto di personale di altre amministrazioni, con indicazione dei requisiti da possedere”;</w:t>
            </w:r>
          </w:p>
          <w:p w:rsidR="00E80456" w:rsidRDefault="00E80456" w:rsidP="00107762">
            <w:pPr>
              <w:pStyle w:val="Corpodeltesto"/>
              <w:jc w:val="both"/>
              <w:rPr>
                <w:rFonts w:asciiTheme="minorHAnsi" w:hAnsiTheme="minorHAnsi"/>
                <w:i/>
                <w:iCs/>
                <w:sz w:val="16"/>
                <w:szCs w:val="16"/>
              </w:rPr>
            </w:pPr>
          </w:p>
          <w:p w:rsidR="00E80456" w:rsidRDefault="00E80456" w:rsidP="00107762">
            <w:pPr>
              <w:pStyle w:val="Corpodeltesto2"/>
              <w:spacing w:after="0" w:line="240" w:lineRule="auto"/>
              <w:jc w:val="both"/>
              <w:rPr>
                <w:rFonts w:asciiTheme="minorHAnsi" w:hAnsiTheme="minorHAnsi"/>
                <w:sz w:val="16"/>
                <w:szCs w:val="16"/>
              </w:rPr>
            </w:pPr>
            <w:r>
              <w:rPr>
                <w:rFonts w:asciiTheme="minorHAnsi" w:hAnsiTheme="minorHAnsi"/>
                <w:sz w:val="16"/>
                <w:szCs w:val="16"/>
              </w:rPr>
              <w:t xml:space="preserve">Visto il vigente Regolamento per l’Ammissione agli Impieghi e la Valorizzazione delle Risorse </w:t>
            </w:r>
            <w:r>
              <w:rPr>
                <w:rFonts w:asciiTheme="minorHAnsi" w:hAnsiTheme="minorHAnsi"/>
                <w:sz w:val="16"/>
                <w:szCs w:val="16"/>
              </w:rPr>
              <w:lastRenderedPageBreak/>
              <w:t>Umane – approvato con  delibera della G.C. n.255 del 26.11.2009  come modificato con delibera G.C. n.214/2013 ed in particolare gli allegati A,B e D;</w:t>
            </w:r>
          </w:p>
          <w:p w:rsidR="00E80456" w:rsidRDefault="00E80456" w:rsidP="00107762">
            <w:pPr>
              <w:pStyle w:val="Corpodeltesto2"/>
              <w:spacing w:after="0" w:line="240" w:lineRule="auto"/>
              <w:jc w:val="both"/>
              <w:rPr>
                <w:rFonts w:asciiTheme="minorHAnsi" w:hAnsiTheme="minorHAnsi"/>
                <w:sz w:val="16"/>
                <w:szCs w:val="16"/>
              </w:rPr>
            </w:pPr>
          </w:p>
          <w:p w:rsidR="00E80456" w:rsidRDefault="00E80456" w:rsidP="00107762">
            <w:pPr>
              <w:ind w:right="38"/>
              <w:jc w:val="both"/>
              <w:rPr>
                <w:iCs/>
                <w:sz w:val="16"/>
                <w:szCs w:val="16"/>
              </w:rPr>
            </w:pPr>
            <w:r>
              <w:rPr>
                <w:sz w:val="16"/>
                <w:szCs w:val="16"/>
              </w:rPr>
              <w:t>Ritenuto di dover procedere all’approvazione dell’Avviso d</w:t>
            </w:r>
            <w:r>
              <w:rPr>
                <w:iCs/>
                <w:sz w:val="16"/>
                <w:szCs w:val="16"/>
              </w:rPr>
              <w:t>i</w:t>
            </w:r>
            <w:r>
              <w:rPr>
                <w:b/>
                <w:iCs/>
                <w:sz w:val="16"/>
                <w:szCs w:val="16"/>
              </w:rPr>
              <w:t xml:space="preserve"> </w:t>
            </w:r>
            <w:r>
              <w:rPr>
                <w:iCs/>
                <w:sz w:val="16"/>
                <w:szCs w:val="16"/>
              </w:rPr>
              <w:t xml:space="preserve">selezione per mobilità volontaria ai sensi dell’art. 30 del </w:t>
            </w:r>
            <w:proofErr w:type="spellStart"/>
            <w:r>
              <w:rPr>
                <w:iCs/>
                <w:sz w:val="16"/>
                <w:szCs w:val="16"/>
              </w:rPr>
              <w:t>D.Lgs</w:t>
            </w:r>
            <w:proofErr w:type="spellEnd"/>
            <w:r>
              <w:rPr>
                <w:iCs/>
                <w:sz w:val="16"/>
                <w:szCs w:val="16"/>
              </w:rPr>
              <w:t xml:space="preserve"> 30/03/2001, n. 165 per la copertura nell’anno </w:t>
            </w:r>
            <w:smartTag w:uri="urn:schemas-microsoft-com:office:smarttags" w:element="metricconverter">
              <w:smartTagPr>
                <w:attr w:name="ProductID" w:val="2015 a"/>
              </w:smartTagPr>
              <w:r>
                <w:rPr>
                  <w:iCs/>
                  <w:sz w:val="16"/>
                  <w:szCs w:val="16"/>
                </w:rPr>
                <w:t>2015 a</w:t>
              </w:r>
            </w:smartTag>
            <w:r>
              <w:rPr>
                <w:iCs/>
                <w:sz w:val="16"/>
                <w:szCs w:val="16"/>
              </w:rPr>
              <w:t xml:space="preserve"> tempo pieno ed indeterminato del  seguente posto:</w:t>
            </w:r>
          </w:p>
          <w:p w:rsidR="00E80456" w:rsidRPr="00CA5FD7" w:rsidRDefault="00E80456" w:rsidP="00107762">
            <w:pPr>
              <w:jc w:val="both"/>
              <w:rPr>
                <w:i/>
                <w:sz w:val="16"/>
                <w:szCs w:val="16"/>
              </w:rPr>
            </w:pPr>
            <w:r w:rsidRPr="00F93125">
              <w:rPr>
                <w:b/>
                <w:i/>
                <w:sz w:val="16"/>
                <w:szCs w:val="16"/>
              </w:rPr>
              <w:t>&gt;</w:t>
            </w:r>
            <w:r w:rsidRPr="00CA5FD7">
              <w:rPr>
                <w:i/>
                <w:sz w:val="16"/>
                <w:szCs w:val="16"/>
              </w:rPr>
              <w:t xml:space="preserve"> n. 1 “Istruttore Direttivo Contabile” – Cat.  D</w:t>
            </w:r>
            <w:r>
              <w:rPr>
                <w:i/>
                <w:sz w:val="16"/>
                <w:szCs w:val="16"/>
              </w:rPr>
              <w:t>1</w:t>
            </w:r>
            <w:r w:rsidRPr="00CA5FD7">
              <w:rPr>
                <w:i/>
                <w:sz w:val="16"/>
                <w:szCs w:val="16"/>
              </w:rPr>
              <w:t xml:space="preserve"> – Settore Programmazione Finanziaria – Entrate e Sviluppo Economico</w:t>
            </w:r>
            <w:r>
              <w:rPr>
                <w:i/>
                <w:sz w:val="16"/>
                <w:szCs w:val="16"/>
              </w:rPr>
              <w:t>”</w:t>
            </w:r>
            <w:r w:rsidRPr="00CA5FD7">
              <w:rPr>
                <w:i/>
                <w:sz w:val="16"/>
                <w:szCs w:val="16"/>
              </w:rPr>
              <w:t>;</w:t>
            </w:r>
          </w:p>
          <w:p w:rsidR="00E80456" w:rsidRDefault="00E80456" w:rsidP="00107762">
            <w:pPr>
              <w:ind w:right="38"/>
              <w:jc w:val="both"/>
              <w:rPr>
                <w:sz w:val="16"/>
                <w:szCs w:val="16"/>
              </w:rPr>
            </w:pPr>
          </w:p>
          <w:p w:rsidR="00E80456" w:rsidRDefault="00E80456" w:rsidP="00107762">
            <w:pPr>
              <w:tabs>
                <w:tab w:val="left" w:pos="8789"/>
              </w:tabs>
              <w:ind w:right="567"/>
              <w:jc w:val="both"/>
              <w:rPr>
                <w:sz w:val="16"/>
                <w:szCs w:val="16"/>
              </w:rPr>
            </w:pPr>
            <w:r>
              <w:rPr>
                <w:sz w:val="16"/>
                <w:szCs w:val="16"/>
              </w:rPr>
              <w:t>Eseguito con esito favorevole il controllo preventivo di regolarità amministrativa del presente atto avendo  verificato:</w:t>
            </w:r>
          </w:p>
          <w:p w:rsidR="00E80456" w:rsidRDefault="00E80456" w:rsidP="00107762">
            <w:pPr>
              <w:tabs>
                <w:tab w:val="left" w:pos="8789"/>
              </w:tabs>
              <w:ind w:right="567"/>
              <w:jc w:val="both"/>
              <w:rPr>
                <w:i/>
                <w:iCs/>
                <w:sz w:val="16"/>
                <w:szCs w:val="16"/>
              </w:rPr>
            </w:pPr>
            <w:r>
              <w:rPr>
                <w:i/>
                <w:iCs/>
                <w:sz w:val="16"/>
                <w:szCs w:val="16"/>
              </w:rPr>
              <w:t>a) il rispetto delle normative comunitarie, statali, regionali e regolamentari, generali e di settore;</w:t>
            </w:r>
          </w:p>
          <w:p w:rsidR="00E80456" w:rsidRDefault="00E80456" w:rsidP="00107762">
            <w:pPr>
              <w:tabs>
                <w:tab w:val="left" w:pos="8789"/>
              </w:tabs>
              <w:ind w:right="567"/>
              <w:jc w:val="both"/>
              <w:rPr>
                <w:i/>
                <w:iCs/>
                <w:sz w:val="16"/>
                <w:szCs w:val="16"/>
              </w:rPr>
            </w:pPr>
            <w:r>
              <w:rPr>
                <w:i/>
                <w:iCs/>
                <w:sz w:val="16"/>
                <w:szCs w:val="16"/>
              </w:rPr>
              <w:t>b) la correttezza e regolarità della procedura;</w:t>
            </w:r>
          </w:p>
          <w:p w:rsidR="00E80456" w:rsidRDefault="00E80456" w:rsidP="00107762">
            <w:pPr>
              <w:tabs>
                <w:tab w:val="left" w:pos="8789"/>
              </w:tabs>
              <w:ind w:right="567"/>
              <w:jc w:val="both"/>
              <w:rPr>
                <w:i/>
                <w:iCs/>
                <w:sz w:val="16"/>
                <w:szCs w:val="16"/>
              </w:rPr>
            </w:pPr>
            <w:r>
              <w:rPr>
                <w:i/>
                <w:iCs/>
                <w:sz w:val="16"/>
                <w:szCs w:val="16"/>
              </w:rPr>
              <w:t>c) la correttezza formale nella redazione dell’atto;</w:t>
            </w:r>
          </w:p>
          <w:p w:rsidR="00E80456" w:rsidRDefault="00E80456" w:rsidP="00107762">
            <w:pPr>
              <w:tabs>
                <w:tab w:val="left" w:pos="8789"/>
              </w:tabs>
              <w:ind w:right="567"/>
              <w:jc w:val="both"/>
              <w:rPr>
                <w:sz w:val="16"/>
                <w:szCs w:val="16"/>
              </w:rPr>
            </w:pPr>
            <w:r>
              <w:rPr>
                <w:sz w:val="16"/>
                <w:szCs w:val="16"/>
              </w:rPr>
              <w:t>Acquisito il seguente parere sulla regolarità contabile espresso dal Responsabile dei Servizi Finanziari: “</w:t>
            </w:r>
            <w:r>
              <w:rPr>
                <w:i/>
                <w:sz w:val="16"/>
                <w:szCs w:val="16"/>
              </w:rPr>
              <w:t>favorevole</w:t>
            </w:r>
            <w:r>
              <w:rPr>
                <w:sz w:val="16"/>
                <w:szCs w:val="16"/>
              </w:rPr>
              <w:t>”;</w:t>
            </w:r>
          </w:p>
          <w:p w:rsidR="00E80456" w:rsidRDefault="00E80456" w:rsidP="00107762">
            <w:pPr>
              <w:ind w:right="-234"/>
              <w:jc w:val="both"/>
              <w:rPr>
                <w:sz w:val="16"/>
                <w:szCs w:val="16"/>
              </w:rPr>
            </w:pPr>
          </w:p>
          <w:p w:rsidR="00E80456" w:rsidRDefault="00E80456" w:rsidP="00107762">
            <w:pPr>
              <w:jc w:val="both"/>
              <w:rPr>
                <w:sz w:val="16"/>
                <w:szCs w:val="16"/>
              </w:rPr>
            </w:pPr>
            <w:r>
              <w:rPr>
                <w:sz w:val="16"/>
                <w:szCs w:val="16"/>
              </w:rPr>
              <w:t>Visto il  D.L.vo n.267/2000;</w:t>
            </w:r>
          </w:p>
          <w:p w:rsidR="00E80456" w:rsidRDefault="00E80456" w:rsidP="00107762">
            <w:pPr>
              <w:jc w:val="both"/>
              <w:rPr>
                <w:sz w:val="16"/>
                <w:szCs w:val="16"/>
              </w:rPr>
            </w:pPr>
          </w:p>
          <w:p w:rsidR="00E80456" w:rsidRDefault="00E80456" w:rsidP="00107762">
            <w:pPr>
              <w:pStyle w:val="Titolo1"/>
              <w:jc w:val="center"/>
              <w:outlineLvl w:val="0"/>
              <w:rPr>
                <w:rFonts w:asciiTheme="minorHAnsi" w:hAnsiTheme="minorHAnsi"/>
                <w:b/>
                <w:bCs/>
                <w:sz w:val="16"/>
                <w:szCs w:val="16"/>
              </w:rPr>
            </w:pPr>
            <w:r>
              <w:rPr>
                <w:rFonts w:asciiTheme="minorHAnsi" w:hAnsiTheme="minorHAnsi"/>
                <w:b/>
                <w:bCs/>
                <w:sz w:val="16"/>
                <w:szCs w:val="16"/>
              </w:rPr>
              <w:t>D E T E R M I N A</w:t>
            </w:r>
          </w:p>
          <w:p w:rsidR="00E80456" w:rsidRPr="00AD1751" w:rsidRDefault="00E80456" w:rsidP="00107762">
            <w:pPr>
              <w:rPr>
                <w:sz w:val="16"/>
                <w:szCs w:val="16"/>
              </w:rPr>
            </w:pPr>
          </w:p>
          <w:p w:rsidR="00E80456" w:rsidRPr="00DB58E9" w:rsidRDefault="00E80456" w:rsidP="00107762">
            <w:pPr>
              <w:pStyle w:val="Corpodeltesto"/>
              <w:numPr>
                <w:ilvl w:val="0"/>
                <w:numId w:val="35"/>
              </w:numPr>
              <w:ind w:right="0"/>
              <w:jc w:val="both"/>
              <w:rPr>
                <w:rFonts w:asciiTheme="minorHAnsi" w:hAnsiTheme="minorHAnsi"/>
                <w:sz w:val="16"/>
                <w:szCs w:val="16"/>
              </w:rPr>
            </w:pPr>
            <w:r>
              <w:rPr>
                <w:rFonts w:asciiTheme="minorHAnsi" w:hAnsiTheme="minorHAnsi"/>
                <w:sz w:val="16"/>
                <w:szCs w:val="16"/>
              </w:rPr>
              <w:t xml:space="preserve">- Attivare le procedure di selezione per la copertura </w:t>
            </w:r>
            <w:r>
              <w:rPr>
                <w:rFonts w:asciiTheme="minorHAnsi" w:hAnsiTheme="minorHAnsi"/>
                <w:bCs/>
                <w:sz w:val="16"/>
                <w:szCs w:val="16"/>
              </w:rPr>
              <w:t xml:space="preserve">per mobilità volontaria ai sensi dell’art. 30 del </w:t>
            </w:r>
            <w:proofErr w:type="spellStart"/>
            <w:r>
              <w:rPr>
                <w:rFonts w:asciiTheme="minorHAnsi" w:hAnsiTheme="minorHAnsi"/>
                <w:bCs/>
                <w:sz w:val="16"/>
                <w:szCs w:val="16"/>
              </w:rPr>
              <w:t>D.Lgs.</w:t>
            </w:r>
            <w:proofErr w:type="spellEnd"/>
            <w:r>
              <w:rPr>
                <w:rFonts w:asciiTheme="minorHAnsi" w:hAnsiTheme="minorHAnsi"/>
                <w:bCs/>
                <w:sz w:val="16"/>
                <w:szCs w:val="16"/>
              </w:rPr>
              <w:t xml:space="preserve"> 30/3/2001 n. 165 per la </w:t>
            </w:r>
            <w:r w:rsidRPr="00DB58E9">
              <w:rPr>
                <w:rFonts w:asciiTheme="minorHAnsi" w:hAnsiTheme="minorHAnsi"/>
                <w:bCs/>
                <w:sz w:val="16"/>
                <w:szCs w:val="16"/>
              </w:rPr>
              <w:t>copertura  a tempo pieno ed indeterminato de</w:t>
            </w:r>
            <w:r>
              <w:rPr>
                <w:rFonts w:asciiTheme="minorHAnsi" w:hAnsiTheme="minorHAnsi"/>
                <w:bCs/>
                <w:sz w:val="16"/>
                <w:szCs w:val="16"/>
              </w:rPr>
              <w:t>l</w:t>
            </w:r>
            <w:r w:rsidRPr="00DB58E9">
              <w:rPr>
                <w:rFonts w:asciiTheme="minorHAnsi" w:hAnsiTheme="minorHAnsi"/>
                <w:bCs/>
                <w:sz w:val="16"/>
                <w:szCs w:val="16"/>
              </w:rPr>
              <w:t xml:space="preserve"> seguent</w:t>
            </w:r>
            <w:r>
              <w:rPr>
                <w:rFonts w:asciiTheme="minorHAnsi" w:hAnsiTheme="minorHAnsi"/>
                <w:bCs/>
                <w:sz w:val="16"/>
                <w:szCs w:val="16"/>
              </w:rPr>
              <w:t>e</w:t>
            </w:r>
            <w:r w:rsidRPr="00DB58E9">
              <w:rPr>
                <w:rFonts w:asciiTheme="minorHAnsi" w:hAnsiTheme="minorHAnsi"/>
                <w:bCs/>
                <w:sz w:val="16"/>
                <w:szCs w:val="16"/>
              </w:rPr>
              <w:t xml:space="preserve"> post</w:t>
            </w:r>
            <w:r>
              <w:rPr>
                <w:rFonts w:asciiTheme="minorHAnsi" w:hAnsiTheme="minorHAnsi"/>
                <w:bCs/>
                <w:sz w:val="16"/>
                <w:szCs w:val="16"/>
              </w:rPr>
              <w:t>o</w:t>
            </w:r>
            <w:r w:rsidRPr="00DB58E9">
              <w:rPr>
                <w:rFonts w:asciiTheme="minorHAnsi" w:hAnsiTheme="minorHAnsi"/>
                <w:bCs/>
                <w:sz w:val="16"/>
                <w:szCs w:val="16"/>
              </w:rPr>
              <w:t>:</w:t>
            </w:r>
          </w:p>
          <w:p w:rsidR="00E80456" w:rsidRPr="00CA5FD7" w:rsidRDefault="00E80456" w:rsidP="00107762">
            <w:pPr>
              <w:ind w:left="851" w:hanging="142"/>
              <w:jc w:val="both"/>
              <w:rPr>
                <w:i/>
                <w:sz w:val="16"/>
                <w:szCs w:val="16"/>
              </w:rPr>
            </w:pPr>
            <w:r w:rsidRPr="00F93125">
              <w:rPr>
                <w:b/>
                <w:i/>
                <w:sz w:val="16"/>
                <w:szCs w:val="16"/>
              </w:rPr>
              <w:t>&gt;</w:t>
            </w:r>
            <w:r w:rsidRPr="00CA5FD7">
              <w:rPr>
                <w:i/>
                <w:sz w:val="16"/>
                <w:szCs w:val="16"/>
              </w:rPr>
              <w:t xml:space="preserve"> n. 1 “Istruttore Direttivo Contabile” – Cat.  D1 – Settore Programmazione Finanziaria – Entrate e Sviluppo Economico</w:t>
            </w:r>
            <w:r>
              <w:rPr>
                <w:i/>
                <w:sz w:val="16"/>
                <w:szCs w:val="16"/>
              </w:rPr>
              <w:t>”.</w:t>
            </w:r>
          </w:p>
          <w:p w:rsidR="00E80456" w:rsidRPr="00077299" w:rsidRDefault="00E80456" w:rsidP="00107762">
            <w:pPr>
              <w:ind w:left="426"/>
              <w:jc w:val="both"/>
              <w:rPr>
                <w:sz w:val="16"/>
                <w:szCs w:val="16"/>
              </w:rPr>
            </w:pPr>
          </w:p>
          <w:p w:rsidR="00E80456" w:rsidRDefault="00E80456" w:rsidP="00107762">
            <w:pPr>
              <w:pStyle w:val="Corpodeltesto"/>
              <w:numPr>
                <w:ilvl w:val="0"/>
                <w:numId w:val="35"/>
              </w:numPr>
              <w:ind w:right="0"/>
              <w:jc w:val="both"/>
              <w:rPr>
                <w:rFonts w:asciiTheme="minorHAnsi" w:hAnsiTheme="minorHAnsi"/>
                <w:sz w:val="16"/>
                <w:szCs w:val="16"/>
              </w:rPr>
            </w:pPr>
            <w:r>
              <w:rPr>
                <w:rFonts w:asciiTheme="minorHAnsi" w:hAnsiTheme="minorHAnsi"/>
                <w:sz w:val="16"/>
                <w:szCs w:val="16"/>
              </w:rPr>
              <w:t xml:space="preserve">- Approvare l’allegato </w:t>
            </w:r>
            <w:r>
              <w:rPr>
                <w:rFonts w:asciiTheme="minorHAnsi" w:hAnsiTheme="minorHAnsi"/>
                <w:b/>
                <w:bCs/>
                <w:sz w:val="16"/>
                <w:szCs w:val="16"/>
              </w:rPr>
              <w:t>avviso di Selezione</w:t>
            </w:r>
            <w:r>
              <w:rPr>
                <w:rFonts w:asciiTheme="minorHAnsi" w:hAnsiTheme="minorHAnsi"/>
                <w:i/>
                <w:iCs/>
                <w:sz w:val="16"/>
                <w:szCs w:val="16"/>
              </w:rPr>
              <w:t xml:space="preserve"> </w:t>
            </w:r>
            <w:r>
              <w:rPr>
                <w:rFonts w:asciiTheme="minorHAnsi" w:hAnsiTheme="minorHAnsi"/>
                <w:sz w:val="16"/>
                <w:szCs w:val="16"/>
              </w:rPr>
              <w:t xml:space="preserve">contenente i criteri e requisiti per la partecipazione, che verrà affisso all’Albo Pretorio </w:t>
            </w:r>
            <w:r>
              <w:rPr>
                <w:rFonts w:asciiTheme="minorHAnsi" w:hAnsiTheme="minorHAnsi"/>
                <w:i/>
                <w:sz w:val="16"/>
                <w:szCs w:val="16"/>
              </w:rPr>
              <w:t xml:space="preserve">on </w:t>
            </w:r>
            <w:proofErr w:type="spellStart"/>
            <w:r>
              <w:rPr>
                <w:rFonts w:asciiTheme="minorHAnsi" w:hAnsiTheme="minorHAnsi"/>
                <w:i/>
                <w:sz w:val="16"/>
                <w:szCs w:val="16"/>
              </w:rPr>
              <w:t>line</w:t>
            </w:r>
            <w:proofErr w:type="spellEnd"/>
            <w:r>
              <w:rPr>
                <w:rFonts w:asciiTheme="minorHAnsi" w:hAnsiTheme="minorHAnsi"/>
                <w:b/>
                <w:sz w:val="16"/>
                <w:szCs w:val="16"/>
              </w:rPr>
              <w:t xml:space="preserve"> </w:t>
            </w:r>
            <w:r>
              <w:rPr>
                <w:rFonts w:asciiTheme="minorHAnsi" w:hAnsiTheme="minorHAnsi"/>
                <w:sz w:val="16"/>
                <w:szCs w:val="16"/>
              </w:rPr>
              <w:lastRenderedPageBreak/>
              <w:t xml:space="preserve">e sul sito internet del Comune  all’indirizzo </w:t>
            </w:r>
            <w:hyperlink r:id="rId5" w:history="1">
              <w:r>
                <w:rPr>
                  <w:rStyle w:val="Collegamentoipertestuale"/>
                  <w:rFonts w:asciiTheme="minorHAnsi" w:hAnsiTheme="minorHAnsi"/>
                  <w:sz w:val="16"/>
                  <w:szCs w:val="16"/>
                </w:rPr>
                <w:t>www.comune.tricase.le.it</w:t>
              </w:r>
            </w:hyperlink>
            <w:r>
              <w:rPr>
                <w:rFonts w:asciiTheme="minorHAnsi" w:hAnsiTheme="minorHAnsi"/>
                <w:sz w:val="16"/>
                <w:szCs w:val="16"/>
              </w:rPr>
              <w:t xml:space="preserve">  per gg.30.</w:t>
            </w:r>
          </w:p>
          <w:p w:rsidR="00E80456" w:rsidRDefault="00E80456">
            <w:pPr>
              <w:rPr>
                <w:sz w:val="16"/>
                <w:szCs w:val="16"/>
              </w:rPr>
            </w:pPr>
          </w:p>
        </w:tc>
        <w:tc>
          <w:tcPr>
            <w:tcW w:w="1962" w:type="dxa"/>
          </w:tcPr>
          <w:p w:rsidR="00E80456" w:rsidRDefault="00E80456"/>
        </w:tc>
        <w:tc>
          <w:tcPr>
            <w:tcW w:w="1878" w:type="dxa"/>
          </w:tcPr>
          <w:p w:rsidR="00E80456" w:rsidRDefault="00E80456">
            <w:pPr>
              <w:rPr>
                <w:sz w:val="16"/>
                <w:szCs w:val="16"/>
              </w:rPr>
            </w:pPr>
          </w:p>
        </w:tc>
      </w:tr>
      <w:tr w:rsidR="00E80456" w:rsidTr="00B75C24">
        <w:tc>
          <w:tcPr>
            <w:tcW w:w="1853" w:type="dxa"/>
          </w:tcPr>
          <w:p w:rsidR="00E80456" w:rsidRDefault="00E80456">
            <w:pPr>
              <w:rPr>
                <w:sz w:val="16"/>
                <w:szCs w:val="16"/>
              </w:rPr>
            </w:pPr>
            <w:r>
              <w:rPr>
                <w:sz w:val="16"/>
                <w:szCs w:val="16"/>
              </w:rPr>
              <w:lastRenderedPageBreak/>
              <w:t>RESPONSABILE DEL SERVIZIO</w:t>
            </w:r>
          </w:p>
        </w:tc>
        <w:tc>
          <w:tcPr>
            <w:tcW w:w="1788" w:type="dxa"/>
          </w:tcPr>
          <w:p w:rsidR="00E80456" w:rsidRDefault="00E80456">
            <w:pPr>
              <w:rPr>
                <w:sz w:val="16"/>
                <w:szCs w:val="16"/>
              </w:rPr>
            </w:pPr>
            <w:r>
              <w:rPr>
                <w:sz w:val="16"/>
                <w:szCs w:val="16"/>
              </w:rPr>
              <w:t>Determina</w:t>
            </w:r>
          </w:p>
        </w:tc>
        <w:tc>
          <w:tcPr>
            <w:tcW w:w="1767" w:type="dxa"/>
          </w:tcPr>
          <w:p w:rsidR="00E80456" w:rsidRDefault="00E80456">
            <w:pPr>
              <w:rPr>
                <w:sz w:val="16"/>
                <w:szCs w:val="16"/>
              </w:rPr>
            </w:pPr>
            <w:r>
              <w:rPr>
                <w:sz w:val="16"/>
                <w:szCs w:val="16"/>
              </w:rPr>
              <w:t>n.1364 del 16.12.2014</w:t>
            </w:r>
          </w:p>
        </w:tc>
        <w:tc>
          <w:tcPr>
            <w:tcW w:w="1901" w:type="dxa"/>
          </w:tcPr>
          <w:p w:rsidR="00E80456" w:rsidRDefault="00E80456">
            <w:pPr>
              <w:rPr>
                <w:sz w:val="16"/>
                <w:szCs w:val="16"/>
              </w:rPr>
            </w:pPr>
            <w:r>
              <w:rPr>
                <w:sz w:val="16"/>
                <w:szCs w:val="16"/>
              </w:rPr>
              <w:t xml:space="preserve">APPROVAZIONE AVVISO </w:t>
            </w:r>
            <w:proofErr w:type="spellStart"/>
            <w:r>
              <w:rPr>
                <w:sz w:val="16"/>
                <w:szCs w:val="16"/>
              </w:rPr>
              <w:t>DI</w:t>
            </w:r>
            <w:proofErr w:type="spellEnd"/>
            <w:r>
              <w:rPr>
                <w:sz w:val="16"/>
                <w:szCs w:val="16"/>
              </w:rPr>
              <w:t xml:space="preserve"> SELEZIONE PER MOBILITA' VOLONTARIA AI SENSI DELL'ART. 30 DEL </w:t>
            </w:r>
            <w:proofErr w:type="spellStart"/>
            <w:r>
              <w:rPr>
                <w:sz w:val="16"/>
                <w:szCs w:val="16"/>
              </w:rPr>
              <w:t>D.LGS</w:t>
            </w:r>
            <w:proofErr w:type="spellEnd"/>
            <w:r>
              <w:rPr>
                <w:sz w:val="16"/>
                <w:szCs w:val="16"/>
              </w:rPr>
              <w:t xml:space="preserve"> 30/03/2001 N. 165 PER LA COPERTURA A  TEMPO PIENO ED INDETERMINATO  </w:t>
            </w:r>
            <w:proofErr w:type="spellStart"/>
            <w:r>
              <w:rPr>
                <w:sz w:val="16"/>
                <w:szCs w:val="16"/>
              </w:rPr>
              <w:t>DI</w:t>
            </w:r>
            <w:proofErr w:type="spellEnd"/>
            <w:r>
              <w:rPr>
                <w:sz w:val="16"/>
                <w:szCs w:val="16"/>
              </w:rPr>
              <w:t xml:space="preserve">  N. 1 "ISTRUTTORE DIRETTIVO AMMINISTRATIVO" - </w:t>
            </w:r>
            <w:proofErr w:type="spellStart"/>
            <w:r>
              <w:rPr>
                <w:sz w:val="16"/>
                <w:szCs w:val="16"/>
              </w:rPr>
              <w:t>CAT</w:t>
            </w:r>
            <w:proofErr w:type="spellEnd"/>
            <w:r>
              <w:rPr>
                <w:sz w:val="16"/>
                <w:szCs w:val="16"/>
              </w:rPr>
              <w:t>.  D1 - SETTORE "AMMINISTRAZIONE GENERALE - SERVIZI AL CITTADINO".</w:t>
            </w:r>
          </w:p>
        </w:tc>
        <w:tc>
          <w:tcPr>
            <w:tcW w:w="3354" w:type="dxa"/>
          </w:tcPr>
          <w:p w:rsidR="00E80456" w:rsidRDefault="00E80456" w:rsidP="00413A5E">
            <w:pPr>
              <w:autoSpaceDE w:val="0"/>
              <w:autoSpaceDN w:val="0"/>
              <w:adjustRightInd w:val="0"/>
              <w:jc w:val="both"/>
              <w:rPr>
                <w:sz w:val="16"/>
                <w:szCs w:val="16"/>
              </w:rPr>
            </w:pPr>
            <w:r>
              <w:rPr>
                <w:sz w:val="16"/>
                <w:szCs w:val="16"/>
              </w:rPr>
              <w:t xml:space="preserve">Vista </w:t>
            </w:r>
            <w:r w:rsidRPr="00077299">
              <w:rPr>
                <w:sz w:val="16"/>
                <w:szCs w:val="16"/>
              </w:rPr>
              <w:t xml:space="preserve"> la deliberazione della G.C. n.156 del 10.07.2014 di  programmazione  del fabbisogno di personale per il triennio </w:t>
            </w:r>
            <w:r w:rsidRPr="00077299">
              <w:rPr>
                <w:i/>
                <w:iCs/>
                <w:sz w:val="16"/>
                <w:szCs w:val="16"/>
              </w:rPr>
              <w:t xml:space="preserve">201412015/2016 </w:t>
            </w:r>
            <w:r w:rsidRPr="00077299">
              <w:rPr>
                <w:sz w:val="16"/>
                <w:szCs w:val="16"/>
              </w:rPr>
              <w:t>e piano assunzioni  2014"</w:t>
            </w:r>
            <w:r>
              <w:rPr>
                <w:sz w:val="16"/>
                <w:szCs w:val="16"/>
              </w:rPr>
              <w:t>,  con la quale  è stata prevista, tra gli altri, per l’anno 2015 la copertura   a tempo pieno ed indeterminato del seguente posto:</w:t>
            </w:r>
          </w:p>
          <w:p w:rsidR="00E80456" w:rsidRPr="00077299" w:rsidRDefault="00E80456" w:rsidP="00413A5E">
            <w:pPr>
              <w:autoSpaceDE w:val="0"/>
              <w:autoSpaceDN w:val="0"/>
              <w:adjustRightInd w:val="0"/>
              <w:jc w:val="both"/>
              <w:rPr>
                <w:sz w:val="16"/>
                <w:szCs w:val="16"/>
              </w:rPr>
            </w:pPr>
            <w:r w:rsidRPr="00077299">
              <w:rPr>
                <w:sz w:val="16"/>
                <w:szCs w:val="16"/>
              </w:rPr>
              <w:t xml:space="preserve">- n. 1 “Istruttore Direttivo </w:t>
            </w:r>
            <w:proofErr w:type="spellStart"/>
            <w:r w:rsidRPr="00077299">
              <w:rPr>
                <w:sz w:val="16"/>
                <w:szCs w:val="16"/>
              </w:rPr>
              <w:t>Amm.vo</w:t>
            </w:r>
            <w:proofErr w:type="spellEnd"/>
            <w:r w:rsidRPr="00077299">
              <w:rPr>
                <w:sz w:val="16"/>
                <w:szCs w:val="16"/>
              </w:rPr>
              <w:t>” – Cat. D1 – Settore Amministrazione Generale – Servizi al Cittadino, mediante espletamento di concorso  pubblico;</w:t>
            </w:r>
          </w:p>
          <w:p w:rsidR="00E80456" w:rsidRDefault="00E80456" w:rsidP="00413A5E">
            <w:pPr>
              <w:jc w:val="both"/>
              <w:rPr>
                <w:sz w:val="16"/>
                <w:szCs w:val="16"/>
              </w:rPr>
            </w:pPr>
          </w:p>
          <w:p w:rsidR="00E80456" w:rsidRDefault="00E80456" w:rsidP="00413A5E">
            <w:pPr>
              <w:jc w:val="both"/>
              <w:rPr>
                <w:sz w:val="16"/>
                <w:szCs w:val="16"/>
              </w:rPr>
            </w:pPr>
            <w:r>
              <w:rPr>
                <w:sz w:val="16"/>
                <w:szCs w:val="16"/>
              </w:rPr>
              <w:t>Che le comunicazioni ai sensi degli artt. 34 e 34/bis del D.L.vo 165/2001, effettuate in data 29.10.2014 al Dipartimento della Funzione Pubblica ed agli Uffici  Lavoro e Cooperazione della  Regione Puglia e Provincia di Lecce,  relativamente alla copertura dei suddetti posti, hanno dato esito negativo (</w:t>
            </w:r>
            <w:proofErr w:type="spellStart"/>
            <w:r>
              <w:rPr>
                <w:sz w:val="16"/>
                <w:szCs w:val="16"/>
              </w:rPr>
              <w:t>vrf</w:t>
            </w:r>
            <w:proofErr w:type="spellEnd"/>
            <w:r>
              <w:rPr>
                <w:sz w:val="16"/>
                <w:szCs w:val="16"/>
              </w:rPr>
              <w:t>. DFP 0067970 P-4.17.1.7.3. del 2/12/2014  e  comunicazione della Regione Puglia  AOO_060 0/5/11/2014 – 0017639);</w:t>
            </w:r>
          </w:p>
          <w:p w:rsidR="00E80456" w:rsidRDefault="00E80456" w:rsidP="00413A5E">
            <w:pPr>
              <w:jc w:val="both"/>
              <w:rPr>
                <w:sz w:val="16"/>
                <w:szCs w:val="16"/>
              </w:rPr>
            </w:pPr>
          </w:p>
          <w:p w:rsidR="00E80456" w:rsidRDefault="00E80456" w:rsidP="00413A5E">
            <w:pPr>
              <w:pStyle w:val="Corpodeltesto"/>
              <w:tabs>
                <w:tab w:val="left" w:pos="8647"/>
              </w:tabs>
              <w:ind w:right="-29"/>
              <w:jc w:val="both"/>
              <w:rPr>
                <w:rFonts w:asciiTheme="minorHAnsi" w:hAnsiTheme="minorHAnsi"/>
                <w:i/>
                <w:sz w:val="16"/>
                <w:szCs w:val="16"/>
              </w:rPr>
            </w:pPr>
            <w:r>
              <w:rPr>
                <w:rFonts w:asciiTheme="minorHAnsi" w:hAnsiTheme="minorHAnsi"/>
                <w:sz w:val="16"/>
                <w:szCs w:val="16"/>
              </w:rPr>
              <w:t>Rilevato che l’Art. 30 al comma 2 bis espressamente stabilisce: “</w:t>
            </w:r>
            <w:r>
              <w:rPr>
                <w:rFonts w:asciiTheme="minorHAnsi" w:hAnsiTheme="minorHAnsi"/>
                <w:i/>
                <w:iCs/>
                <w:sz w:val="16"/>
                <w:szCs w:val="16"/>
              </w:rPr>
              <w:t>le</w:t>
            </w:r>
            <w:r>
              <w:rPr>
                <w:rFonts w:asciiTheme="minorHAnsi" w:hAnsiTheme="minorHAnsi"/>
                <w:sz w:val="16"/>
                <w:szCs w:val="16"/>
              </w:rPr>
              <w:t xml:space="preserve"> </w:t>
            </w:r>
            <w:r>
              <w:rPr>
                <w:rFonts w:asciiTheme="minorHAnsi" w:hAnsiTheme="minorHAnsi"/>
                <w:i/>
                <w:iCs/>
                <w:sz w:val="16"/>
                <w:szCs w:val="16"/>
              </w:rPr>
              <w:t xml:space="preserve">Amministrazioni prima di procedere all’espletamento di procedure concorsuali, finalizzate alla copertura di posti vacanti in organico, devono attivare le procedure di mobilità di cui al comma 1….” </w:t>
            </w:r>
            <w:r>
              <w:rPr>
                <w:rFonts w:asciiTheme="minorHAnsi" w:hAnsiTheme="minorHAnsi"/>
                <w:sz w:val="16"/>
                <w:szCs w:val="16"/>
              </w:rPr>
              <w:t>ed  al comma 1:  “</w:t>
            </w:r>
            <w:r w:rsidRPr="00A670B7">
              <w:rPr>
                <w:rFonts w:asciiTheme="minorHAnsi" w:hAnsiTheme="minorHAnsi"/>
                <w:i/>
                <w:sz w:val="16"/>
                <w:szCs w:val="16"/>
              </w:rPr>
              <w:t>Le amministrazioni possono ricoprire posti vacanti in organico mediante passaggio diretto di dipendenti di cui all'articolo 2, comma 2, appartenenti a una qualifica corrispondente e in servizio presso altre amministrazioni, che facciano domanda di trasferimento, previo assenso dell'amministrazione di appartenenza. Le amministrazioni, fissando preventivamente i requisiti e le competenze professionali richieste, pubblicano sul proprio sito istituzionale, per un periodo pari almeno a trenta giorni, un bando in cui sono indicati i posti che intendono ricoprire attraverso passaggio diretto di personale di altre amministrazioni, con indicazione dei requisiti da possedere</w:t>
            </w:r>
            <w:r>
              <w:rPr>
                <w:rFonts w:asciiTheme="minorHAnsi" w:hAnsiTheme="minorHAnsi"/>
                <w:i/>
                <w:sz w:val="16"/>
                <w:szCs w:val="16"/>
              </w:rPr>
              <w:t>”;</w:t>
            </w:r>
          </w:p>
          <w:p w:rsidR="00E80456" w:rsidRPr="00A670B7" w:rsidRDefault="00E80456" w:rsidP="00413A5E">
            <w:pPr>
              <w:pStyle w:val="Corpodeltesto"/>
              <w:tabs>
                <w:tab w:val="left" w:pos="8647"/>
              </w:tabs>
              <w:ind w:right="-29"/>
              <w:jc w:val="both"/>
              <w:rPr>
                <w:rFonts w:asciiTheme="minorHAnsi" w:hAnsiTheme="minorHAnsi"/>
                <w:i/>
                <w:iCs/>
                <w:sz w:val="16"/>
                <w:szCs w:val="16"/>
              </w:rPr>
            </w:pPr>
          </w:p>
          <w:p w:rsidR="00E80456" w:rsidRDefault="00E80456" w:rsidP="00413A5E">
            <w:pPr>
              <w:pStyle w:val="Corpodeltesto2"/>
              <w:spacing w:after="0" w:line="240" w:lineRule="auto"/>
              <w:jc w:val="both"/>
              <w:rPr>
                <w:rFonts w:asciiTheme="minorHAnsi" w:hAnsiTheme="minorHAnsi"/>
                <w:sz w:val="16"/>
                <w:szCs w:val="16"/>
              </w:rPr>
            </w:pPr>
            <w:r>
              <w:rPr>
                <w:rFonts w:asciiTheme="minorHAnsi" w:hAnsiTheme="minorHAnsi"/>
                <w:sz w:val="16"/>
                <w:szCs w:val="16"/>
              </w:rPr>
              <w:lastRenderedPageBreak/>
              <w:t>Visto il vigente Regolamento per l’Ammissione agli Impieghi e la Valorizzazione delle Risorse Umane – approvato con  delibera della G.C. n.255 del 26.11.2009  come modificato con delibera G.C. n.214/2013 ed in particolare gli allegati A,B e D;</w:t>
            </w:r>
          </w:p>
          <w:p w:rsidR="00E80456" w:rsidRDefault="00E80456" w:rsidP="00413A5E">
            <w:pPr>
              <w:pStyle w:val="Corpodeltesto2"/>
              <w:spacing w:after="0" w:line="240" w:lineRule="auto"/>
              <w:jc w:val="both"/>
              <w:rPr>
                <w:rFonts w:asciiTheme="minorHAnsi" w:hAnsiTheme="minorHAnsi"/>
                <w:sz w:val="16"/>
                <w:szCs w:val="16"/>
              </w:rPr>
            </w:pPr>
          </w:p>
          <w:p w:rsidR="00E80456" w:rsidRDefault="00E80456" w:rsidP="00413A5E">
            <w:pPr>
              <w:ind w:right="38"/>
              <w:jc w:val="both"/>
              <w:rPr>
                <w:iCs/>
                <w:sz w:val="16"/>
                <w:szCs w:val="16"/>
              </w:rPr>
            </w:pPr>
            <w:r>
              <w:rPr>
                <w:sz w:val="16"/>
                <w:szCs w:val="16"/>
              </w:rPr>
              <w:t>Ritenuto di dover procedere all’approvazione dell’Avviso d</w:t>
            </w:r>
            <w:r>
              <w:rPr>
                <w:iCs/>
                <w:sz w:val="16"/>
                <w:szCs w:val="16"/>
              </w:rPr>
              <w:t>i</w:t>
            </w:r>
            <w:r>
              <w:rPr>
                <w:b/>
                <w:iCs/>
                <w:sz w:val="16"/>
                <w:szCs w:val="16"/>
              </w:rPr>
              <w:t xml:space="preserve"> </w:t>
            </w:r>
            <w:r>
              <w:rPr>
                <w:iCs/>
                <w:sz w:val="16"/>
                <w:szCs w:val="16"/>
              </w:rPr>
              <w:t xml:space="preserve">selezione per mobilità volontaria ai sensi dell’art. 30 del </w:t>
            </w:r>
            <w:proofErr w:type="spellStart"/>
            <w:r>
              <w:rPr>
                <w:iCs/>
                <w:sz w:val="16"/>
                <w:szCs w:val="16"/>
              </w:rPr>
              <w:t>D.Lgs</w:t>
            </w:r>
            <w:proofErr w:type="spellEnd"/>
            <w:r>
              <w:rPr>
                <w:iCs/>
                <w:sz w:val="16"/>
                <w:szCs w:val="16"/>
              </w:rPr>
              <w:t xml:space="preserve"> 30/03/2001, n. 165 per la copertura nell’anno </w:t>
            </w:r>
            <w:smartTag w:uri="urn:schemas-microsoft-com:office:smarttags" w:element="metricconverter">
              <w:smartTagPr>
                <w:attr w:name="ProductID" w:val="2015 a"/>
              </w:smartTagPr>
              <w:r>
                <w:rPr>
                  <w:iCs/>
                  <w:sz w:val="16"/>
                  <w:szCs w:val="16"/>
                </w:rPr>
                <w:t>2015 a</w:t>
              </w:r>
            </w:smartTag>
            <w:r>
              <w:rPr>
                <w:iCs/>
                <w:sz w:val="16"/>
                <w:szCs w:val="16"/>
              </w:rPr>
              <w:t xml:space="preserve"> tempo pieno ed indeterminato del seguente posto:</w:t>
            </w:r>
          </w:p>
          <w:p w:rsidR="00E80456" w:rsidRPr="00077299" w:rsidRDefault="00E80456" w:rsidP="00413A5E">
            <w:pPr>
              <w:autoSpaceDE w:val="0"/>
              <w:autoSpaceDN w:val="0"/>
              <w:adjustRightInd w:val="0"/>
              <w:jc w:val="both"/>
              <w:rPr>
                <w:sz w:val="16"/>
                <w:szCs w:val="16"/>
              </w:rPr>
            </w:pPr>
            <w:r w:rsidRPr="00077299">
              <w:rPr>
                <w:sz w:val="16"/>
                <w:szCs w:val="16"/>
              </w:rPr>
              <w:t xml:space="preserve">- n. 1 “Istruttore Direttivo </w:t>
            </w:r>
            <w:proofErr w:type="spellStart"/>
            <w:r w:rsidRPr="00077299">
              <w:rPr>
                <w:sz w:val="16"/>
                <w:szCs w:val="16"/>
              </w:rPr>
              <w:t>Amm.vo</w:t>
            </w:r>
            <w:proofErr w:type="spellEnd"/>
            <w:r w:rsidRPr="00077299">
              <w:rPr>
                <w:sz w:val="16"/>
                <w:szCs w:val="16"/>
              </w:rPr>
              <w:t>” – Cat.  D1 – Settore Amministrazione Generale – Servizi al Cittadino, mediante espletamento di concorso  pubblico;</w:t>
            </w:r>
          </w:p>
          <w:p w:rsidR="00E80456" w:rsidRDefault="00E80456" w:rsidP="00413A5E">
            <w:pPr>
              <w:ind w:right="38"/>
              <w:jc w:val="both"/>
              <w:rPr>
                <w:sz w:val="16"/>
                <w:szCs w:val="16"/>
              </w:rPr>
            </w:pPr>
          </w:p>
          <w:p w:rsidR="00E80456" w:rsidRDefault="00E80456" w:rsidP="00413A5E">
            <w:pPr>
              <w:tabs>
                <w:tab w:val="left" w:pos="8789"/>
              </w:tabs>
              <w:ind w:right="567"/>
              <w:jc w:val="both"/>
              <w:rPr>
                <w:sz w:val="16"/>
                <w:szCs w:val="16"/>
              </w:rPr>
            </w:pPr>
            <w:r>
              <w:rPr>
                <w:sz w:val="16"/>
                <w:szCs w:val="16"/>
              </w:rPr>
              <w:t>Eseguito con esito favorevole il controllo preventivo di regolarità amministrativa del presente atto avendo  verificato:</w:t>
            </w:r>
          </w:p>
          <w:p w:rsidR="00E80456" w:rsidRDefault="00E80456" w:rsidP="00413A5E">
            <w:pPr>
              <w:tabs>
                <w:tab w:val="left" w:pos="8789"/>
              </w:tabs>
              <w:ind w:right="567"/>
              <w:jc w:val="both"/>
              <w:rPr>
                <w:i/>
                <w:iCs/>
                <w:sz w:val="16"/>
                <w:szCs w:val="16"/>
              </w:rPr>
            </w:pPr>
            <w:r>
              <w:rPr>
                <w:i/>
                <w:iCs/>
                <w:sz w:val="16"/>
                <w:szCs w:val="16"/>
              </w:rPr>
              <w:t>a) il rispetto delle normative comunitarie, statali, regionali e regolamentari, generali e di settore;</w:t>
            </w:r>
          </w:p>
          <w:p w:rsidR="00E80456" w:rsidRDefault="00E80456" w:rsidP="00413A5E">
            <w:pPr>
              <w:tabs>
                <w:tab w:val="left" w:pos="8789"/>
              </w:tabs>
              <w:ind w:right="567"/>
              <w:jc w:val="both"/>
              <w:rPr>
                <w:i/>
                <w:iCs/>
                <w:sz w:val="16"/>
                <w:szCs w:val="16"/>
              </w:rPr>
            </w:pPr>
            <w:r>
              <w:rPr>
                <w:i/>
                <w:iCs/>
                <w:sz w:val="16"/>
                <w:szCs w:val="16"/>
              </w:rPr>
              <w:t>b) la correttezza e regolarità della procedura;</w:t>
            </w:r>
          </w:p>
          <w:p w:rsidR="00E80456" w:rsidRDefault="00E80456" w:rsidP="00413A5E">
            <w:pPr>
              <w:tabs>
                <w:tab w:val="left" w:pos="8789"/>
              </w:tabs>
              <w:ind w:right="567"/>
              <w:jc w:val="both"/>
              <w:rPr>
                <w:i/>
                <w:iCs/>
                <w:sz w:val="16"/>
                <w:szCs w:val="16"/>
              </w:rPr>
            </w:pPr>
            <w:r>
              <w:rPr>
                <w:i/>
                <w:iCs/>
                <w:sz w:val="16"/>
                <w:szCs w:val="16"/>
              </w:rPr>
              <w:t>c) la correttezza formale nella redazione dell’atto;</w:t>
            </w:r>
          </w:p>
          <w:p w:rsidR="00E80456" w:rsidRDefault="00E80456" w:rsidP="00413A5E">
            <w:pPr>
              <w:tabs>
                <w:tab w:val="left" w:pos="8789"/>
              </w:tabs>
              <w:ind w:right="567"/>
              <w:jc w:val="both"/>
              <w:rPr>
                <w:sz w:val="16"/>
                <w:szCs w:val="16"/>
              </w:rPr>
            </w:pPr>
            <w:r>
              <w:rPr>
                <w:sz w:val="16"/>
                <w:szCs w:val="16"/>
              </w:rPr>
              <w:t>Acquisito il seguente parere sulla regolarità contabile espresso dal Responsabile dei Servizi Finanziari: “</w:t>
            </w:r>
            <w:r>
              <w:rPr>
                <w:i/>
                <w:sz w:val="16"/>
                <w:szCs w:val="16"/>
              </w:rPr>
              <w:t>favorevole</w:t>
            </w:r>
            <w:r>
              <w:rPr>
                <w:sz w:val="16"/>
                <w:szCs w:val="16"/>
              </w:rPr>
              <w:t>”.</w:t>
            </w:r>
          </w:p>
          <w:p w:rsidR="00E80456" w:rsidRDefault="00E80456" w:rsidP="00413A5E">
            <w:pPr>
              <w:ind w:right="-234"/>
              <w:jc w:val="both"/>
              <w:rPr>
                <w:sz w:val="16"/>
                <w:szCs w:val="16"/>
              </w:rPr>
            </w:pPr>
          </w:p>
          <w:p w:rsidR="00E80456" w:rsidRDefault="00E80456" w:rsidP="00413A5E">
            <w:pPr>
              <w:jc w:val="both"/>
              <w:rPr>
                <w:sz w:val="16"/>
                <w:szCs w:val="16"/>
              </w:rPr>
            </w:pPr>
            <w:r>
              <w:rPr>
                <w:sz w:val="16"/>
                <w:szCs w:val="16"/>
              </w:rPr>
              <w:t>Visto il  D.L.vo n.267/2000;</w:t>
            </w:r>
          </w:p>
          <w:p w:rsidR="00E80456" w:rsidRDefault="00E80456" w:rsidP="00413A5E">
            <w:pPr>
              <w:jc w:val="both"/>
              <w:rPr>
                <w:sz w:val="16"/>
                <w:szCs w:val="16"/>
              </w:rPr>
            </w:pPr>
          </w:p>
          <w:p w:rsidR="00E80456" w:rsidRDefault="00E80456" w:rsidP="00413A5E">
            <w:pPr>
              <w:pStyle w:val="Titolo1"/>
              <w:jc w:val="center"/>
              <w:outlineLvl w:val="0"/>
              <w:rPr>
                <w:rFonts w:asciiTheme="minorHAnsi" w:hAnsiTheme="minorHAnsi"/>
                <w:b/>
                <w:bCs/>
                <w:sz w:val="16"/>
                <w:szCs w:val="16"/>
              </w:rPr>
            </w:pPr>
            <w:r>
              <w:rPr>
                <w:rFonts w:asciiTheme="minorHAnsi" w:hAnsiTheme="minorHAnsi"/>
                <w:b/>
                <w:bCs/>
                <w:sz w:val="16"/>
                <w:szCs w:val="16"/>
              </w:rPr>
              <w:t>D E T E R M I N A</w:t>
            </w:r>
          </w:p>
          <w:p w:rsidR="00E80456" w:rsidRDefault="00E80456" w:rsidP="00413A5E">
            <w:pPr>
              <w:rPr>
                <w:sz w:val="16"/>
                <w:szCs w:val="16"/>
              </w:rPr>
            </w:pPr>
          </w:p>
          <w:p w:rsidR="00E80456" w:rsidRPr="002E3BEA" w:rsidRDefault="00E80456" w:rsidP="00413A5E">
            <w:pPr>
              <w:pStyle w:val="Corpodeltesto"/>
              <w:numPr>
                <w:ilvl w:val="0"/>
                <w:numId w:val="15"/>
              </w:numPr>
              <w:ind w:right="0"/>
              <w:jc w:val="both"/>
              <w:rPr>
                <w:rFonts w:asciiTheme="minorHAnsi" w:hAnsiTheme="minorHAnsi"/>
                <w:sz w:val="16"/>
                <w:szCs w:val="16"/>
              </w:rPr>
            </w:pPr>
            <w:r>
              <w:rPr>
                <w:rFonts w:asciiTheme="minorHAnsi" w:hAnsiTheme="minorHAnsi"/>
                <w:sz w:val="16"/>
                <w:szCs w:val="16"/>
              </w:rPr>
              <w:t xml:space="preserve">- Attivare le procedure di selezione per la copertura </w:t>
            </w:r>
            <w:r>
              <w:rPr>
                <w:rFonts w:asciiTheme="minorHAnsi" w:hAnsiTheme="minorHAnsi"/>
                <w:bCs/>
                <w:sz w:val="16"/>
                <w:szCs w:val="16"/>
              </w:rPr>
              <w:t xml:space="preserve">per mobilità volontaria ai sensi dell’art. 30 del </w:t>
            </w:r>
            <w:proofErr w:type="spellStart"/>
            <w:r>
              <w:rPr>
                <w:rFonts w:asciiTheme="minorHAnsi" w:hAnsiTheme="minorHAnsi"/>
                <w:bCs/>
                <w:sz w:val="16"/>
                <w:szCs w:val="16"/>
              </w:rPr>
              <w:t>D.Lgs.</w:t>
            </w:r>
            <w:proofErr w:type="spellEnd"/>
            <w:r>
              <w:rPr>
                <w:rFonts w:asciiTheme="minorHAnsi" w:hAnsiTheme="minorHAnsi"/>
                <w:bCs/>
                <w:sz w:val="16"/>
                <w:szCs w:val="16"/>
              </w:rPr>
              <w:t xml:space="preserve"> 30/3/2001 n. 165 per la </w:t>
            </w:r>
            <w:r w:rsidRPr="002E3BEA">
              <w:rPr>
                <w:rFonts w:asciiTheme="minorHAnsi" w:hAnsiTheme="minorHAnsi"/>
                <w:bCs/>
                <w:sz w:val="16"/>
                <w:szCs w:val="16"/>
              </w:rPr>
              <w:t>copertura  a tempo pieno ed indeterminato del seguenti post</w:t>
            </w:r>
            <w:r>
              <w:rPr>
                <w:rFonts w:asciiTheme="minorHAnsi" w:hAnsiTheme="minorHAnsi"/>
                <w:bCs/>
                <w:sz w:val="16"/>
                <w:szCs w:val="16"/>
              </w:rPr>
              <w:t>o</w:t>
            </w:r>
            <w:r w:rsidRPr="002E3BEA">
              <w:rPr>
                <w:rFonts w:asciiTheme="minorHAnsi" w:hAnsiTheme="minorHAnsi"/>
                <w:bCs/>
                <w:sz w:val="16"/>
                <w:szCs w:val="16"/>
              </w:rPr>
              <w:t>:</w:t>
            </w:r>
          </w:p>
          <w:p w:rsidR="00E80456" w:rsidRPr="00F93125" w:rsidRDefault="00E80456" w:rsidP="00413A5E">
            <w:pPr>
              <w:autoSpaceDE w:val="0"/>
              <w:autoSpaceDN w:val="0"/>
              <w:adjustRightInd w:val="0"/>
              <w:ind w:left="426"/>
              <w:jc w:val="both"/>
              <w:rPr>
                <w:i/>
                <w:sz w:val="16"/>
                <w:szCs w:val="16"/>
              </w:rPr>
            </w:pPr>
            <w:r w:rsidRPr="00F93125">
              <w:rPr>
                <w:b/>
                <w:i/>
                <w:sz w:val="16"/>
                <w:szCs w:val="16"/>
              </w:rPr>
              <w:t>&gt;</w:t>
            </w:r>
            <w:r w:rsidRPr="00F93125">
              <w:rPr>
                <w:i/>
                <w:sz w:val="16"/>
                <w:szCs w:val="16"/>
              </w:rPr>
              <w:t xml:space="preserve"> n. 1 “Istruttore Direttivo </w:t>
            </w:r>
            <w:proofErr w:type="spellStart"/>
            <w:r w:rsidRPr="00F93125">
              <w:rPr>
                <w:i/>
                <w:sz w:val="16"/>
                <w:szCs w:val="16"/>
              </w:rPr>
              <w:t>Amm.vo</w:t>
            </w:r>
            <w:proofErr w:type="spellEnd"/>
            <w:r w:rsidRPr="00F93125">
              <w:rPr>
                <w:i/>
                <w:sz w:val="16"/>
                <w:szCs w:val="16"/>
              </w:rPr>
              <w:t>” – Cat.  D1 – Settore Amministrazione Generale – Servizi al Cittadino, mediante espletamento di concorso  pubblico</w:t>
            </w:r>
            <w:r>
              <w:rPr>
                <w:i/>
                <w:sz w:val="16"/>
                <w:szCs w:val="16"/>
              </w:rPr>
              <w:t>.</w:t>
            </w:r>
          </w:p>
          <w:p w:rsidR="00E80456" w:rsidRPr="00077299" w:rsidRDefault="00E80456" w:rsidP="00413A5E">
            <w:pPr>
              <w:ind w:left="426"/>
              <w:jc w:val="both"/>
              <w:rPr>
                <w:sz w:val="16"/>
                <w:szCs w:val="16"/>
              </w:rPr>
            </w:pPr>
          </w:p>
          <w:p w:rsidR="00E80456" w:rsidRDefault="00E80456" w:rsidP="00413A5E">
            <w:pPr>
              <w:pStyle w:val="Corpodeltesto"/>
              <w:numPr>
                <w:ilvl w:val="0"/>
                <w:numId w:val="15"/>
              </w:numPr>
              <w:ind w:right="0"/>
              <w:jc w:val="both"/>
              <w:rPr>
                <w:rFonts w:asciiTheme="minorHAnsi" w:hAnsiTheme="minorHAnsi"/>
                <w:sz w:val="16"/>
                <w:szCs w:val="16"/>
              </w:rPr>
            </w:pPr>
            <w:r>
              <w:rPr>
                <w:rFonts w:asciiTheme="minorHAnsi" w:hAnsiTheme="minorHAnsi"/>
                <w:sz w:val="16"/>
                <w:szCs w:val="16"/>
              </w:rPr>
              <w:t xml:space="preserve">- Approvare l’allegato </w:t>
            </w:r>
            <w:r>
              <w:rPr>
                <w:rFonts w:asciiTheme="minorHAnsi" w:hAnsiTheme="minorHAnsi"/>
                <w:b/>
                <w:bCs/>
                <w:sz w:val="16"/>
                <w:szCs w:val="16"/>
              </w:rPr>
              <w:t xml:space="preserve">avviso di </w:t>
            </w:r>
            <w:r>
              <w:rPr>
                <w:rFonts w:asciiTheme="minorHAnsi" w:hAnsiTheme="minorHAnsi"/>
                <w:b/>
                <w:bCs/>
                <w:sz w:val="16"/>
                <w:szCs w:val="16"/>
              </w:rPr>
              <w:lastRenderedPageBreak/>
              <w:t>Selezione</w:t>
            </w:r>
            <w:r>
              <w:rPr>
                <w:rFonts w:asciiTheme="minorHAnsi" w:hAnsiTheme="minorHAnsi"/>
                <w:i/>
                <w:iCs/>
                <w:sz w:val="16"/>
                <w:szCs w:val="16"/>
              </w:rPr>
              <w:t xml:space="preserve"> </w:t>
            </w:r>
            <w:r>
              <w:rPr>
                <w:rFonts w:asciiTheme="minorHAnsi" w:hAnsiTheme="minorHAnsi"/>
                <w:sz w:val="16"/>
                <w:szCs w:val="16"/>
              </w:rPr>
              <w:t xml:space="preserve">contenente i criteri e requisiti per la partecipazione, che verrà affisso all’Albo Pretorio </w:t>
            </w:r>
            <w:r>
              <w:rPr>
                <w:rFonts w:asciiTheme="minorHAnsi" w:hAnsiTheme="minorHAnsi"/>
                <w:i/>
                <w:sz w:val="16"/>
                <w:szCs w:val="16"/>
              </w:rPr>
              <w:t xml:space="preserve">on </w:t>
            </w:r>
            <w:proofErr w:type="spellStart"/>
            <w:r>
              <w:rPr>
                <w:rFonts w:asciiTheme="minorHAnsi" w:hAnsiTheme="minorHAnsi"/>
                <w:i/>
                <w:sz w:val="16"/>
                <w:szCs w:val="16"/>
              </w:rPr>
              <w:t>line</w:t>
            </w:r>
            <w:proofErr w:type="spellEnd"/>
            <w:r>
              <w:rPr>
                <w:rFonts w:asciiTheme="minorHAnsi" w:hAnsiTheme="minorHAnsi"/>
                <w:b/>
                <w:sz w:val="16"/>
                <w:szCs w:val="16"/>
              </w:rPr>
              <w:t xml:space="preserve"> </w:t>
            </w:r>
            <w:r>
              <w:rPr>
                <w:rFonts w:asciiTheme="minorHAnsi" w:hAnsiTheme="minorHAnsi"/>
                <w:sz w:val="16"/>
                <w:szCs w:val="16"/>
              </w:rPr>
              <w:t xml:space="preserve">e sul sito internet del Comune  all’indirizzo </w:t>
            </w:r>
            <w:hyperlink r:id="rId6" w:history="1">
              <w:r>
                <w:rPr>
                  <w:rStyle w:val="Collegamentoipertestuale"/>
                  <w:rFonts w:asciiTheme="minorHAnsi" w:hAnsiTheme="minorHAnsi"/>
                  <w:sz w:val="16"/>
                  <w:szCs w:val="16"/>
                </w:rPr>
                <w:t>www.comune.tricase.le.it</w:t>
              </w:r>
            </w:hyperlink>
            <w:r>
              <w:rPr>
                <w:rFonts w:asciiTheme="minorHAnsi" w:hAnsiTheme="minorHAnsi"/>
                <w:sz w:val="16"/>
                <w:szCs w:val="16"/>
              </w:rPr>
              <w:t xml:space="preserve">   per gg.30.</w:t>
            </w:r>
          </w:p>
          <w:p w:rsidR="00E80456" w:rsidRDefault="00E80456" w:rsidP="00413A5E">
            <w:pPr>
              <w:pStyle w:val="Corpodeltesto"/>
              <w:ind w:left="360"/>
              <w:jc w:val="both"/>
              <w:rPr>
                <w:rFonts w:asciiTheme="minorHAnsi" w:hAnsiTheme="minorHAnsi"/>
                <w:sz w:val="16"/>
                <w:szCs w:val="16"/>
              </w:rPr>
            </w:pPr>
          </w:p>
          <w:p w:rsidR="00E80456" w:rsidRDefault="00E80456">
            <w:pPr>
              <w:rPr>
                <w:sz w:val="16"/>
                <w:szCs w:val="16"/>
              </w:rPr>
            </w:pPr>
          </w:p>
        </w:tc>
        <w:tc>
          <w:tcPr>
            <w:tcW w:w="1962" w:type="dxa"/>
          </w:tcPr>
          <w:p w:rsidR="00E80456" w:rsidRDefault="00E80456"/>
        </w:tc>
        <w:tc>
          <w:tcPr>
            <w:tcW w:w="1878" w:type="dxa"/>
          </w:tcPr>
          <w:p w:rsidR="00E80456" w:rsidRDefault="00E80456"/>
        </w:tc>
      </w:tr>
      <w:tr w:rsidR="00E80456" w:rsidTr="00B75C24">
        <w:tc>
          <w:tcPr>
            <w:tcW w:w="1853" w:type="dxa"/>
          </w:tcPr>
          <w:p w:rsidR="00E80456" w:rsidRDefault="00E80456">
            <w:pPr>
              <w:rPr>
                <w:sz w:val="16"/>
                <w:szCs w:val="16"/>
              </w:rPr>
            </w:pPr>
            <w:r>
              <w:rPr>
                <w:sz w:val="16"/>
                <w:szCs w:val="16"/>
              </w:rPr>
              <w:lastRenderedPageBreak/>
              <w:t>RESPONSABILE DEL SERVIZIO</w:t>
            </w:r>
          </w:p>
        </w:tc>
        <w:tc>
          <w:tcPr>
            <w:tcW w:w="1788" w:type="dxa"/>
          </w:tcPr>
          <w:p w:rsidR="00E80456" w:rsidRDefault="00E80456">
            <w:pPr>
              <w:rPr>
                <w:sz w:val="16"/>
                <w:szCs w:val="16"/>
              </w:rPr>
            </w:pPr>
            <w:r>
              <w:rPr>
                <w:sz w:val="16"/>
                <w:szCs w:val="16"/>
              </w:rPr>
              <w:t>Determina</w:t>
            </w:r>
          </w:p>
        </w:tc>
        <w:tc>
          <w:tcPr>
            <w:tcW w:w="1767" w:type="dxa"/>
          </w:tcPr>
          <w:p w:rsidR="00E80456" w:rsidRDefault="00E80456">
            <w:pPr>
              <w:rPr>
                <w:sz w:val="16"/>
                <w:szCs w:val="16"/>
              </w:rPr>
            </w:pPr>
            <w:r>
              <w:rPr>
                <w:sz w:val="16"/>
                <w:szCs w:val="16"/>
              </w:rPr>
              <w:t>n.1366 del 16.12.2014</w:t>
            </w:r>
          </w:p>
        </w:tc>
        <w:tc>
          <w:tcPr>
            <w:tcW w:w="1901" w:type="dxa"/>
          </w:tcPr>
          <w:p w:rsidR="00E80456" w:rsidRDefault="00E80456">
            <w:pPr>
              <w:rPr>
                <w:sz w:val="16"/>
                <w:szCs w:val="16"/>
              </w:rPr>
            </w:pPr>
            <w:r>
              <w:rPr>
                <w:sz w:val="16"/>
                <w:szCs w:val="16"/>
              </w:rPr>
              <w:t xml:space="preserve">ASSUNZIONE A TEMPO DETERMINATO </w:t>
            </w:r>
            <w:proofErr w:type="spellStart"/>
            <w:r>
              <w:rPr>
                <w:sz w:val="16"/>
                <w:szCs w:val="16"/>
              </w:rPr>
              <w:t>DI</w:t>
            </w:r>
            <w:proofErr w:type="spellEnd"/>
            <w:r>
              <w:rPr>
                <w:sz w:val="16"/>
                <w:szCs w:val="16"/>
              </w:rPr>
              <w:t xml:space="preserve"> N. 3 "ISTRUTTORI AGENTI </w:t>
            </w:r>
            <w:proofErr w:type="spellStart"/>
            <w:r>
              <w:rPr>
                <w:sz w:val="16"/>
                <w:szCs w:val="16"/>
              </w:rPr>
              <w:t>DI</w:t>
            </w:r>
            <w:proofErr w:type="spellEnd"/>
            <w:r>
              <w:rPr>
                <w:sz w:val="16"/>
                <w:szCs w:val="16"/>
              </w:rPr>
              <w:t xml:space="preserve"> POLIZIA LOCALE" </w:t>
            </w:r>
            <w:proofErr w:type="spellStart"/>
            <w:r>
              <w:rPr>
                <w:sz w:val="16"/>
                <w:szCs w:val="16"/>
              </w:rPr>
              <w:t>CAT</w:t>
            </w:r>
            <w:proofErr w:type="spellEnd"/>
            <w:r>
              <w:rPr>
                <w:sz w:val="16"/>
                <w:szCs w:val="16"/>
              </w:rPr>
              <w:t xml:space="preserve">. C - ATTINGENDO DALLA GRADUATORIA  A SCORRIMENTO APPROVATA  CON DETERMINAZIONE  </w:t>
            </w:r>
            <w:proofErr w:type="spellStart"/>
            <w:r>
              <w:rPr>
                <w:sz w:val="16"/>
                <w:szCs w:val="16"/>
              </w:rPr>
              <w:t>R.S.</w:t>
            </w:r>
            <w:proofErr w:type="spellEnd"/>
            <w:r>
              <w:rPr>
                <w:sz w:val="16"/>
                <w:szCs w:val="16"/>
              </w:rPr>
              <w:t xml:space="preserve"> N.767/2013.</w:t>
            </w:r>
          </w:p>
        </w:tc>
        <w:tc>
          <w:tcPr>
            <w:tcW w:w="3354" w:type="dxa"/>
          </w:tcPr>
          <w:p w:rsidR="00E80456" w:rsidRPr="00FB3BFB" w:rsidRDefault="00E80456" w:rsidP="00FB3BFB">
            <w:pPr>
              <w:jc w:val="center"/>
              <w:rPr>
                <w:b/>
                <w:sz w:val="16"/>
                <w:szCs w:val="16"/>
              </w:rPr>
            </w:pPr>
            <w:r w:rsidRPr="00FB3BFB">
              <w:rPr>
                <w:b/>
                <w:sz w:val="16"/>
                <w:szCs w:val="16"/>
              </w:rPr>
              <w:t>D E T E R M I N A</w:t>
            </w:r>
          </w:p>
          <w:p w:rsidR="00E80456" w:rsidRPr="00412DBD" w:rsidRDefault="00E80456" w:rsidP="00FB3BFB">
            <w:pPr>
              <w:rPr>
                <w:sz w:val="16"/>
                <w:szCs w:val="16"/>
              </w:rPr>
            </w:pPr>
          </w:p>
          <w:p w:rsidR="00E80456" w:rsidRPr="00FB3BFB" w:rsidRDefault="00363322" w:rsidP="00FB3BFB">
            <w:pPr>
              <w:pStyle w:val="Paragrafoelenco"/>
              <w:numPr>
                <w:ilvl w:val="0"/>
                <w:numId w:val="37"/>
              </w:numPr>
              <w:jc w:val="both"/>
              <w:rPr>
                <w:rFonts w:eastAsia="Arial Unicode MS"/>
                <w:sz w:val="16"/>
                <w:szCs w:val="16"/>
              </w:rPr>
            </w:pPr>
            <w:r>
              <w:rPr>
                <w:rFonts w:eastAsia="Arial Unicode MS"/>
                <w:sz w:val="16"/>
                <w:szCs w:val="16"/>
              </w:rPr>
              <w:t>[…]</w:t>
            </w:r>
            <w:r w:rsidR="00E80456" w:rsidRPr="00FB3BFB">
              <w:rPr>
                <w:rFonts w:eastAsia="Arial Unicode MS"/>
                <w:sz w:val="16"/>
                <w:szCs w:val="16"/>
              </w:rPr>
              <w:t xml:space="preserve">, procedere per il periodo 17/12/2014 </w:t>
            </w:r>
            <w:r w:rsidR="00E80456">
              <w:rPr>
                <w:rFonts w:eastAsia="Arial Unicode MS"/>
                <w:sz w:val="16"/>
                <w:szCs w:val="16"/>
              </w:rPr>
              <w:t>–</w:t>
            </w:r>
            <w:r w:rsidR="00E80456" w:rsidRPr="00FB3BFB">
              <w:rPr>
                <w:rFonts w:eastAsia="Arial Unicode MS"/>
                <w:sz w:val="16"/>
                <w:szCs w:val="16"/>
              </w:rPr>
              <w:t xml:space="preserve"> 31</w:t>
            </w:r>
            <w:r w:rsidR="00E80456">
              <w:rPr>
                <w:rFonts w:eastAsia="Arial Unicode MS"/>
                <w:sz w:val="16"/>
                <w:szCs w:val="16"/>
              </w:rPr>
              <w:t>/</w:t>
            </w:r>
            <w:r w:rsidR="00E80456" w:rsidRPr="00FB3BFB">
              <w:rPr>
                <w:rFonts w:eastAsia="Arial Unicode MS"/>
                <w:sz w:val="16"/>
                <w:szCs w:val="16"/>
              </w:rPr>
              <w:t>12</w:t>
            </w:r>
            <w:r w:rsidR="00E80456">
              <w:rPr>
                <w:rFonts w:eastAsia="Arial Unicode MS"/>
                <w:sz w:val="16"/>
                <w:szCs w:val="16"/>
              </w:rPr>
              <w:t>/</w:t>
            </w:r>
            <w:r w:rsidR="00E80456" w:rsidRPr="00FB3BFB">
              <w:rPr>
                <w:rFonts w:eastAsia="Arial Unicode MS"/>
                <w:sz w:val="16"/>
                <w:szCs w:val="16"/>
              </w:rPr>
              <w:t xml:space="preserve">2014 all’assunzione a tempo determinato, con contratto di lavoro part-time </w:t>
            </w:r>
            <w:r w:rsidR="00E80456">
              <w:rPr>
                <w:rFonts w:eastAsia="Arial Unicode MS"/>
                <w:sz w:val="16"/>
                <w:szCs w:val="16"/>
              </w:rPr>
              <w:t xml:space="preserve">orizzontale </w:t>
            </w:r>
            <w:r w:rsidR="00E80456" w:rsidRPr="00FB3BFB">
              <w:rPr>
                <w:rFonts w:eastAsia="Arial Unicode MS"/>
                <w:sz w:val="16"/>
                <w:szCs w:val="16"/>
              </w:rPr>
              <w:t>per n. 30 ore settimanali e con  il profilo di “Istruttore  Agente di P.L.</w:t>
            </w:r>
            <w:r w:rsidR="00E80456">
              <w:rPr>
                <w:rFonts w:eastAsia="Arial Unicode MS"/>
                <w:sz w:val="16"/>
                <w:szCs w:val="16"/>
              </w:rPr>
              <w:t>”</w:t>
            </w:r>
            <w:r w:rsidR="00E80456" w:rsidRPr="00FB3BFB">
              <w:rPr>
                <w:rFonts w:eastAsia="Arial Unicode MS"/>
                <w:sz w:val="16"/>
                <w:szCs w:val="16"/>
              </w:rPr>
              <w:t xml:space="preserve"> </w:t>
            </w:r>
            <w:proofErr w:type="spellStart"/>
            <w:r w:rsidR="00E80456" w:rsidRPr="00FB3BFB">
              <w:rPr>
                <w:rFonts w:eastAsia="Arial Unicode MS"/>
                <w:sz w:val="16"/>
                <w:szCs w:val="16"/>
              </w:rPr>
              <w:t>Ctg</w:t>
            </w:r>
            <w:proofErr w:type="spellEnd"/>
            <w:r w:rsidR="00E80456" w:rsidRPr="00FB3BFB">
              <w:rPr>
                <w:rFonts w:eastAsia="Arial Unicode MS"/>
                <w:sz w:val="16"/>
                <w:szCs w:val="16"/>
              </w:rPr>
              <w:t xml:space="preserve"> C .</w:t>
            </w:r>
            <w:r w:rsidR="00E80456">
              <w:rPr>
                <w:rFonts w:eastAsia="Arial Unicode MS"/>
                <w:sz w:val="16"/>
                <w:szCs w:val="16"/>
              </w:rPr>
              <w:t>-</w:t>
            </w:r>
            <w:r w:rsidR="00E80456" w:rsidRPr="00FB3BFB">
              <w:rPr>
                <w:rFonts w:eastAsia="Arial Unicode MS"/>
                <w:sz w:val="16"/>
                <w:szCs w:val="16"/>
              </w:rPr>
              <w:t xml:space="preserve"> </w:t>
            </w:r>
            <w:proofErr w:type="spellStart"/>
            <w:r w:rsidR="00E80456" w:rsidRPr="00FB3BFB">
              <w:rPr>
                <w:rFonts w:eastAsia="Arial Unicode MS"/>
                <w:sz w:val="16"/>
                <w:szCs w:val="16"/>
              </w:rPr>
              <w:t>Pos</w:t>
            </w:r>
            <w:proofErr w:type="spellEnd"/>
            <w:r w:rsidR="00E80456" w:rsidRPr="00FB3BFB">
              <w:rPr>
                <w:rFonts w:eastAsia="Arial Unicode MS"/>
                <w:sz w:val="16"/>
                <w:szCs w:val="16"/>
              </w:rPr>
              <w:t xml:space="preserve">. </w:t>
            </w:r>
            <w:proofErr w:type="spellStart"/>
            <w:r w:rsidR="00E80456" w:rsidRPr="00FB3BFB">
              <w:rPr>
                <w:rFonts w:eastAsia="Arial Unicode MS"/>
                <w:sz w:val="16"/>
                <w:szCs w:val="16"/>
              </w:rPr>
              <w:t>ec</w:t>
            </w:r>
            <w:proofErr w:type="spellEnd"/>
            <w:r w:rsidR="00E80456" w:rsidRPr="00FB3BFB">
              <w:rPr>
                <w:rFonts w:eastAsia="Arial Unicode MS"/>
                <w:sz w:val="16"/>
                <w:szCs w:val="16"/>
              </w:rPr>
              <w:t xml:space="preserve">. C1, </w:t>
            </w:r>
            <w:r w:rsidR="00E80456">
              <w:rPr>
                <w:rFonts w:eastAsia="Arial Unicode MS"/>
                <w:sz w:val="16"/>
                <w:szCs w:val="16"/>
              </w:rPr>
              <w:t>de</w:t>
            </w:r>
            <w:r w:rsidR="00E80456" w:rsidRPr="00FB3BFB">
              <w:rPr>
                <w:rFonts w:eastAsia="Arial Unicode MS"/>
                <w:sz w:val="16"/>
                <w:szCs w:val="16"/>
              </w:rPr>
              <w:t xml:space="preserve">i </w:t>
            </w:r>
            <w:proofErr w:type="spellStart"/>
            <w:r w:rsidR="00E80456" w:rsidRPr="00FB3BFB">
              <w:rPr>
                <w:rFonts w:eastAsia="Arial Unicode MS"/>
                <w:sz w:val="16"/>
                <w:szCs w:val="16"/>
              </w:rPr>
              <w:t>Sigg.ri</w:t>
            </w:r>
            <w:proofErr w:type="spellEnd"/>
            <w:r w:rsidR="00E80456" w:rsidRPr="00FB3BFB">
              <w:rPr>
                <w:rFonts w:eastAsia="Arial Unicode MS"/>
                <w:sz w:val="16"/>
                <w:szCs w:val="16"/>
              </w:rPr>
              <w:t>:</w:t>
            </w:r>
          </w:p>
          <w:p w:rsidR="00E80456" w:rsidRPr="00FB3BFB" w:rsidRDefault="00E80456" w:rsidP="00FB3BFB">
            <w:pPr>
              <w:numPr>
                <w:ilvl w:val="0"/>
                <w:numId w:val="30"/>
              </w:numPr>
              <w:jc w:val="both"/>
              <w:rPr>
                <w:rFonts w:eastAsia="Arial Unicode MS"/>
                <w:sz w:val="16"/>
                <w:szCs w:val="16"/>
              </w:rPr>
            </w:pPr>
            <w:r w:rsidRPr="00FB3BFB">
              <w:rPr>
                <w:rFonts w:eastAsia="Arial Unicode MS"/>
                <w:sz w:val="16"/>
                <w:szCs w:val="16"/>
              </w:rPr>
              <w:t>D</w:t>
            </w:r>
            <w:r>
              <w:rPr>
                <w:rFonts w:eastAsia="Arial Unicode MS"/>
                <w:sz w:val="16"/>
                <w:szCs w:val="16"/>
              </w:rPr>
              <w:t>el Re Francesco […]</w:t>
            </w:r>
            <w:r w:rsidRPr="00FB3BFB">
              <w:rPr>
                <w:rFonts w:eastAsia="Arial Unicode MS"/>
                <w:sz w:val="16"/>
                <w:szCs w:val="16"/>
              </w:rPr>
              <w:t>;</w:t>
            </w:r>
          </w:p>
          <w:p w:rsidR="00E80456" w:rsidRPr="00FB3BFB" w:rsidRDefault="00E80456" w:rsidP="00FB3BFB">
            <w:pPr>
              <w:numPr>
                <w:ilvl w:val="0"/>
                <w:numId w:val="30"/>
              </w:numPr>
              <w:jc w:val="both"/>
              <w:rPr>
                <w:rFonts w:eastAsia="Arial Unicode MS"/>
                <w:sz w:val="16"/>
                <w:szCs w:val="16"/>
              </w:rPr>
            </w:pPr>
            <w:r w:rsidRPr="00FB3BFB">
              <w:rPr>
                <w:rFonts w:eastAsia="Arial Unicode MS"/>
                <w:sz w:val="16"/>
                <w:szCs w:val="16"/>
              </w:rPr>
              <w:t xml:space="preserve">Ferrari Fabio </w:t>
            </w:r>
            <w:r>
              <w:rPr>
                <w:rFonts w:eastAsia="Arial Unicode MS"/>
                <w:sz w:val="16"/>
                <w:szCs w:val="16"/>
              </w:rPr>
              <w:t>[…]</w:t>
            </w:r>
            <w:r w:rsidRPr="00FB3BFB">
              <w:rPr>
                <w:rFonts w:eastAsia="Arial Unicode MS"/>
                <w:sz w:val="16"/>
                <w:szCs w:val="16"/>
              </w:rPr>
              <w:t>;</w:t>
            </w:r>
          </w:p>
          <w:p w:rsidR="00E80456" w:rsidRPr="00FB3BFB" w:rsidRDefault="00E80456" w:rsidP="00FB3BFB">
            <w:pPr>
              <w:numPr>
                <w:ilvl w:val="0"/>
                <w:numId w:val="30"/>
              </w:numPr>
              <w:jc w:val="both"/>
              <w:rPr>
                <w:rFonts w:eastAsia="Arial Unicode MS"/>
                <w:sz w:val="16"/>
                <w:szCs w:val="16"/>
              </w:rPr>
            </w:pPr>
            <w:proofErr w:type="spellStart"/>
            <w:r w:rsidRPr="00FB3BFB">
              <w:rPr>
                <w:rFonts w:eastAsia="Arial Unicode MS"/>
                <w:sz w:val="16"/>
                <w:szCs w:val="16"/>
              </w:rPr>
              <w:t>Mirarco</w:t>
            </w:r>
            <w:proofErr w:type="spellEnd"/>
            <w:r w:rsidRPr="00FB3BFB">
              <w:rPr>
                <w:rFonts w:eastAsia="Arial Unicode MS"/>
                <w:sz w:val="16"/>
                <w:szCs w:val="16"/>
              </w:rPr>
              <w:t xml:space="preserve"> Gabriele </w:t>
            </w:r>
            <w:r>
              <w:rPr>
                <w:rFonts w:eastAsia="Arial Unicode MS"/>
                <w:sz w:val="16"/>
                <w:szCs w:val="16"/>
              </w:rPr>
              <w:t xml:space="preserve"> […]</w:t>
            </w:r>
          </w:p>
          <w:p w:rsidR="00E80456" w:rsidRPr="00412DBD" w:rsidRDefault="00E80456" w:rsidP="00FB3BFB">
            <w:pPr>
              <w:pStyle w:val="Corpodeltesto"/>
              <w:rPr>
                <w:rFonts w:asciiTheme="minorHAnsi" w:hAnsiTheme="minorHAnsi"/>
                <w:sz w:val="16"/>
                <w:szCs w:val="16"/>
              </w:rPr>
            </w:pPr>
          </w:p>
          <w:p w:rsidR="00E80456" w:rsidRPr="00412DBD" w:rsidRDefault="00E80456" w:rsidP="00FB3BFB">
            <w:pPr>
              <w:pStyle w:val="Corpodeltesto"/>
              <w:numPr>
                <w:ilvl w:val="0"/>
                <w:numId w:val="37"/>
              </w:numPr>
              <w:tabs>
                <w:tab w:val="clear" w:pos="8505"/>
              </w:tabs>
              <w:ind w:right="0"/>
              <w:jc w:val="both"/>
              <w:rPr>
                <w:rFonts w:asciiTheme="minorHAnsi" w:hAnsiTheme="minorHAnsi"/>
                <w:sz w:val="16"/>
                <w:szCs w:val="16"/>
              </w:rPr>
            </w:pPr>
            <w:r w:rsidRPr="00412DBD">
              <w:rPr>
                <w:rFonts w:asciiTheme="minorHAnsi" w:hAnsiTheme="minorHAnsi"/>
                <w:sz w:val="16"/>
                <w:szCs w:val="16"/>
              </w:rPr>
              <w:t xml:space="preserve">Dare atto che ai </w:t>
            </w:r>
            <w:proofErr w:type="spellStart"/>
            <w:r w:rsidRPr="00412DBD">
              <w:rPr>
                <w:rFonts w:asciiTheme="minorHAnsi" w:hAnsiTheme="minorHAnsi"/>
                <w:sz w:val="16"/>
                <w:szCs w:val="16"/>
              </w:rPr>
              <w:t>Sigg.ri</w:t>
            </w:r>
            <w:proofErr w:type="spellEnd"/>
            <w:r w:rsidRPr="00412DBD">
              <w:rPr>
                <w:rFonts w:asciiTheme="minorHAnsi" w:hAnsiTheme="minorHAnsi"/>
                <w:sz w:val="16"/>
                <w:szCs w:val="16"/>
              </w:rPr>
              <w:t xml:space="preserve"> </w:t>
            </w:r>
            <w:r>
              <w:rPr>
                <w:rFonts w:asciiTheme="minorHAnsi" w:hAnsiTheme="minorHAnsi"/>
                <w:sz w:val="16"/>
                <w:szCs w:val="16"/>
              </w:rPr>
              <w:t xml:space="preserve"> Del Re Francesco, Ferrari Fabio e </w:t>
            </w:r>
            <w:proofErr w:type="spellStart"/>
            <w:r w:rsidRPr="00412DBD">
              <w:rPr>
                <w:rFonts w:asciiTheme="minorHAnsi" w:hAnsiTheme="minorHAnsi"/>
                <w:sz w:val="16"/>
                <w:szCs w:val="16"/>
              </w:rPr>
              <w:t>Mirarco</w:t>
            </w:r>
            <w:proofErr w:type="spellEnd"/>
            <w:r w:rsidRPr="00412DBD">
              <w:rPr>
                <w:rFonts w:asciiTheme="minorHAnsi" w:hAnsiTheme="minorHAnsi"/>
                <w:sz w:val="16"/>
                <w:szCs w:val="16"/>
              </w:rPr>
              <w:t xml:space="preserve"> Gabriele,    per l’incarico di cui innanzi, </w:t>
            </w:r>
            <w:r>
              <w:rPr>
                <w:rFonts w:asciiTheme="minorHAnsi" w:hAnsiTheme="minorHAnsi"/>
                <w:sz w:val="16"/>
                <w:szCs w:val="16"/>
              </w:rPr>
              <w:t xml:space="preserve">che sarà disciplinato dai contratti individuali di lavoro che saranno stipulati con gli stessi, </w:t>
            </w:r>
            <w:r w:rsidRPr="00412DBD">
              <w:rPr>
                <w:rFonts w:asciiTheme="minorHAnsi" w:hAnsiTheme="minorHAnsi"/>
                <w:sz w:val="16"/>
                <w:szCs w:val="16"/>
              </w:rPr>
              <w:t xml:space="preserve"> spetterà il trattamento economico trattamento economico  </w:t>
            </w:r>
            <w:r>
              <w:rPr>
                <w:rFonts w:asciiTheme="minorHAnsi" w:hAnsiTheme="minorHAnsi"/>
                <w:sz w:val="16"/>
                <w:szCs w:val="16"/>
              </w:rPr>
              <w:t xml:space="preserve">previsto per la categoria C dai </w:t>
            </w:r>
            <w:r w:rsidRPr="00412DBD">
              <w:rPr>
                <w:rFonts w:asciiTheme="minorHAnsi" w:hAnsiTheme="minorHAnsi"/>
                <w:sz w:val="16"/>
                <w:szCs w:val="16"/>
              </w:rPr>
              <w:t>vigenti contratti collettivi nazionali di lavoro.</w:t>
            </w:r>
          </w:p>
          <w:p w:rsidR="00E80456" w:rsidRPr="00412DBD" w:rsidRDefault="00E80456" w:rsidP="00FB3BFB">
            <w:pPr>
              <w:pStyle w:val="Corpodeltesto"/>
              <w:ind w:left="360"/>
              <w:rPr>
                <w:rFonts w:asciiTheme="minorHAnsi" w:hAnsiTheme="minorHAnsi"/>
                <w:sz w:val="16"/>
                <w:szCs w:val="16"/>
              </w:rPr>
            </w:pPr>
            <w:r w:rsidRPr="00412DBD">
              <w:rPr>
                <w:rFonts w:asciiTheme="minorHAnsi" w:hAnsiTheme="minorHAnsi"/>
                <w:sz w:val="16"/>
                <w:szCs w:val="16"/>
              </w:rPr>
              <w:t xml:space="preserve"> </w:t>
            </w:r>
          </w:p>
          <w:p w:rsidR="00E80456" w:rsidRPr="00FB3BFB" w:rsidRDefault="00E80456" w:rsidP="00FB3BFB">
            <w:pPr>
              <w:numPr>
                <w:ilvl w:val="0"/>
                <w:numId w:val="36"/>
              </w:numPr>
              <w:jc w:val="both"/>
              <w:rPr>
                <w:bCs/>
                <w:sz w:val="16"/>
                <w:szCs w:val="16"/>
              </w:rPr>
            </w:pPr>
            <w:r w:rsidRPr="00FB3BFB">
              <w:rPr>
                <w:bCs/>
                <w:sz w:val="16"/>
                <w:szCs w:val="16"/>
              </w:rPr>
              <w:t xml:space="preserve"> Dare atto, altresì, che la spesa trova imputazione sulla disponibilità del Cap. 370 art. 1 del bilancio </w:t>
            </w:r>
            <w:proofErr w:type="spellStart"/>
            <w:r w:rsidRPr="00FB3BFB">
              <w:rPr>
                <w:bCs/>
                <w:sz w:val="16"/>
                <w:szCs w:val="16"/>
              </w:rPr>
              <w:t>c.e.f.</w:t>
            </w:r>
            <w:proofErr w:type="spellEnd"/>
          </w:p>
          <w:p w:rsidR="00E80456" w:rsidRDefault="00E80456">
            <w:pPr>
              <w:rPr>
                <w:sz w:val="16"/>
                <w:szCs w:val="16"/>
              </w:rPr>
            </w:pPr>
          </w:p>
        </w:tc>
        <w:tc>
          <w:tcPr>
            <w:tcW w:w="1962" w:type="dxa"/>
          </w:tcPr>
          <w:p w:rsidR="00E80456" w:rsidRDefault="00E80456"/>
        </w:tc>
        <w:tc>
          <w:tcPr>
            <w:tcW w:w="1878" w:type="dxa"/>
          </w:tcPr>
          <w:p w:rsidR="00E80456" w:rsidRDefault="00E80456"/>
        </w:tc>
      </w:tr>
      <w:tr w:rsidR="00E80456" w:rsidTr="00B75C24">
        <w:tc>
          <w:tcPr>
            <w:tcW w:w="1853" w:type="dxa"/>
          </w:tcPr>
          <w:p w:rsidR="00E80456" w:rsidRDefault="00E80456">
            <w:pPr>
              <w:rPr>
                <w:sz w:val="16"/>
                <w:szCs w:val="16"/>
              </w:rPr>
            </w:pPr>
            <w:r>
              <w:rPr>
                <w:sz w:val="16"/>
                <w:szCs w:val="16"/>
              </w:rPr>
              <w:t>RESPONSABILE DEL SERVIZIO</w:t>
            </w:r>
          </w:p>
        </w:tc>
        <w:tc>
          <w:tcPr>
            <w:tcW w:w="1788" w:type="dxa"/>
          </w:tcPr>
          <w:p w:rsidR="00E80456" w:rsidRDefault="00E80456">
            <w:pPr>
              <w:rPr>
                <w:sz w:val="16"/>
                <w:szCs w:val="16"/>
              </w:rPr>
            </w:pPr>
            <w:r>
              <w:rPr>
                <w:sz w:val="16"/>
                <w:szCs w:val="16"/>
              </w:rPr>
              <w:t>Determina</w:t>
            </w:r>
          </w:p>
        </w:tc>
        <w:tc>
          <w:tcPr>
            <w:tcW w:w="1767" w:type="dxa"/>
          </w:tcPr>
          <w:p w:rsidR="00E80456" w:rsidRDefault="00E80456">
            <w:pPr>
              <w:rPr>
                <w:sz w:val="16"/>
                <w:szCs w:val="16"/>
              </w:rPr>
            </w:pPr>
            <w:r>
              <w:rPr>
                <w:sz w:val="16"/>
                <w:szCs w:val="16"/>
              </w:rPr>
              <w:t>n.1399 del 19.12.2014</w:t>
            </w:r>
          </w:p>
        </w:tc>
        <w:tc>
          <w:tcPr>
            <w:tcW w:w="1901" w:type="dxa"/>
          </w:tcPr>
          <w:p w:rsidR="00E80456" w:rsidRDefault="00E80456">
            <w:pPr>
              <w:rPr>
                <w:sz w:val="16"/>
                <w:szCs w:val="16"/>
              </w:rPr>
            </w:pPr>
            <w:r>
              <w:rPr>
                <w:sz w:val="16"/>
                <w:szCs w:val="16"/>
              </w:rPr>
              <w:t>PRESTAZIONI OCCASIONALI TIPO ACCESSORIO - ACQUISTO BUONI LAVORO VOUCHER.</w:t>
            </w:r>
          </w:p>
        </w:tc>
        <w:tc>
          <w:tcPr>
            <w:tcW w:w="3354" w:type="dxa"/>
          </w:tcPr>
          <w:p w:rsidR="00E80456" w:rsidRPr="009974A1" w:rsidRDefault="00E80456" w:rsidP="009974A1">
            <w:pPr>
              <w:widowControl w:val="0"/>
              <w:ind w:right="474"/>
              <w:rPr>
                <w:bCs/>
                <w:sz w:val="16"/>
                <w:szCs w:val="16"/>
              </w:rPr>
            </w:pPr>
            <w:r w:rsidRPr="009974A1">
              <w:rPr>
                <w:bCs/>
                <w:sz w:val="16"/>
                <w:szCs w:val="16"/>
              </w:rPr>
              <w:t>Premesso</w:t>
            </w:r>
          </w:p>
          <w:p w:rsidR="00E80456" w:rsidRPr="009974A1" w:rsidRDefault="00E80456" w:rsidP="009974A1">
            <w:pPr>
              <w:autoSpaceDE w:val="0"/>
              <w:autoSpaceDN w:val="0"/>
              <w:adjustRightInd w:val="0"/>
              <w:jc w:val="both"/>
              <w:rPr>
                <w:bCs/>
                <w:sz w:val="16"/>
                <w:szCs w:val="16"/>
              </w:rPr>
            </w:pPr>
            <w:r w:rsidRPr="009974A1">
              <w:rPr>
                <w:sz w:val="16"/>
                <w:szCs w:val="16"/>
              </w:rPr>
              <w:t>che con  delibera di C.C. n. 23 del 22.04.13 è stato approvato il Regolamento per l’erogazione dei buoni lavoro</w:t>
            </w:r>
            <w:r w:rsidRPr="009974A1">
              <w:rPr>
                <w:bCs/>
                <w:sz w:val="16"/>
                <w:szCs w:val="16"/>
              </w:rPr>
              <w:t xml:space="preserve"> (Voucher) relativi a prestazioni lavorative di tipo occasionale;</w:t>
            </w:r>
          </w:p>
          <w:p w:rsidR="00E80456" w:rsidRPr="009974A1" w:rsidRDefault="00E80456" w:rsidP="009974A1">
            <w:pPr>
              <w:autoSpaceDE w:val="0"/>
              <w:autoSpaceDN w:val="0"/>
              <w:adjustRightInd w:val="0"/>
              <w:jc w:val="both"/>
              <w:rPr>
                <w:bCs/>
                <w:sz w:val="16"/>
                <w:szCs w:val="16"/>
              </w:rPr>
            </w:pPr>
            <w:r w:rsidRPr="009974A1">
              <w:rPr>
                <w:bCs/>
                <w:sz w:val="16"/>
                <w:szCs w:val="16"/>
              </w:rPr>
              <w:t xml:space="preserve">che con determina n. 928 del 26/08/2013 in seguito alla pubblicazione di bando pubblico e allo  svolgimento delle relative procedure selettive, è stata approvata la graduatoria definitiva degli aspiranti candidati alle prestazioni lavorative di tipo occasionale; </w:t>
            </w:r>
          </w:p>
          <w:p w:rsidR="00E80456" w:rsidRPr="009974A1" w:rsidRDefault="00E80456" w:rsidP="009974A1">
            <w:pPr>
              <w:autoSpaceDE w:val="0"/>
              <w:autoSpaceDN w:val="0"/>
              <w:adjustRightInd w:val="0"/>
              <w:jc w:val="both"/>
              <w:rPr>
                <w:snapToGrid w:val="0"/>
                <w:sz w:val="16"/>
                <w:szCs w:val="16"/>
              </w:rPr>
            </w:pPr>
            <w:r w:rsidRPr="009974A1">
              <w:rPr>
                <w:bCs/>
                <w:sz w:val="16"/>
                <w:szCs w:val="16"/>
              </w:rPr>
              <w:lastRenderedPageBreak/>
              <w:t>che con delibera di G.M. n. 156 del 10.07.2014 di programmazione fabbisogno del personale per il triennio 2014-2016 è stata  programmata per l’anno 2014, tra l’altro, l’a</w:t>
            </w:r>
            <w:r w:rsidRPr="009974A1">
              <w:rPr>
                <w:snapToGrid w:val="0"/>
                <w:sz w:val="16"/>
                <w:szCs w:val="16"/>
              </w:rPr>
              <w:t xml:space="preserve">ttivazione di prestazioni occasionali di tipo accessorio ex art. 70 D.lgs. 276/2003 e </w:t>
            </w:r>
            <w:proofErr w:type="spellStart"/>
            <w:r w:rsidRPr="009974A1">
              <w:rPr>
                <w:snapToGrid w:val="0"/>
                <w:sz w:val="16"/>
                <w:szCs w:val="16"/>
              </w:rPr>
              <w:t>s.m.i.</w:t>
            </w:r>
            <w:proofErr w:type="spellEnd"/>
            <w:r w:rsidRPr="009974A1">
              <w:rPr>
                <w:snapToGrid w:val="0"/>
                <w:sz w:val="16"/>
                <w:szCs w:val="16"/>
              </w:rPr>
              <w:t xml:space="preserve"> nei limiti massimi di spesa di     € 10.000,00;</w:t>
            </w:r>
          </w:p>
          <w:p w:rsidR="00E80456" w:rsidRPr="009974A1" w:rsidRDefault="00E80456" w:rsidP="009974A1">
            <w:pPr>
              <w:autoSpaceDE w:val="0"/>
              <w:autoSpaceDN w:val="0"/>
              <w:adjustRightInd w:val="0"/>
              <w:jc w:val="both"/>
              <w:rPr>
                <w:sz w:val="16"/>
                <w:szCs w:val="16"/>
              </w:rPr>
            </w:pPr>
            <w:r w:rsidRPr="009974A1">
              <w:rPr>
                <w:snapToGrid w:val="0"/>
                <w:sz w:val="16"/>
                <w:szCs w:val="16"/>
              </w:rPr>
              <w:t xml:space="preserve">che </w:t>
            </w:r>
            <w:r w:rsidRPr="009974A1">
              <w:rPr>
                <w:bCs/>
                <w:sz w:val="16"/>
                <w:szCs w:val="16"/>
              </w:rPr>
              <w:t xml:space="preserve"> si ritiene necessario attivare tali forme di lavoro occasionale da utilizzare, in particolare, </w:t>
            </w:r>
            <w:r w:rsidRPr="009974A1">
              <w:rPr>
                <w:bCs/>
                <w:color w:val="000000"/>
                <w:sz w:val="16"/>
                <w:szCs w:val="16"/>
              </w:rPr>
              <w:t>per lavori di manutenzione ordinaria degli edifici e strade comunali</w:t>
            </w:r>
            <w:r w:rsidRPr="009974A1">
              <w:rPr>
                <w:sz w:val="16"/>
                <w:szCs w:val="16"/>
              </w:rPr>
              <w:t xml:space="preserve"> procedendo allo scorrimento della  graduatoria così come approvata;</w:t>
            </w:r>
          </w:p>
          <w:p w:rsidR="00E80456" w:rsidRPr="009974A1" w:rsidRDefault="00E80456" w:rsidP="009974A1">
            <w:pPr>
              <w:autoSpaceDE w:val="0"/>
              <w:autoSpaceDN w:val="0"/>
              <w:adjustRightInd w:val="0"/>
              <w:jc w:val="both"/>
              <w:rPr>
                <w:sz w:val="16"/>
                <w:szCs w:val="16"/>
              </w:rPr>
            </w:pPr>
            <w:r w:rsidRPr="009974A1">
              <w:rPr>
                <w:bCs/>
                <w:color w:val="000000"/>
                <w:sz w:val="16"/>
                <w:szCs w:val="16"/>
              </w:rPr>
              <w:t xml:space="preserve">che con deliberazione della G.C. n.247 del 18.11.2014 è stato espresso indirizzo al Responsabile del Settore Risorse Umane per l’attivazione di </w:t>
            </w:r>
            <w:r w:rsidRPr="009974A1">
              <w:rPr>
                <w:snapToGrid w:val="0"/>
                <w:sz w:val="16"/>
                <w:szCs w:val="16"/>
              </w:rPr>
              <w:t>prestazioni occasionali di tipo accessorio</w:t>
            </w:r>
            <w:r w:rsidRPr="009974A1">
              <w:rPr>
                <w:bCs/>
                <w:color w:val="000000"/>
                <w:sz w:val="16"/>
                <w:szCs w:val="16"/>
              </w:rPr>
              <w:t xml:space="preserve">, ex art.70 </w:t>
            </w:r>
            <w:proofErr w:type="spellStart"/>
            <w:r w:rsidRPr="009974A1">
              <w:rPr>
                <w:bCs/>
                <w:color w:val="000000"/>
                <w:sz w:val="16"/>
                <w:szCs w:val="16"/>
              </w:rPr>
              <w:t>D.Lgs.</w:t>
            </w:r>
            <w:proofErr w:type="spellEnd"/>
            <w:r w:rsidRPr="009974A1">
              <w:rPr>
                <w:bCs/>
                <w:color w:val="000000"/>
                <w:sz w:val="16"/>
                <w:szCs w:val="16"/>
              </w:rPr>
              <w:t xml:space="preserve"> 276/2003 e </w:t>
            </w:r>
            <w:proofErr w:type="spellStart"/>
            <w:r w:rsidRPr="009974A1">
              <w:rPr>
                <w:bCs/>
                <w:color w:val="000000"/>
                <w:sz w:val="16"/>
                <w:szCs w:val="16"/>
              </w:rPr>
              <w:t>s.m.i.</w:t>
            </w:r>
            <w:proofErr w:type="spellEnd"/>
            <w:r w:rsidRPr="009974A1">
              <w:rPr>
                <w:bCs/>
                <w:color w:val="000000"/>
                <w:sz w:val="16"/>
                <w:szCs w:val="16"/>
              </w:rPr>
              <w:t xml:space="preserve">, attingendo dai nominativi contenuti nella graduatoria approvata con determina n. 928 del 26/08/2013 attraverso scorrimento con esclusione dei nominativi già utilizzati in precedenza, mediante  l’acquisto di  voucher per un importo di   € 8.500,00 da utilizzare in particolare per eventuali lavori di manutenzione ordinaria degli edifici e strade comunali; </w:t>
            </w:r>
          </w:p>
          <w:p w:rsidR="00E80456" w:rsidRPr="009974A1" w:rsidRDefault="00E80456" w:rsidP="009974A1">
            <w:pPr>
              <w:tabs>
                <w:tab w:val="left" w:pos="8789"/>
              </w:tabs>
              <w:jc w:val="both"/>
              <w:rPr>
                <w:sz w:val="16"/>
                <w:szCs w:val="16"/>
              </w:rPr>
            </w:pPr>
            <w:r w:rsidRPr="009974A1">
              <w:rPr>
                <w:sz w:val="16"/>
                <w:szCs w:val="16"/>
              </w:rPr>
              <w:t>Vista la legge 28 giugno 2012, n.92, di modifica  della normativa che disciplina  l’istituto del lavoro  accessorio;</w:t>
            </w:r>
          </w:p>
          <w:p w:rsidR="00E80456" w:rsidRPr="009974A1" w:rsidRDefault="00E80456" w:rsidP="009974A1">
            <w:pPr>
              <w:tabs>
                <w:tab w:val="left" w:pos="8789"/>
              </w:tabs>
              <w:jc w:val="both"/>
              <w:rPr>
                <w:sz w:val="16"/>
                <w:szCs w:val="16"/>
              </w:rPr>
            </w:pPr>
            <w:r w:rsidRPr="009974A1">
              <w:rPr>
                <w:sz w:val="16"/>
                <w:szCs w:val="16"/>
              </w:rPr>
              <w:t>Viste le Circolari  INPS n.88/2009 e 49/2013;</w:t>
            </w:r>
          </w:p>
          <w:p w:rsidR="00E80456" w:rsidRPr="009974A1" w:rsidRDefault="00E80456" w:rsidP="009974A1">
            <w:pPr>
              <w:tabs>
                <w:tab w:val="left" w:pos="8789"/>
              </w:tabs>
              <w:jc w:val="both"/>
              <w:rPr>
                <w:sz w:val="16"/>
                <w:szCs w:val="16"/>
              </w:rPr>
            </w:pPr>
            <w:r w:rsidRPr="009974A1">
              <w:rPr>
                <w:sz w:val="16"/>
                <w:szCs w:val="16"/>
              </w:rPr>
              <w:t>Ritenuto necessario impegnare € 8.500,00 e, nel contempo, procedere all’acquisto dei “voucher”  sulla base della disponibilità dell’Ufficio Postale</w:t>
            </w:r>
            <w:r>
              <w:rPr>
                <w:sz w:val="16"/>
                <w:szCs w:val="16"/>
              </w:rPr>
              <w:t>,</w:t>
            </w:r>
            <w:r w:rsidRPr="009974A1">
              <w:rPr>
                <w:sz w:val="16"/>
                <w:szCs w:val="16"/>
              </w:rPr>
              <w:t xml:space="preserve"> anche in più tranche</w:t>
            </w:r>
            <w:r>
              <w:rPr>
                <w:sz w:val="16"/>
                <w:szCs w:val="16"/>
              </w:rPr>
              <w:t>,</w:t>
            </w:r>
            <w:r w:rsidRPr="009974A1">
              <w:rPr>
                <w:sz w:val="16"/>
                <w:szCs w:val="16"/>
              </w:rPr>
              <w:t xml:space="preserve"> fino alla concorrenza dell’importo impegnato;</w:t>
            </w:r>
          </w:p>
          <w:p w:rsidR="00E80456" w:rsidRPr="009974A1" w:rsidRDefault="00E80456" w:rsidP="009974A1">
            <w:pPr>
              <w:tabs>
                <w:tab w:val="left" w:pos="8789"/>
              </w:tabs>
              <w:jc w:val="both"/>
              <w:rPr>
                <w:sz w:val="16"/>
                <w:szCs w:val="16"/>
              </w:rPr>
            </w:pPr>
            <w:r w:rsidRPr="009974A1">
              <w:rPr>
                <w:sz w:val="16"/>
                <w:szCs w:val="16"/>
              </w:rPr>
              <w:t>Ritenuto di dover provvedere in merito;</w:t>
            </w:r>
          </w:p>
          <w:p w:rsidR="00E80456" w:rsidRPr="009974A1" w:rsidRDefault="00E80456" w:rsidP="009974A1">
            <w:pPr>
              <w:tabs>
                <w:tab w:val="left" w:pos="8789"/>
              </w:tabs>
              <w:ind w:right="567"/>
              <w:jc w:val="both"/>
              <w:rPr>
                <w:sz w:val="16"/>
                <w:szCs w:val="16"/>
              </w:rPr>
            </w:pPr>
            <w:r w:rsidRPr="009974A1">
              <w:rPr>
                <w:sz w:val="16"/>
                <w:szCs w:val="16"/>
              </w:rPr>
              <w:t>“- Eseguito con esito favorevole il controllo preventivo di regolarità amministrativa del presente atto avendo  verificato:</w:t>
            </w:r>
          </w:p>
          <w:p w:rsidR="00E80456" w:rsidRPr="009974A1" w:rsidRDefault="00E80456" w:rsidP="009974A1">
            <w:pPr>
              <w:tabs>
                <w:tab w:val="left" w:pos="8789"/>
              </w:tabs>
              <w:ind w:right="567"/>
              <w:jc w:val="both"/>
              <w:rPr>
                <w:i/>
                <w:sz w:val="16"/>
                <w:szCs w:val="16"/>
              </w:rPr>
            </w:pPr>
            <w:r w:rsidRPr="009974A1">
              <w:rPr>
                <w:i/>
                <w:sz w:val="16"/>
                <w:szCs w:val="16"/>
              </w:rPr>
              <w:t>a) rispetto delle normative comunitarie, statali, regionali e regolamentari, generali e di settore;</w:t>
            </w:r>
          </w:p>
          <w:p w:rsidR="00E80456" w:rsidRPr="009974A1" w:rsidRDefault="00E80456" w:rsidP="009974A1">
            <w:pPr>
              <w:tabs>
                <w:tab w:val="left" w:pos="8789"/>
              </w:tabs>
              <w:ind w:right="567"/>
              <w:jc w:val="both"/>
              <w:rPr>
                <w:i/>
                <w:sz w:val="16"/>
                <w:szCs w:val="16"/>
              </w:rPr>
            </w:pPr>
            <w:r w:rsidRPr="009974A1">
              <w:rPr>
                <w:i/>
                <w:sz w:val="16"/>
                <w:szCs w:val="16"/>
              </w:rPr>
              <w:t>b) correttezza e regolarità della procedura;</w:t>
            </w:r>
          </w:p>
          <w:p w:rsidR="00E80456" w:rsidRPr="009974A1" w:rsidRDefault="00E80456" w:rsidP="009974A1">
            <w:pPr>
              <w:tabs>
                <w:tab w:val="left" w:pos="8789"/>
              </w:tabs>
              <w:ind w:right="567"/>
              <w:jc w:val="both"/>
              <w:rPr>
                <w:i/>
                <w:sz w:val="16"/>
                <w:szCs w:val="16"/>
              </w:rPr>
            </w:pPr>
            <w:r w:rsidRPr="009974A1">
              <w:rPr>
                <w:i/>
                <w:sz w:val="16"/>
                <w:szCs w:val="16"/>
              </w:rPr>
              <w:t>c) correttezza formale nella redazione dell’atto;</w:t>
            </w:r>
          </w:p>
          <w:p w:rsidR="00E80456" w:rsidRPr="009974A1" w:rsidRDefault="00E80456" w:rsidP="009974A1">
            <w:pPr>
              <w:tabs>
                <w:tab w:val="left" w:pos="8789"/>
              </w:tabs>
              <w:ind w:right="567"/>
              <w:jc w:val="both"/>
              <w:rPr>
                <w:sz w:val="16"/>
                <w:szCs w:val="16"/>
              </w:rPr>
            </w:pPr>
            <w:r w:rsidRPr="009974A1">
              <w:rPr>
                <w:sz w:val="16"/>
                <w:szCs w:val="16"/>
              </w:rPr>
              <w:t xml:space="preserve"> - Acquisito il seguente parere sulla regolarità contabile espresso dal </w:t>
            </w:r>
            <w:r w:rsidRPr="009974A1">
              <w:rPr>
                <w:sz w:val="16"/>
                <w:szCs w:val="16"/>
              </w:rPr>
              <w:lastRenderedPageBreak/>
              <w:t>Responsabile dei Servizi Finanziari: “favorevole””;</w:t>
            </w:r>
          </w:p>
          <w:p w:rsidR="00E80456" w:rsidRPr="009974A1" w:rsidRDefault="00E80456" w:rsidP="009974A1">
            <w:pPr>
              <w:tabs>
                <w:tab w:val="left" w:pos="8789"/>
              </w:tabs>
              <w:ind w:right="567"/>
              <w:jc w:val="both"/>
              <w:rPr>
                <w:sz w:val="16"/>
                <w:szCs w:val="16"/>
              </w:rPr>
            </w:pPr>
          </w:p>
          <w:p w:rsidR="00E80456" w:rsidRPr="009974A1" w:rsidRDefault="00E80456" w:rsidP="009974A1">
            <w:pPr>
              <w:tabs>
                <w:tab w:val="left" w:pos="8789"/>
              </w:tabs>
              <w:jc w:val="both"/>
              <w:rPr>
                <w:sz w:val="16"/>
                <w:szCs w:val="16"/>
              </w:rPr>
            </w:pPr>
            <w:r w:rsidRPr="009974A1">
              <w:rPr>
                <w:sz w:val="16"/>
                <w:szCs w:val="16"/>
              </w:rPr>
              <w:t>Visto il D.L.vo 267/2000;</w:t>
            </w:r>
          </w:p>
          <w:p w:rsidR="00E80456" w:rsidRPr="009974A1" w:rsidRDefault="00E80456" w:rsidP="009974A1">
            <w:pPr>
              <w:pStyle w:val="Titolo1"/>
              <w:ind w:right="1088"/>
              <w:jc w:val="center"/>
              <w:outlineLvl w:val="0"/>
              <w:rPr>
                <w:rFonts w:asciiTheme="minorHAnsi" w:hAnsiTheme="minorHAnsi"/>
                <w:sz w:val="16"/>
                <w:szCs w:val="16"/>
              </w:rPr>
            </w:pPr>
            <w:r w:rsidRPr="009974A1">
              <w:rPr>
                <w:rFonts w:asciiTheme="minorHAnsi" w:hAnsiTheme="minorHAnsi"/>
                <w:b/>
                <w:sz w:val="16"/>
                <w:szCs w:val="16"/>
              </w:rPr>
              <w:t>D E T E R M I N A</w:t>
            </w:r>
          </w:p>
          <w:p w:rsidR="00E80456" w:rsidRPr="009974A1" w:rsidRDefault="00E80456" w:rsidP="009974A1">
            <w:pPr>
              <w:tabs>
                <w:tab w:val="left" w:pos="8789"/>
              </w:tabs>
              <w:jc w:val="both"/>
              <w:rPr>
                <w:sz w:val="16"/>
                <w:szCs w:val="16"/>
              </w:rPr>
            </w:pPr>
          </w:p>
          <w:p w:rsidR="00E80456" w:rsidRPr="009974A1" w:rsidRDefault="00E80456" w:rsidP="009974A1">
            <w:pPr>
              <w:tabs>
                <w:tab w:val="left" w:pos="8789"/>
              </w:tabs>
              <w:jc w:val="both"/>
              <w:rPr>
                <w:sz w:val="16"/>
                <w:szCs w:val="16"/>
              </w:rPr>
            </w:pPr>
            <w:r>
              <w:rPr>
                <w:sz w:val="16"/>
                <w:szCs w:val="16"/>
              </w:rPr>
              <w:t xml:space="preserve">1) </w:t>
            </w:r>
            <w:r w:rsidRPr="009974A1">
              <w:rPr>
                <w:sz w:val="16"/>
                <w:szCs w:val="16"/>
              </w:rPr>
              <w:t>Per le motivazioni di cui alla premessa,  impegnare la somma di € 8.500,00 sul cap. 40: “Stipendi ed altri assegni fissi” del bilancio del corrente esercizio;</w:t>
            </w:r>
          </w:p>
          <w:p w:rsidR="00E80456" w:rsidRPr="009974A1" w:rsidRDefault="00E80456" w:rsidP="009974A1">
            <w:pPr>
              <w:tabs>
                <w:tab w:val="left" w:pos="8789"/>
              </w:tabs>
              <w:jc w:val="both"/>
              <w:rPr>
                <w:sz w:val="16"/>
                <w:szCs w:val="16"/>
              </w:rPr>
            </w:pPr>
            <w:r>
              <w:rPr>
                <w:sz w:val="16"/>
                <w:szCs w:val="16"/>
              </w:rPr>
              <w:t xml:space="preserve">2) </w:t>
            </w:r>
            <w:r w:rsidRPr="009974A1">
              <w:rPr>
                <w:sz w:val="16"/>
                <w:szCs w:val="16"/>
              </w:rPr>
              <w:t xml:space="preserve">Provvedere all’acquisto dall’ufficio Postale di </w:t>
            </w:r>
            <w:proofErr w:type="spellStart"/>
            <w:r w:rsidRPr="009974A1">
              <w:rPr>
                <w:sz w:val="16"/>
                <w:szCs w:val="16"/>
              </w:rPr>
              <w:t>Tricase</w:t>
            </w:r>
            <w:proofErr w:type="spellEnd"/>
            <w:r w:rsidRPr="009974A1">
              <w:rPr>
                <w:sz w:val="16"/>
                <w:szCs w:val="16"/>
              </w:rPr>
              <w:t xml:space="preserve"> dei “voucher” in modalità cartacea sulla base della disponibilità dello stesso ufficio, anche in più tranche, fino alla concorrenza dell’importo impegnato il cui pagamento avverrà con assegno circolare intestato a  “POSTE ITALIANE SPA- PATRIMONIO BANCOPOSTA”;</w:t>
            </w:r>
          </w:p>
          <w:p w:rsidR="00E80456" w:rsidRDefault="00E80456">
            <w:pPr>
              <w:rPr>
                <w:sz w:val="16"/>
                <w:szCs w:val="16"/>
              </w:rPr>
            </w:pPr>
          </w:p>
        </w:tc>
        <w:tc>
          <w:tcPr>
            <w:tcW w:w="1962" w:type="dxa"/>
          </w:tcPr>
          <w:p w:rsidR="00E80456" w:rsidRDefault="00E80456">
            <w:pPr>
              <w:rPr>
                <w:sz w:val="16"/>
                <w:szCs w:val="16"/>
              </w:rPr>
            </w:pPr>
          </w:p>
        </w:tc>
        <w:tc>
          <w:tcPr>
            <w:tcW w:w="1878" w:type="dxa"/>
          </w:tcPr>
          <w:p w:rsidR="00E80456" w:rsidRDefault="00E80456">
            <w:pPr>
              <w:rPr>
                <w:sz w:val="16"/>
                <w:szCs w:val="16"/>
              </w:rPr>
            </w:pPr>
          </w:p>
        </w:tc>
      </w:tr>
    </w:tbl>
    <w:p w:rsidR="00B75C24" w:rsidRDefault="00B75C24"/>
    <w:sectPr w:rsidR="00B75C24" w:rsidSect="00B75C2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B59"/>
    <w:multiLevelType w:val="hybridMultilevel"/>
    <w:tmpl w:val="42728184"/>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nsid w:val="114E1242"/>
    <w:multiLevelType w:val="hybridMultilevel"/>
    <w:tmpl w:val="218EC72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11B62B73"/>
    <w:multiLevelType w:val="hybridMultilevel"/>
    <w:tmpl w:val="DE4824D4"/>
    <w:lvl w:ilvl="0" w:tplc="04100011">
      <w:start w:val="1"/>
      <w:numFmt w:val="decimal"/>
      <w:lvlText w:val="%1)"/>
      <w:lvlJc w:val="left"/>
      <w:pPr>
        <w:tabs>
          <w:tab w:val="num" w:pos="720"/>
        </w:tabs>
        <w:ind w:left="720" w:hanging="360"/>
      </w:pPr>
      <w:rPr>
        <w:rFonts w:cs="Times New Roman"/>
      </w:rPr>
    </w:lvl>
    <w:lvl w:ilvl="1" w:tplc="5456C050">
      <w:start w:val="1"/>
      <w:numFmt w:val="decimal"/>
      <w:lvlText w:val="%2."/>
      <w:lvlJc w:val="left"/>
      <w:pPr>
        <w:tabs>
          <w:tab w:val="num" w:pos="1440"/>
        </w:tabs>
        <w:ind w:left="1440" w:hanging="360"/>
      </w:pPr>
      <w:rPr>
        <w:rFonts w:ascii="Times New Roman" w:eastAsia="Times New Roman" w:hAnsi="Times New Roman"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143A3ADE"/>
    <w:multiLevelType w:val="hybridMultilevel"/>
    <w:tmpl w:val="13865A80"/>
    <w:lvl w:ilvl="0" w:tplc="FB3AA268">
      <w:start w:val="1"/>
      <w:numFmt w:val="decimal"/>
      <w:lvlText w:val="%1."/>
      <w:lvlJc w:val="left"/>
      <w:pPr>
        <w:ind w:left="720" w:hanging="360"/>
      </w:pPr>
      <w:rPr>
        <w:rFonts w:eastAsia="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E42EC3"/>
    <w:multiLevelType w:val="hybridMultilevel"/>
    <w:tmpl w:val="39DE6240"/>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nsid w:val="1F0361EB"/>
    <w:multiLevelType w:val="hybridMultilevel"/>
    <w:tmpl w:val="4A2012CA"/>
    <w:lvl w:ilvl="0" w:tplc="04100011">
      <w:start w:val="1"/>
      <w:numFmt w:val="decimal"/>
      <w:lvlText w:val="%1)"/>
      <w:lvlJc w:val="left"/>
      <w:pPr>
        <w:tabs>
          <w:tab w:val="num" w:pos="580"/>
        </w:tabs>
        <w:ind w:left="5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2003576A"/>
    <w:multiLevelType w:val="hybridMultilevel"/>
    <w:tmpl w:val="E886E3C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0D83020"/>
    <w:multiLevelType w:val="hybridMultilevel"/>
    <w:tmpl w:val="4D9A9764"/>
    <w:lvl w:ilvl="0" w:tplc="10CCD70A">
      <w:start w:val="1"/>
      <w:numFmt w:val="decimal"/>
      <w:lvlText w:val="%1)"/>
      <w:lvlJc w:val="left"/>
      <w:pPr>
        <w:tabs>
          <w:tab w:val="num" w:pos="-66"/>
        </w:tabs>
        <w:ind w:left="-66" w:hanging="360"/>
      </w:pPr>
      <w:rPr>
        <w:b/>
        <w:bCs/>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228F7E69"/>
    <w:multiLevelType w:val="hybridMultilevel"/>
    <w:tmpl w:val="42728184"/>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29DC129D"/>
    <w:multiLevelType w:val="hybridMultilevel"/>
    <w:tmpl w:val="4A2012CA"/>
    <w:lvl w:ilvl="0" w:tplc="04100011">
      <w:start w:val="1"/>
      <w:numFmt w:val="decimal"/>
      <w:lvlText w:val="%1)"/>
      <w:lvlJc w:val="left"/>
      <w:pPr>
        <w:tabs>
          <w:tab w:val="num" w:pos="580"/>
        </w:tabs>
        <w:ind w:left="5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nsid w:val="2B7E4BA0"/>
    <w:multiLevelType w:val="hybridMultilevel"/>
    <w:tmpl w:val="6A00244E"/>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nsid w:val="364E105C"/>
    <w:multiLevelType w:val="hybridMultilevel"/>
    <w:tmpl w:val="B8460434"/>
    <w:lvl w:ilvl="0" w:tplc="C7B62842">
      <w:numFmt w:val="bullet"/>
      <w:lvlText w:val="-"/>
      <w:lvlJc w:val="left"/>
      <w:pPr>
        <w:tabs>
          <w:tab w:val="num" w:pos="1080"/>
        </w:tabs>
        <w:ind w:left="1080" w:hanging="360"/>
      </w:pPr>
      <w:rPr>
        <w:rFonts w:ascii="Times New Roman" w:eastAsia="Times New Roman" w:hAnsi="Times New Roman"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2">
    <w:nsid w:val="377A7AD0"/>
    <w:multiLevelType w:val="hybridMultilevel"/>
    <w:tmpl w:val="AA5C1328"/>
    <w:lvl w:ilvl="0" w:tplc="A242522A">
      <w:start w:val="1"/>
      <w:numFmt w:val="decimal"/>
      <w:lvlText w:val="%1)"/>
      <w:lvlJc w:val="left"/>
      <w:pPr>
        <w:tabs>
          <w:tab w:val="num" w:pos="720"/>
        </w:tabs>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nsid w:val="3BF26C72"/>
    <w:multiLevelType w:val="hybridMultilevel"/>
    <w:tmpl w:val="40CAF2DA"/>
    <w:lvl w:ilvl="0" w:tplc="DEFC130E">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41646B52"/>
    <w:multiLevelType w:val="hybridMultilevel"/>
    <w:tmpl w:val="FDD0CC6A"/>
    <w:lvl w:ilvl="0" w:tplc="0D943EBC">
      <w:numFmt w:val="bullet"/>
      <w:lvlText w:val="-"/>
      <w:lvlJc w:val="left"/>
      <w:pPr>
        <w:ind w:left="36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780441F"/>
    <w:multiLevelType w:val="hybridMultilevel"/>
    <w:tmpl w:val="0F80F0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28E6438"/>
    <w:multiLevelType w:val="hybridMultilevel"/>
    <w:tmpl w:val="AA5C1328"/>
    <w:lvl w:ilvl="0" w:tplc="A242522A">
      <w:start w:val="1"/>
      <w:numFmt w:val="decimal"/>
      <w:lvlText w:val="%1)"/>
      <w:lvlJc w:val="left"/>
      <w:pPr>
        <w:tabs>
          <w:tab w:val="num" w:pos="720"/>
        </w:tabs>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7">
    <w:nsid w:val="5D292797"/>
    <w:multiLevelType w:val="hybridMultilevel"/>
    <w:tmpl w:val="B3203EFE"/>
    <w:lvl w:ilvl="0" w:tplc="04100011">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61A0059D"/>
    <w:multiLevelType w:val="hybridMultilevel"/>
    <w:tmpl w:val="ED7C773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6F2E0559"/>
    <w:multiLevelType w:val="hybridMultilevel"/>
    <w:tmpl w:val="FB4C16BE"/>
    <w:lvl w:ilvl="0" w:tplc="0410000F">
      <w:start w:val="3"/>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709562F4"/>
    <w:multiLevelType w:val="hybridMultilevel"/>
    <w:tmpl w:val="4BC8A3B4"/>
    <w:lvl w:ilvl="0" w:tplc="0C86D712">
      <w:start w:val="1"/>
      <w:numFmt w:val="decimal"/>
      <w:lvlText w:val="%1)"/>
      <w:lvlJc w:val="left"/>
      <w:pPr>
        <w:tabs>
          <w:tab w:val="num" w:pos="720"/>
        </w:tabs>
        <w:ind w:left="720" w:hanging="360"/>
      </w:pPr>
      <w:rPr>
        <w:rFonts w:cs="Times New Roman"/>
        <w:sz w:val="28"/>
      </w:rPr>
    </w:lvl>
    <w:lvl w:ilvl="1" w:tplc="B86458E4">
      <w:start w:val="1"/>
      <w:numFmt w:val="bullet"/>
      <w:lvlText w:val="-"/>
      <w:lvlJc w:val="left"/>
      <w:pPr>
        <w:tabs>
          <w:tab w:val="num" w:pos="1440"/>
        </w:tabs>
        <w:ind w:left="1440" w:hanging="360"/>
      </w:pPr>
      <w:rPr>
        <w:rFonts w:ascii="Times New Roman" w:eastAsia="Times New Roman" w:hAnsi="Times New Roman"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1">
    <w:nsid w:val="73A07FB3"/>
    <w:multiLevelType w:val="hybridMultilevel"/>
    <w:tmpl w:val="4A2012CA"/>
    <w:lvl w:ilvl="0" w:tplc="04100011">
      <w:start w:val="1"/>
      <w:numFmt w:val="decimal"/>
      <w:lvlText w:val="%1)"/>
      <w:lvlJc w:val="left"/>
      <w:pPr>
        <w:tabs>
          <w:tab w:val="num" w:pos="580"/>
        </w:tabs>
        <w:ind w:left="5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2">
    <w:nsid w:val="74F36F88"/>
    <w:multiLevelType w:val="hybridMultilevel"/>
    <w:tmpl w:val="46A24B7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785535B6"/>
    <w:multiLevelType w:val="hybridMultilevel"/>
    <w:tmpl w:val="4A2012CA"/>
    <w:lvl w:ilvl="0" w:tplc="04100011">
      <w:start w:val="1"/>
      <w:numFmt w:val="decimal"/>
      <w:lvlText w:val="%1)"/>
      <w:lvlJc w:val="left"/>
      <w:pPr>
        <w:tabs>
          <w:tab w:val="num" w:pos="580"/>
        </w:tabs>
        <w:ind w:left="5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nsid w:val="793235C0"/>
    <w:multiLevelType w:val="hybridMultilevel"/>
    <w:tmpl w:val="1FEE5F98"/>
    <w:lvl w:ilvl="0" w:tplc="04100011">
      <w:start w:val="2"/>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5">
    <w:nsid w:val="7BF66E88"/>
    <w:multiLevelType w:val="hybridMultilevel"/>
    <w:tmpl w:val="3642D7C6"/>
    <w:lvl w:ilvl="0" w:tplc="BADAB5A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25"/>
  </w:num>
  <w:num w:numId="9">
    <w:abstractNumId w:val="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8"/>
  </w:num>
  <w:num w:numId="19">
    <w:abstractNumId w:val="11"/>
  </w:num>
  <w:num w:numId="20">
    <w:abstractNumId w:val="1"/>
  </w:num>
  <w:num w:numId="21">
    <w:abstractNumId w:val="9"/>
  </w:num>
  <w:num w:numId="22">
    <w:abstractNumId w:val="17"/>
  </w:num>
  <w:num w:numId="23">
    <w:abstractNumId w:val="4"/>
  </w:num>
  <w:num w:numId="24">
    <w:abstractNumId w:val="5"/>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B75C24"/>
    <w:rsid w:val="000736E8"/>
    <w:rsid w:val="000A3E6D"/>
    <w:rsid w:val="000C1F06"/>
    <w:rsid w:val="0013091F"/>
    <w:rsid w:val="00134744"/>
    <w:rsid w:val="00137346"/>
    <w:rsid w:val="0016406D"/>
    <w:rsid w:val="00170D43"/>
    <w:rsid w:val="001819DB"/>
    <w:rsid w:val="00195B6F"/>
    <w:rsid w:val="001A03F7"/>
    <w:rsid w:val="001B4C6E"/>
    <w:rsid w:val="001B5E96"/>
    <w:rsid w:val="001D1C9A"/>
    <w:rsid w:val="00217F9D"/>
    <w:rsid w:val="0022576D"/>
    <w:rsid w:val="00286026"/>
    <w:rsid w:val="002D6214"/>
    <w:rsid w:val="002E4D64"/>
    <w:rsid w:val="00320259"/>
    <w:rsid w:val="003236B7"/>
    <w:rsid w:val="00324299"/>
    <w:rsid w:val="0032645B"/>
    <w:rsid w:val="00363322"/>
    <w:rsid w:val="003655EF"/>
    <w:rsid w:val="00382E6E"/>
    <w:rsid w:val="003B0C3E"/>
    <w:rsid w:val="00441F77"/>
    <w:rsid w:val="004E79B1"/>
    <w:rsid w:val="004F3228"/>
    <w:rsid w:val="00506EA0"/>
    <w:rsid w:val="00525658"/>
    <w:rsid w:val="005449C5"/>
    <w:rsid w:val="00565043"/>
    <w:rsid w:val="005D31CC"/>
    <w:rsid w:val="005E4098"/>
    <w:rsid w:val="0064792F"/>
    <w:rsid w:val="006514E8"/>
    <w:rsid w:val="00653913"/>
    <w:rsid w:val="00654F31"/>
    <w:rsid w:val="0066013D"/>
    <w:rsid w:val="00661F47"/>
    <w:rsid w:val="00694980"/>
    <w:rsid w:val="006A13E9"/>
    <w:rsid w:val="006A18C2"/>
    <w:rsid w:val="006B170B"/>
    <w:rsid w:val="006B352F"/>
    <w:rsid w:val="006E01DE"/>
    <w:rsid w:val="006E2F44"/>
    <w:rsid w:val="00710BDA"/>
    <w:rsid w:val="00730950"/>
    <w:rsid w:val="00797106"/>
    <w:rsid w:val="00804878"/>
    <w:rsid w:val="00834551"/>
    <w:rsid w:val="008454B9"/>
    <w:rsid w:val="008454F4"/>
    <w:rsid w:val="0085031C"/>
    <w:rsid w:val="00867C50"/>
    <w:rsid w:val="00885A44"/>
    <w:rsid w:val="00894C0A"/>
    <w:rsid w:val="008B4F99"/>
    <w:rsid w:val="008E7748"/>
    <w:rsid w:val="009023E2"/>
    <w:rsid w:val="009450B7"/>
    <w:rsid w:val="00976FA0"/>
    <w:rsid w:val="0098248C"/>
    <w:rsid w:val="009A28F0"/>
    <w:rsid w:val="009A497C"/>
    <w:rsid w:val="009D0B15"/>
    <w:rsid w:val="00A06748"/>
    <w:rsid w:val="00A30A92"/>
    <w:rsid w:val="00A51E04"/>
    <w:rsid w:val="00A8086C"/>
    <w:rsid w:val="00A836D0"/>
    <w:rsid w:val="00A96DA4"/>
    <w:rsid w:val="00AC04D4"/>
    <w:rsid w:val="00B177A0"/>
    <w:rsid w:val="00B22294"/>
    <w:rsid w:val="00B22541"/>
    <w:rsid w:val="00B53B52"/>
    <w:rsid w:val="00B540AA"/>
    <w:rsid w:val="00B60CE1"/>
    <w:rsid w:val="00B75C24"/>
    <w:rsid w:val="00BA6D7C"/>
    <w:rsid w:val="00BF703F"/>
    <w:rsid w:val="00C14E96"/>
    <w:rsid w:val="00C17569"/>
    <w:rsid w:val="00C36D60"/>
    <w:rsid w:val="00C540CE"/>
    <w:rsid w:val="00C54EFF"/>
    <w:rsid w:val="00C737DE"/>
    <w:rsid w:val="00CC0DC9"/>
    <w:rsid w:val="00CC2A89"/>
    <w:rsid w:val="00D8558E"/>
    <w:rsid w:val="00D9579C"/>
    <w:rsid w:val="00E25855"/>
    <w:rsid w:val="00E304CA"/>
    <w:rsid w:val="00E426F7"/>
    <w:rsid w:val="00E73A24"/>
    <w:rsid w:val="00E80456"/>
    <w:rsid w:val="00E91F7C"/>
    <w:rsid w:val="00EA4EB4"/>
    <w:rsid w:val="00EA5B6E"/>
    <w:rsid w:val="00EC628B"/>
    <w:rsid w:val="00EC7722"/>
    <w:rsid w:val="00EE4BA1"/>
    <w:rsid w:val="00F05A83"/>
    <w:rsid w:val="00F347F2"/>
    <w:rsid w:val="00F42F8B"/>
    <w:rsid w:val="00F462FB"/>
    <w:rsid w:val="00F61155"/>
    <w:rsid w:val="00F625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79C"/>
  </w:style>
  <w:style w:type="paragraph" w:styleId="Titolo1">
    <w:name w:val="heading 1"/>
    <w:basedOn w:val="Normale"/>
    <w:next w:val="Normale"/>
    <w:link w:val="Titolo1Carattere"/>
    <w:uiPriority w:val="99"/>
    <w:qFormat/>
    <w:rsid w:val="00B177A0"/>
    <w:pPr>
      <w:keepNext/>
      <w:spacing w:after="0" w:line="240" w:lineRule="auto"/>
      <w:outlineLvl w:val="0"/>
    </w:pPr>
    <w:rPr>
      <w:rFonts w:ascii="Arial" w:eastAsia="Times New Roman" w:hAnsi="Arial" w:cs="Times New Roman"/>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75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5E4098"/>
    <w:pPr>
      <w:ind w:left="720"/>
      <w:contextualSpacing/>
    </w:pPr>
  </w:style>
  <w:style w:type="character" w:customStyle="1" w:styleId="Titolo1Carattere">
    <w:name w:val="Titolo 1 Carattere"/>
    <w:basedOn w:val="Carpredefinitoparagrafo"/>
    <w:link w:val="Titolo1"/>
    <w:uiPriority w:val="99"/>
    <w:rsid w:val="00B177A0"/>
    <w:rPr>
      <w:rFonts w:ascii="Arial" w:eastAsia="Times New Roman" w:hAnsi="Arial" w:cs="Times New Roman"/>
      <w:sz w:val="36"/>
      <w:szCs w:val="20"/>
    </w:rPr>
  </w:style>
  <w:style w:type="paragraph" w:styleId="Corpodeltesto">
    <w:name w:val="Body Text"/>
    <w:basedOn w:val="Normale"/>
    <w:link w:val="CorpodeltestoCarattere"/>
    <w:uiPriority w:val="99"/>
    <w:rsid w:val="00B177A0"/>
    <w:pPr>
      <w:tabs>
        <w:tab w:val="left" w:pos="8505"/>
      </w:tabs>
      <w:spacing w:after="0" w:line="240" w:lineRule="auto"/>
      <w:ind w:right="282"/>
    </w:pPr>
    <w:rPr>
      <w:rFonts w:ascii="Times New Roman" w:eastAsia="Times New Roman" w:hAnsi="Times New Roman" w:cs="Times New Roman"/>
      <w:sz w:val="20"/>
      <w:szCs w:val="20"/>
    </w:rPr>
  </w:style>
  <w:style w:type="character" w:customStyle="1" w:styleId="CorpodeltestoCarattere">
    <w:name w:val="Corpo del testo Carattere"/>
    <w:basedOn w:val="Carpredefinitoparagrafo"/>
    <w:link w:val="Corpodeltesto"/>
    <w:uiPriority w:val="99"/>
    <w:rsid w:val="00B177A0"/>
    <w:rPr>
      <w:rFonts w:ascii="Times New Roman" w:eastAsia="Times New Roman" w:hAnsi="Times New Roman" w:cs="Times New Roman"/>
      <w:sz w:val="20"/>
      <w:szCs w:val="20"/>
    </w:rPr>
  </w:style>
  <w:style w:type="character" w:styleId="Collegamentoipertestuale">
    <w:name w:val="Hyperlink"/>
    <w:basedOn w:val="Carpredefinitoparagrafo"/>
    <w:uiPriority w:val="99"/>
    <w:rsid w:val="00B177A0"/>
    <w:rPr>
      <w:color w:val="0000FF"/>
      <w:u w:val="single"/>
    </w:rPr>
  </w:style>
  <w:style w:type="paragraph" w:styleId="Corpodeltesto2">
    <w:name w:val="Body Text 2"/>
    <w:basedOn w:val="Normale"/>
    <w:link w:val="Corpodeltesto2Carattere"/>
    <w:uiPriority w:val="99"/>
    <w:rsid w:val="00565043"/>
    <w:pPr>
      <w:spacing w:after="120" w:line="480" w:lineRule="auto"/>
    </w:pPr>
    <w:rPr>
      <w:rFonts w:ascii="Arial" w:eastAsia="Times New Roman" w:hAnsi="Arial" w:cs="Times New Roman"/>
      <w:sz w:val="24"/>
      <w:szCs w:val="20"/>
    </w:rPr>
  </w:style>
  <w:style w:type="character" w:customStyle="1" w:styleId="Corpodeltesto2Carattere">
    <w:name w:val="Corpo del testo 2 Carattere"/>
    <w:basedOn w:val="Carpredefinitoparagrafo"/>
    <w:link w:val="Corpodeltesto2"/>
    <w:uiPriority w:val="99"/>
    <w:rsid w:val="00565043"/>
    <w:rPr>
      <w:rFonts w:ascii="Arial" w:eastAsia="Times New Roman" w:hAnsi="Arial" w:cs="Times New Roman"/>
      <w:sz w:val="24"/>
      <w:szCs w:val="20"/>
    </w:rPr>
  </w:style>
  <w:style w:type="paragraph" w:styleId="Testonormale">
    <w:name w:val="Plain Text"/>
    <w:basedOn w:val="Normale"/>
    <w:link w:val="TestonormaleCarattere"/>
    <w:uiPriority w:val="99"/>
    <w:semiHidden/>
    <w:unhideWhenUsed/>
    <w:rsid w:val="00E80456"/>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semiHidden/>
    <w:rsid w:val="00E80456"/>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tricase.le.it/" TargetMode="External"/><Relationship Id="rId5" Type="http://schemas.openxmlformats.org/officeDocument/2006/relationships/hyperlink" Target="http://www.comune.tricase.l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13</Pages>
  <Words>3288</Words>
  <Characters>18744</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21989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86</cp:revision>
  <cp:lastPrinted>2014-08-26T08:40:00Z</cp:lastPrinted>
  <dcterms:created xsi:type="dcterms:W3CDTF">2014-12-03T11:22:00Z</dcterms:created>
  <dcterms:modified xsi:type="dcterms:W3CDTF">2015-02-23T10:49:00Z</dcterms:modified>
</cp:coreProperties>
</file>